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9" w:rsidRDefault="00A00B49" w:rsidP="00A00B4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                              </w:t>
      </w:r>
      <w:r w:rsidRPr="0067322E">
        <w:rPr>
          <w:color w:val="00B050"/>
          <w:sz w:val="48"/>
          <w:szCs w:val="48"/>
        </w:rPr>
        <w:t xml:space="preserve">Проект </w:t>
      </w:r>
    </w:p>
    <w:p w:rsidR="00A00B49" w:rsidRPr="0067322E" w:rsidRDefault="00A00B49" w:rsidP="00A00B4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«Учись правильно вести себя в </w:t>
      </w:r>
      <w:r w:rsidRPr="0067322E">
        <w:rPr>
          <w:color w:val="00B050"/>
          <w:sz w:val="48"/>
          <w:szCs w:val="48"/>
        </w:rPr>
        <w:t>природе»</w:t>
      </w:r>
    </w:p>
    <w:p w:rsidR="00A00B49" w:rsidRDefault="00A00B49" w:rsidP="00A00B49"/>
    <w:p w:rsidR="00A00B49" w:rsidRDefault="00A00B49" w:rsidP="00A00B49">
      <w:r w:rsidRPr="0067322E">
        <w:rPr>
          <w:b/>
        </w:rPr>
        <w:t>Авторы</w:t>
      </w:r>
      <w:r>
        <w:t>: Ищенко О.Е., Карташова М.В.  воспитатели МБДОУ детский сад №23 «</w:t>
      </w:r>
      <w:proofErr w:type="spellStart"/>
      <w:r>
        <w:t>Дельфиненок</w:t>
      </w:r>
      <w:proofErr w:type="spellEnd"/>
      <w:r>
        <w:t>»</w:t>
      </w:r>
    </w:p>
    <w:p w:rsidR="00A00B49" w:rsidRDefault="00A00B49" w:rsidP="00A00B49">
      <w:r w:rsidRPr="0067322E">
        <w:rPr>
          <w:b/>
        </w:rPr>
        <w:t>Тема:</w:t>
      </w:r>
      <w:r>
        <w:t xml:space="preserve"> «Учись правильно вести себя в природе»</w:t>
      </w:r>
    </w:p>
    <w:p w:rsidR="00A00B49" w:rsidRDefault="00A00B49" w:rsidP="00A00B49">
      <w:r w:rsidRPr="0067322E">
        <w:rPr>
          <w:b/>
        </w:rPr>
        <w:t>Тип проекта:</w:t>
      </w:r>
      <w:r>
        <w:t xml:space="preserve"> познавательно – исследовательский</w:t>
      </w:r>
    </w:p>
    <w:p w:rsidR="00A00B49" w:rsidRDefault="00A00B49" w:rsidP="00A00B49">
      <w:r w:rsidRPr="0067322E">
        <w:rPr>
          <w:b/>
        </w:rPr>
        <w:t>По характеру содержания</w:t>
      </w:r>
      <w:r>
        <w:t>: включает ребёнка и природу</w:t>
      </w:r>
    </w:p>
    <w:p w:rsidR="00A00B49" w:rsidRPr="0067322E" w:rsidRDefault="00A00B49" w:rsidP="00A00B49">
      <w:r w:rsidRPr="0067322E">
        <w:rPr>
          <w:b/>
        </w:rPr>
        <w:t>По количеству участников</w:t>
      </w:r>
      <w:r>
        <w:t xml:space="preserve">: </w:t>
      </w:r>
      <w:proofErr w:type="gramStart"/>
      <w:r>
        <w:t>групповой</w:t>
      </w:r>
      <w:proofErr w:type="gramEnd"/>
    </w:p>
    <w:p w:rsidR="00A00B49" w:rsidRDefault="00A00B49" w:rsidP="00A00B49">
      <w:r w:rsidRPr="0067322E">
        <w:rPr>
          <w:b/>
        </w:rPr>
        <w:t>По продолжительности</w:t>
      </w:r>
      <w:r>
        <w:t xml:space="preserve">: </w:t>
      </w:r>
      <w:proofErr w:type="gramStart"/>
      <w:r>
        <w:t>среднесрочный</w:t>
      </w:r>
      <w:proofErr w:type="gramEnd"/>
    </w:p>
    <w:p w:rsidR="00A00B49" w:rsidRDefault="00A00B49" w:rsidP="00A00B49">
      <w:r w:rsidRPr="0067322E">
        <w:rPr>
          <w:b/>
        </w:rPr>
        <w:t>Цель проекта</w:t>
      </w:r>
      <w:r>
        <w:t>:</w:t>
      </w:r>
    </w:p>
    <w:p w:rsidR="00A00B49" w:rsidRDefault="00A00B49" w:rsidP="00A00B49">
      <w:r>
        <w:t>Формирование знаний о правилах поведения в природе, формирование навыков безопасного поведения.</w:t>
      </w:r>
    </w:p>
    <w:p w:rsidR="00A00B49" w:rsidRPr="009C29ED" w:rsidRDefault="00A00B49" w:rsidP="00A00B49">
      <w:pPr>
        <w:rPr>
          <w:b/>
        </w:rPr>
      </w:pPr>
      <w:r w:rsidRPr="009C29ED">
        <w:rPr>
          <w:b/>
        </w:rPr>
        <w:t>Задачи проекта:</w:t>
      </w:r>
    </w:p>
    <w:p w:rsidR="00A00B49" w:rsidRDefault="00A00B49" w:rsidP="00A00B49">
      <w:r>
        <w:t>- Формировать первоначальные умения и навыки безопасного и экологически грамотного поведения детей в природе (познакомить и обучить детей правилам поведения в лесу, формировать бережное отношение к живому)</w:t>
      </w:r>
      <w:proofErr w:type="gramStart"/>
      <w:r>
        <w:t xml:space="preserve"> ;</w:t>
      </w:r>
      <w:proofErr w:type="gramEnd"/>
    </w:p>
    <w:p w:rsidR="00A00B49" w:rsidRDefault="00A00B49" w:rsidP="00A00B49">
      <w:r>
        <w:t>-Дать представления о последствиях неправильного поведения в природе;</w:t>
      </w:r>
    </w:p>
    <w:p w:rsidR="00A00B49" w:rsidRDefault="00A00B49" w:rsidP="00A00B49">
      <w:r>
        <w:t>- Развивать познавательный интерес к миру природы;</w:t>
      </w:r>
    </w:p>
    <w:p w:rsidR="00A00B49" w:rsidRDefault="00A00B49" w:rsidP="00A00B49">
      <w:r>
        <w:t>- Формировать у детей элементарные экологические знания о лесе;</w:t>
      </w:r>
    </w:p>
    <w:p w:rsidR="00A00B49" w:rsidRDefault="00A00B49" w:rsidP="00A00B49">
      <w:r>
        <w:t>- Способствовать развитию творческих способностей, воображению детей;</w:t>
      </w:r>
    </w:p>
    <w:p w:rsidR="00A00B49" w:rsidRDefault="00A00B49" w:rsidP="00A00B49">
      <w:r>
        <w:t>- Воспитывать экологическую культуру,</w:t>
      </w:r>
    </w:p>
    <w:p w:rsidR="00A00B49" w:rsidRDefault="00A00B49" w:rsidP="00A00B49">
      <w:r>
        <w:t>- Поощрять и поддерживать самостоятельные наблюдения за окружающей природой;</w:t>
      </w:r>
    </w:p>
    <w:p w:rsidR="00A00B49" w:rsidRDefault="00A00B49" w:rsidP="00A00B49">
      <w:r>
        <w:t xml:space="preserve">- Развивать умение общаться с взрослыми, отвечать на вопросы по </w:t>
      </w:r>
      <w:proofErr w:type="gramStart"/>
      <w:r>
        <w:t>прочитанному</w:t>
      </w:r>
      <w:proofErr w:type="gramEnd"/>
      <w:r>
        <w:t>, вести диалог.</w:t>
      </w:r>
    </w:p>
    <w:p w:rsidR="00A00B49" w:rsidRPr="009C29ED" w:rsidRDefault="00A00B49" w:rsidP="00A00B49">
      <w:pPr>
        <w:rPr>
          <w:b/>
        </w:rPr>
      </w:pPr>
      <w:r w:rsidRPr="009C29ED">
        <w:rPr>
          <w:b/>
        </w:rPr>
        <w:t>Актуальность темы:</w:t>
      </w:r>
    </w:p>
    <w:p w:rsidR="00A00B49" w:rsidRDefault="00A00B49" w:rsidP="00A00B49">
      <w:r>
        <w:t>Природа оставляет большой след в душе ребёнка, потому что она своей яркостью, многообразием, динамичностью воздействует на все его чувства. Но зачастую эти первые впечатления забываются при дальнейшем общении с природой. Ребенок, не зная основ безопасного поведения, может навредить не только окружающей природе, но и самому себе (напр., ради интереса взять в руки змею, попробовать незнакомые ягоды, кинуть горящую спичку в лесу.)</w:t>
      </w:r>
      <w:proofErr w:type="gramStart"/>
      <w:r>
        <w:t xml:space="preserve"> .</w:t>
      </w:r>
      <w:proofErr w:type="gramEnd"/>
      <w:r>
        <w:t xml:space="preserve"> Детям необходимо объяснить последствия такого не безопасного поведения.</w:t>
      </w:r>
    </w:p>
    <w:p w:rsidR="00A00B49" w:rsidRDefault="00A00B49" w:rsidP="00A00B49"/>
    <w:p w:rsidR="00A00B49" w:rsidRDefault="00A00B49" w:rsidP="00A00B49">
      <w:r>
        <w:t>Проведя анализ знаний детей средней группы (беседы, наблюдения за детьми во время прогулки), мы  пришли к выводу, что дети практически не знакомы с правилами поведения в природе. В связи с этим нами и была выбрана тема проекта «Учись правильно вести себя в природе».</w:t>
      </w:r>
    </w:p>
    <w:p w:rsidR="00A00B49" w:rsidRDefault="00A00B49" w:rsidP="00A00B49">
      <w:r w:rsidRPr="009C29ED">
        <w:rPr>
          <w:b/>
        </w:rPr>
        <w:t>Участники проекта</w:t>
      </w:r>
      <w:r>
        <w:t>: дети и воспитатели средней группы.</w:t>
      </w:r>
    </w:p>
    <w:p w:rsidR="00A00B49" w:rsidRDefault="00A00B49" w:rsidP="00A00B49">
      <w:r w:rsidRPr="009C29ED">
        <w:rPr>
          <w:b/>
        </w:rPr>
        <w:t>Сроки реализации проекта</w:t>
      </w:r>
      <w:r>
        <w:t>: сентябрь  2013 г</w:t>
      </w:r>
    </w:p>
    <w:p w:rsidR="00A00B49" w:rsidRPr="009C29ED" w:rsidRDefault="00A00B49" w:rsidP="00A00B49">
      <w:pPr>
        <w:rPr>
          <w:b/>
        </w:rPr>
      </w:pPr>
      <w:r w:rsidRPr="009C29ED">
        <w:rPr>
          <w:b/>
        </w:rPr>
        <w:t>Ожидаемые результаты:</w:t>
      </w:r>
    </w:p>
    <w:p w:rsidR="00A00B49" w:rsidRDefault="00A00B49" w:rsidP="00A00B49">
      <w:r>
        <w:t>- дети умеют правильно вести себя в природе;</w:t>
      </w:r>
    </w:p>
    <w:p w:rsidR="00A00B49" w:rsidRDefault="00A00B49" w:rsidP="00A00B49">
      <w:r>
        <w:t>- проявляют бережное отношение к природе;</w:t>
      </w:r>
    </w:p>
    <w:p w:rsidR="00A00B49" w:rsidRDefault="00A00B49" w:rsidP="00A00B49">
      <w:r>
        <w:t>- имеют представление о последствиях неграмотного отношения к природе;</w:t>
      </w:r>
    </w:p>
    <w:p w:rsidR="00A00B49" w:rsidRDefault="00A00B49" w:rsidP="00A00B49">
      <w:r>
        <w:t>- развивающая среда группы пополнится необходимым материалом.</w:t>
      </w:r>
    </w:p>
    <w:p w:rsidR="00A00B49" w:rsidRPr="009C29ED" w:rsidRDefault="00A00B49" w:rsidP="00A00B49">
      <w:pPr>
        <w:rPr>
          <w:b/>
        </w:rPr>
      </w:pPr>
      <w:r w:rsidRPr="009C29ED">
        <w:rPr>
          <w:b/>
        </w:rPr>
        <w:t>Этапы реализации проекта:</w:t>
      </w:r>
    </w:p>
    <w:p w:rsidR="00A00B49" w:rsidRPr="009C29ED" w:rsidRDefault="00A00B49" w:rsidP="00A00B49">
      <w:pPr>
        <w:rPr>
          <w:b/>
          <w:i/>
        </w:rPr>
      </w:pPr>
      <w:proofErr w:type="spellStart"/>
      <w:r w:rsidRPr="009C29ED">
        <w:rPr>
          <w:b/>
          <w:i/>
        </w:rPr>
        <w:t>I.Организационный</w:t>
      </w:r>
      <w:proofErr w:type="spellEnd"/>
    </w:p>
    <w:p w:rsidR="00A00B49" w:rsidRDefault="00A00B49" w:rsidP="00A00B49">
      <w:r>
        <w:t>1. Осознание проблемной ситуации, выбор темы проекта.</w:t>
      </w:r>
    </w:p>
    <w:p w:rsidR="00A00B49" w:rsidRDefault="00A00B49" w:rsidP="00A00B49">
      <w:r>
        <w:t>2. Подбор методической литературы по теме.</w:t>
      </w:r>
    </w:p>
    <w:p w:rsidR="00A00B49" w:rsidRDefault="00A00B49" w:rsidP="00A00B49">
      <w:r>
        <w:t>3. Подбор художественной литературы по теме.</w:t>
      </w:r>
    </w:p>
    <w:p w:rsidR="00A00B49" w:rsidRDefault="00A00B49" w:rsidP="00A00B49">
      <w:r>
        <w:t>4. Подбор дидактического материала, наглядных пособий (альбомы для рассматривания, картины, настольные игры)</w:t>
      </w:r>
    </w:p>
    <w:p w:rsidR="00A00B49" w:rsidRDefault="00A00B49" w:rsidP="00A00B49">
      <w:r>
        <w:t>5. Разработка плана реализации проекта.</w:t>
      </w:r>
    </w:p>
    <w:p w:rsidR="00A00B49" w:rsidRPr="009C29ED" w:rsidRDefault="00A00B49" w:rsidP="00A00B49">
      <w:pPr>
        <w:rPr>
          <w:b/>
          <w:i/>
        </w:rPr>
      </w:pPr>
      <w:r w:rsidRPr="009C29ED">
        <w:rPr>
          <w:b/>
          <w:i/>
        </w:rPr>
        <w:t>II. Основной</w:t>
      </w:r>
      <w:r>
        <w:rPr>
          <w:b/>
          <w:i/>
        </w:rPr>
        <w:t xml:space="preserve"> </w:t>
      </w:r>
      <w:r>
        <w:t>(</w:t>
      </w:r>
      <w:r w:rsidRPr="009C29ED">
        <w:rPr>
          <w:i/>
        </w:rPr>
        <w:t>практический</w:t>
      </w:r>
      <w:r>
        <w:t>)</w:t>
      </w:r>
    </w:p>
    <w:p w:rsidR="00A00B49" w:rsidRDefault="00A00B49" w:rsidP="00A00B49">
      <w:r>
        <w:t>Реализация проекта в образовательную практику (реализация запланированных мероприятий) .</w:t>
      </w:r>
    </w:p>
    <w:p w:rsidR="00A00B49" w:rsidRPr="009C29ED" w:rsidRDefault="00A00B49" w:rsidP="00A00B49">
      <w:pPr>
        <w:rPr>
          <w:b/>
          <w:i/>
        </w:rPr>
      </w:pPr>
      <w:r w:rsidRPr="009C29ED">
        <w:rPr>
          <w:b/>
          <w:i/>
        </w:rPr>
        <w:t>III. Заключительный</w:t>
      </w:r>
    </w:p>
    <w:p w:rsidR="00A00B49" w:rsidRDefault="00A00B49" w:rsidP="00A00B49">
      <w:r>
        <w:t>1. Развлечение: «Мы знаем как вести себя в природе»;</w:t>
      </w:r>
    </w:p>
    <w:p w:rsidR="00A00B49" w:rsidRDefault="00A00B49" w:rsidP="00A00B49">
      <w:r>
        <w:t>2. Презентация проекта на педагогическом совете;</w:t>
      </w:r>
    </w:p>
    <w:p w:rsidR="00A00B49" w:rsidRDefault="00A00B49" w:rsidP="00A00B49">
      <w:r>
        <w:t>3. Подведение итогов.</w:t>
      </w:r>
    </w:p>
    <w:p w:rsidR="00A00B49" w:rsidRPr="009C29ED" w:rsidRDefault="00A00B49" w:rsidP="00A00B49">
      <w:pPr>
        <w:rPr>
          <w:b/>
        </w:rPr>
      </w:pPr>
      <w:r w:rsidRPr="009C29ED">
        <w:rPr>
          <w:b/>
        </w:rPr>
        <w:t>Основные направления реализации проекта по образовательным областям.</w:t>
      </w:r>
    </w:p>
    <w:p w:rsidR="00A00B49" w:rsidRPr="009C29ED" w:rsidRDefault="00A00B49" w:rsidP="00A00B49">
      <w:pPr>
        <w:rPr>
          <w:u w:val="single"/>
        </w:rPr>
      </w:pPr>
      <w:r w:rsidRPr="009C29ED">
        <w:rPr>
          <w:u w:val="single"/>
        </w:rPr>
        <w:t>Безопасность</w:t>
      </w:r>
    </w:p>
    <w:p w:rsidR="00A00B49" w:rsidRDefault="00A00B49" w:rsidP="00A00B49">
      <w:r>
        <w:t>1. Просмотр презентации: «Правила поведения в лесу»;</w:t>
      </w:r>
    </w:p>
    <w:p w:rsidR="00A00B49" w:rsidRDefault="00A00B49" w:rsidP="00A00B49">
      <w:r>
        <w:t>2. Показ схем: «Что можно и что нельзя делать в природе»;</w:t>
      </w:r>
    </w:p>
    <w:p w:rsidR="00A00B49" w:rsidRDefault="00A00B49" w:rsidP="00A00B49">
      <w:r>
        <w:lastRenderedPageBreak/>
        <w:t>3. Показ демонстрационных картинок из серии «Правила безопасности для детей».</w:t>
      </w:r>
    </w:p>
    <w:p w:rsidR="00A00B49" w:rsidRPr="009C29ED" w:rsidRDefault="00A00B49" w:rsidP="00A00B49">
      <w:pPr>
        <w:rPr>
          <w:u w:val="single"/>
        </w:rPr>
      </w:pPr>
      <w:r w:rsidRPr="009C29ED">
        <w:rPr>
          <w:u w:val="single"/>
        </w:rPr>
        <w:t>Познание</w:t>
      </w:r>
    </w:p>
    <w:p w:rsidR="00A00B49" w:rsidRDefault="00A00B49" w:rsidP="00A00B49">
      <w:r>
        <w:t>1. Рассматривание альбомов: «Жалобная книга природы», «Правила поведения в природе», «Природа родного края»;</w:t>
      </w:r>
    </w:p>
    <w:p w:rsidR="00A00B49" w:rsidRDefault="00A00B49" w:rsidP="00A00B49">
      <w:r>
        <w:t>2. Рассматривание репродукций картин: «Утро в сосновом лесу», «Лесные дали» И. И. Шишкин, «Берёзовая роща» Левитан И. И., «Дубы» Васнецов В. М.</w:t>
      </w:r>
    </w:p>
    <w:p w:rsidR="00A00B49" w:rsidRDefault="00A00B49" w:rsidP="00A00B49">
      <w:r>
        <w:t>3. Наблюдение: за деревьями, птицами, растительностью на участке, за поведением младших и старших детей на других участках;</w:t>
      </w:r>
    </w:p>
    <w:p w:rsidR="00A00B49" w:rsidRDefault="00A00B49" w:rsidP="00A00B49">
      <w:r>
        <w:t>4. Целевая экскурсия по территории детского сада;</w:t>
      </w:r>
    </w:p>
    <w:p w:rsidR="00A00B49" w:rsidRDefault="00A00B49" w:rsidP="00A00B49">
      <w:r>
        <w:t>5. Развлечение: «Мы знаем как вести себя в природе».</w:t>
      </w:r>
    </w:p>
    <w:p w:rsidR="00A00B49" w:rsidRPr="009C29ED" w:rsidRDefault="00A00B49" w:rsidP="00A00B49">
      <w:pPr>
        <w:rPr>
          <w:u w:val="single"/>
        </w:rPr>
      </w:pPr>
      <w:r w:rsidRPr="009C29ED">
        <w:rPr>
          <w:u w:val="single"/>
        </w:rPr>
        <w:t>Коммуникация</w:t>
      </w:r>
    </w:p>
    <w:p w:rsidR="00A00B49" w:rsidRDefault="00A00B49" w:rsidP="00A00B49">
      <w:r>
        <w:t>1. Заучивание стихотворений: «Если я сорву цветок», «Здравствуй, лес, дремучий лес» С. Погорельского;</w:t>
      </w:r>
    </w:p>
    <w:p w:rsidR="00A00B49" w:rsidRDefault="00A00B49" w:rsidP="00A00B49">
      <w:r>
        <w:t>2. Беседы: «Мы – юные друзья природы», «Лес – богатство нашей родины», «Зачем знать правила поведения в природе», «Зачем люди ходят в лес», «Все нужны на Земле»;</w:t>
      </w:r>
    </w:p>
    <w:p w:rsidR="00A00B49" w:rsidRDefault="00A00B49" w:rsidP="00A00B49">
      <w:r>
        <w:t>3. Отгадывание загадок о лесе, о его обитателях</w:t>
      </w:r>
    </w:p>
    <w:p w:rsidR="00A00B49" w:rsidRDefault="00A00B49" w:rsidP="00A00B49">
      <w:r>
        <w:t>4. Создание альбома: «Жалобная книга природы»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Социализация</w:t>
      </w:r>
    </w:p>
    <w:p w:rsidR="00A00B49" w:rsidRDefault="00A00B49" w:rsidP="00A00B49">
      <w:r>
        <w:t>1. Дидактические игры: «</w:t>
      </w:r>
      <w:proofErr w:type="gramStart"/>
      <w:r>
        <w:t>Правильно-неправильно</w:t>
      </w:r>
      <w:proofErr w:type="gramEnd"/>
      <w:r>
        <w:t xml:space="preserve"> поступают люди», «Живая природа», «Верно - не верно», «Что будет, если … »;</w:t>
      </w:r>
    </w:p>
    <w:p w:rsidR="00A00B49" w:rsidRDefault="00A00B49" w:rsidP="00A00B49">
      <w:r>
        <w:t>2. Игровая ситуация: «Расскажи Буратино, как вести себя в лесу».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Физкультура</w:t>
      </w:r>
    </w:p>
    <w:p w:rsidR="00A00B49" w:rsidRDefault="00A00B49" w:rsidP="00A00B49">
      <w:r>
        <w:t xml:space="preserve">1. Подвижные игры: «Зайцы в лесу», «У медведя </w:t>
      </w:r>
      <w:proofErr w:type="gramStart"/>
      <w:r>
        <w:t>во</w:t>
      </w:r>
      <w:proofErr w:type="gramEnd"/>
      <w:r>
        <w:t xml:space="preserve"> бору», «Пройди по тропинке», «Птички в гнёздышках», «Лягушки – </w:t>
      </w:r>
      <w:proofErr w:type="spellStart"/>
      <w:r>
        <w:t>попрыгушки</w:t>
      </w:r>
      <w:proofErr w:type="spellEnd"/>
      <w:r>
        <w:t>», «Жуки»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Здоровье</w:t>
      </w:r>
    </w:p>
    <w:p w:rsidR="00A00B49" w:rsidRDefault="00A00B49" w:rsidP="00A00B49">
      <w:r>
        <w:t>1. Беседа: «Как вести себя в лесу»</w:t>
      </w:r>
    </w:p>
    <w:p w:rsidR="00A00B49" w:rsidRDefault="00A00B49" w:rsidP="00A00B49">
      <w:r>
        <w:t>2. Пальчиковая гимнастика: «Вышли пальчики гулять».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Труд</w:t>
      </w:r>
    </w:p>
    <w:p w:rsidR="00A00B49" w:rsidRDefault="00A00B49" w:rsidP="00A00B49">
      <w:r>
        <w:t>1. Сбор веток и мусора на территории группового участка.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Чтение художественной литературы</w:t>
      </w:r>
    </w:p>
    <w:p w:rsidR="00A00B49" w:rsidRDefault="00A00B49" w:rsidP="00A00B49">
      <w:r>
        <w:t>1. Чтение рассказов: «Белкин мухомор» Н. Сладков, «</w:t>
      </w:r>
      <w:proofErr w:type="spellStart"/>
      <w:r>
        <w:t>Волчишко</w:t>
      </w:r>
      <w:proofErr w:type="spellEnd"/>
      <w:r>
        <w:t xml:space="preserve">» Е. </w:t>
      </w:r>
      <w:proofErr w:type="spellStart"/>
      <w:r>
        <w:t>Чарушин</w:t>
      </w:r>
      <w:proofErr w:type="spellEnd"/>
      <w:r>
        <w:t>.</w:t>
      </w:r>
    </w:p>
    <w:p w:rsidR="00A00B49" w:rsidRDefault="00A00B49" w:rsidP="00A00B49">
      <w:r>
        <w:lastRenderedPageBreak/>
        <w:t xml:space="preserve">2. Чтение стихотворений: </w:t>
      </w:r>
      <w:proofErr w:type="gramStart"/>
      <w:r>
        <w:t xml:space="preserve">«На земле исчезают цветы» Е. Карасев, «Если вы в лес пришли гулять» Н. Рыжова, «Есть одна планета – сад» Я. Аким, «Одуванчик» Е. Благинина, «В лесу» И. Белоусов, «Гость в лесу» Н. Красильникова, «Лес не только для нашей забавы», «Дерево, цветок, трава и птица» А. Берестов, «Однажды в лес… » Г. </w:t>
      </w:r>
      <w:proofErr w:type="spellStart"/>
      <w:r>
        <w:t>Ладонников</w:t>
      </w:r>
      <w:proofErr w:type="spellEnd"/>
      <w:r>
        <w:t xml:space="preserve">, «Шагай» Б. </w:t>
      </w:r>
      <w:proofErr w:type="spellStart"/>
      <w:r>
        <w:t>Заходер</w:t>
      </w:r>
      <w:proofErr w:type="spellEnd"/>
      <w:r>
        <w:t>,</w:t>
      </w:r>
      <w:proofErr w:type="gramEnd"/>
    </w:p>
    <w:p w:rsidR="00A00B49" w:rsidRDefault="00A00B49" w:rsidP="00A00B49">
      <w:r>
        <w:t>3. Чтение пословиц и поговорок о лесе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Художественное творчество</w:t>
      </w:r>
    </w:p>
    <w:p w:rsidR="00A00B49" w:rsidRDefault="00A00B49" w:rsidP="00A00B49">
      <w:r>
        <w:t>1. Раскрашивание картинок «Кто живет в лесу», «Что растет в лесу».</w:t>
      </w:r>
    </w:p>
    <w:p w:rsidR="00A00B49" w:rsidRPr="009C0663" w:rsidRDefault="00A00B49" w:rsidP="00A00B49">
      <w:pPr>
        <w:rPr>
          <w:u w:val="single"/>
        </w:rPr>
      </w:pPr>
      <w:r w:rsidRPr="009C0663">
        <w:rPr>
          <w:u w:val="single"/>
        </w:rPr>
        <w:t>Музыка</w:t>
      </w:r>
    </w:p>
    <w:p w:rsidR="00A00B49" w:rsidRDefault="00A00B49" w:rsidP="00A00B49">
      <w:r>
        <w:t>1. Прослушивание записи: «Голоса птиц», « Звуки природы».</w:t>
      </w:r>
    </w:p>
    <w:p w:rsidR="00A00B49" w:rsidRPr="009C0663" w:rsidRDefault="00A00B49" w:rsidP="00A00B49">
      <w:pPr>
        <w:rPr>
          <w:b/>
        </w:rPr>
      </w:pPr>
      <w:r w:rsidRPr="009C0663">
        <w:rPr>
          <w:b/>
        </w:rPr>
        <w:t>Взаимодействие с родителями:</w:t>
      </w:r>
    </w:p>
    <w:p w:rsidR="00A00B49" w:rsidRDefault="00A00B49" w:rsidP="00A00B49">
      <w:r>
        <w:t>1. Папка – передвижка: «Правила поведения в лесу»</w:t>
      </w:r>
    </w:p>
    <w:p w:rsidR="00A00B49" w:rsidRDefault="00A00B49" w:rsidP="00A00B49">
      <w:r>
        <w:t>2. Консультация для родителей: «Если ребёнок потерялся в лесу»</w:t>
      </w:r>
    </w:p>
    <w:p w:rsidR="00A00B49" w:rsidRPr="009C0663" w:rsidRDefault="00A00B49" w:rsidP="00A00B49">
      <w:pPr>
        <w:rPr>
          <w:b/>
        </w:rPr>
      </w:pPr>
    </w:p>
    <w:p w:rsidR="00A00B49" w:rsidRPr="009C0663" w:rsidRDefault="00A00B49" w:rsidP="00A00B49">
      <w:pPr>
        <w:rPr>
          <w:b/>
        </w:rPr>
      </w:pPr>
      <w:r w:rsidRPr="009C0663">
        <w:rPr>
          <w:b/>
        </w:rPr>
        <w:t>Результаты реализации проекта:</w:t>
      </w:r>
    </w:p>
    <w:p w:rsidR="00A00B49" w:rsidRDefault="00A00B49" w:rsidP="00A00B49">
      <w:r>
        <w:t>- дети знают правила безопасного поведения в природе;</w:t>
      </w:r>
    </w:p>
    <w:p w:rsidR="00A00B49" w:rsidRDefault="00A00B49" w:rsidP="00A00B49">
      <w:r>
        <w:t xml:space="preserve">- дети проявляют </w:t>
      </w:r>
      <w:proofErr w:type="gramStart"/>
      <w:r>
        <w:t>бережное</w:t>
      </w:r>
      <w:proofErr w:type="gramEnd"/>
      <w:r>
        <w:t xml:space="preserve"> отношению к природе;</w:t>
      </w:r>
    </w:p>
    <w:p w:rsidR="00A00B49" w:rsidRDefault="00A00B49" w:rsidP="00A00B49">
      <w:r>
        <w:t>- дети узнали о последствиях неграмотного поведения в природе;</w:t>
      </w:r>
    </w:p>
    <w:p w:rsidR="00A00B49" w:rsidRDefault="00A00B49" w:rsidP="00A00B49">
      <w:r>
        <w:t>- развивающая среда группы пополнилась:</w:t>
      </w:r>
    </w:p>
    <w:p w:rsidR="00A00B49" w:rsidRDefault="00A00B49" w:rsidP="00A00B49">
      <w:r>
        <w:t>• альбомами для рассматривания: «Жалобная книга природы», «Правила поведения в природе»,</w:t>
      </w:r>
    </w:p>
    <w:p w:rsidR="00A00B49" w:rsidRDefault="00A00B49" w:rsidP="00A00B49">
      <w:r>
        <w:t>• художественной литературой по теме,</w:t>
      </w:r>
    </w:p>
    <w:p w:rsidR="00A00B49" w:rsidRDefault="00A00B49" w:rsidP="00A00B49">
      <w:r>
        <w:t>• схемами «Что можно и что нельзя делать в природе»,</w:t>
      </w:r>
    </w:p>
    <w:p w:rsidR="00A00B49" w:rsidRDefault="00A00B49" w:rsidP="00A00B49">
      <w:r>
        <w:t>• дидактической игрой: «</w:t>
      </w:r>
      <w:proofErr w:type="gramStart"/>
      <w:r>
        <w:t>Правильно-неправильно</w:t>
      </w:r>
      <w:proofErr w:type="gramEnd"/>
      <w:r>
        <w:t xml:space="preserve"> поступают люди»</w:t>
      </w:r>
    </w:p>
    <w:p w:rsidR="00A00B49" w:rsidRDefault="00A00B49" w:rsidP="00A00B49">
      <w:r>
        <w:t>Таким образом, цели и задачи, поставленные в начале, достигнуты полностью.</w:t>
      </w:r>
    </w:p>
    <w:p w:rsidR="00A00B49" w:rsidRDefault="00A00B49" w:rsidP="00A00B49"/>
    <w:p w:rsidR="00A00B49" w:rsidRDefault="00A00B49" w:rsidP="00A00B49"/>
    <w:p w:rsidR="00A00B49" w:rsidRDefault="00A00B49" w:rsidP="00A00B49"/>
    <w:p w:rsidR="00A00B49" w:rsidRDefault="00A00B49" w:rsidP="00A00B49"/>
    <w:p w:rsidR="00A00B49" w:rsidRDefault="00A00B49" w:rsidP="00A00B49"/>
    <w:p w:rsidR="00A00B49" w:rsidRDefault="00A00B49" w:rsidP="00A00B49"/>
    <w:p w:rsidR="00A00B49" w:rsidRDefault="00A00B49" w:rsidP="00A00B49"/>
    <w:p w:rsidR="00A00B49" w:rsidRDefault="00A00B49" w:rsidP="00A00B49">
      <w:r>
        <w:lastRenderedPageBreak/>
        <w:t>Использованная литература:</w:t>
      </w:r>
    </w:p>
    <w:p w:rsidR="00A00B49" w:rsidRDefault="00A00B49" w:rsidP="00A00B49"/>
    <w:p w:rsidR="00A00B49" w:rsidRDefault="00A00B49" w:rsidP="00A00B49">
      <w:r>
        <w:t xml:space="preserve">1. </w:t>
      </w:r>
      <w:proofErr w:type="spellStart"/>
      <w:r>
        <w:t>Порхунова</w:t>
      </w:r>
      <w:proofErr w:type="spellEnd"/>
      <w:r>
        <w:t xml:space="preserve"> В. В. Планирование </w:t>
      </w:r>
      <w:proofErr w:type="spellStart"/>
      <w:r>
        <w:t>эколого</w:t>
      </w:r>
      <w:proofErr w:type="spellEnd"/>
      <w:r>
        <w:t xml:space="preserve"> – образовательного процесса в дошкольных образовательных учреждениях: Методическое пособие. – Н. Новгород: </w:t>
      </w:r>
      <w:proofErr w:type="spellStart"/>
      <w:r>
        <w:t>Изд</w:t>
      </w:r>
      <w:proofErr w:type="spellEnd"/>
      <w:r>
        <w:t xml:space="preserve">–во Волго-Вятской академии </w:t>
      </w:r>
      <w:proofErr w:type="spellStart"/>
      <w:r>
        <w:t>гос</w:t>
      </w:r>
      <w:proofErr w:type="spellEnd"/>
      <w:r>
        <w:t xml:space="preserve">. службы, 2004. – 108 </w:t>
      </w:r>
      <w:proofErr w:type="gramStart"/>
      <w:r>
        <w:t>с</w:t>
      </w:r>
      <w:proofErr w:type="gramEnd"/>
      <w:r>
        <w:t>.</w:t>
      </w:r>
    </w:p>
    <w:p w:rsidR="00A00B49" w:rsidRDefault="00A00B49" w:rsidP="00A00B49"/>
    <w:p w:rsidR="00A00B49" w:rsidRDefault="00A00B49" w:rsidP="00A00B49">
      <w:r>
        <w:t xml:space="preserve">2. </w:t>
      </w:r>
      <w:proofErr w:type="spellStart"/>
      <w:r>
        <w:t>Посылкина</w:t>
      </w:r>
      <w:proofErr w:type="spellEnd"/>
      <w:r>
        <w:t xml:space="preserve"> Р. Ю., Николаева Л. И. Использование метода моделирования в системе экологического образования детей старшего дошкольного возраста: Методическое пособие. – Н. Новгород, 2002. – 89 </w:t>
      </w:r>
      <w:proofErr w:type="gramStart"/>
      <w:r>
        <w:t>с</w:t>
      </w:r>
      <w:proofErr w:type="gramEnd"/>
      <w:r>
        <w:t>.</w:t>
      </w:r>
    </w:p>
    <w:p w:rsidR="00A00B49" w:rsidRDefault="00A00B49" w:rsidP="00A00B49"/>
    <w:p w:rsidR="00A00B49" w:rsidRDefault="00A00B49" w:rsidP="00A00B49">
      <w:r>
        <w:t>3. Коломина Н. В. Воспитание основ экологической культуры в детском саду: Сценарии занятий. – Москва, 2004.</w:t>
      </w:r>
    </w:p>
    <w:p w:rsidR="00A00B49" w:rsidRDefault="00A00B49" w:rsidP="00A00B49"/>
    <w:p w:rsidR="00A00B49" w:rsidRDefault="00A00B49" w:rsidP="00A00B49">
      <w:r>
        <w:t xml:space="preserve">4. </w:t>
      </w:r>
      <w:proofErr w:type="spellStart"/>
      <w:r>
        <w:t>Рыньков</w:t>
      </w:r>
      <w:proofErr w:type="spellEnd"/>
      <w:r>
        <w:t xml:space="preserve"> В. В., Юдина Т. В. Азбука экологического воспитания дошкольников: Методическое пособие для руководителей и воспитателей детских садов. – Н. Новгород, 1994.</w:t>
      </w:r>
    </w:p>
    <w:p w:rsidR="00A00B49" w:rsidRDefault="00A00B49" w:rsidP="00A00B49"/>
    <w:p w:rsidR="00A00B49" w:rsidRDefault="00A00B49" w:rsidP="00A00B49">
      <w:r>
        <w:t xml:space="preserve">5. Авдеева Н. Н., Князева Н. Л., </w:t>
      </w:r>
      <w:proofErr w:type="spellStart"/>
      <w:r>
        <w:t>Стёркина</w:t>
      </w:r>
      <w:proofErr w:type="spellEnd"/>
      <w:r>
        <w:t xml:space="preserve"> Р. Б. Безопасность: учебное пособие по основам безопасности жизнедеятельности детей старшего дошкольного возраста. - СПб. : «Детство – ПРЕСС», 2011. – 114 </w:t>
      </w:r>
      <w:proofErr w:type="gramStart"/>
      <w:r>
        <w:t>с</w:t>
      </w:r>
      <w:proofErr w:type="gramEnd"/>
      <w:r>
        <w:t>.</w:t>
      </w:r>
    </w:p>
    <w:p w:rsidR="00D0077F" w:rsidRDefault="00D0077F"/>
    <w:sectPr w:rsidR="00D0077F" w:rsidSect="0065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49"/>
    <w:rsid w:val="00A00B49"/>
    <w:rsid w:val="00D0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5786</Characters>
  <Application>Microsoft Office Word</Application>
  <DocSecurity>0</DocSecurity>
  <Lines>48</Lines>
  <Paragraphs>13</Paragraphs>
  <ScaleCrop>false</ScaleCrop>
  <Company>USNCOMPUTERS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2014-01-19T14:54:00Z</dcterms:created>
  <dcterms:modified xsi:type="dcterms:W3CDTF">2014-01-19T14:54:00Z</dcterms:modified>
</cp:coreProperties>
</file>