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4DF" w:rsidRPr="006044DF" w:rsidRDefault="006044DF" w:rsidP="006044DF">
      <w:pPr>
        <w:jc w:val="center"/>
        <w:rPr>
          <w:b/>
          <w:sz w:val="36"/>
          <w:szCs w:val="36"/>
        </w:rPr>
      </w:pPr>
      <w:r w:rsidRPr="006044DF">
        <w:rPr>
          <w:b/>
          <w:sz w:val="36"/>
          <w:szCs w:val="36"/>
        </w:rPr>
        <w:t>Основные симптомы кризиса 7 лет.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6044DF" w:rsidRPr="006044DF" w:rsidTr="006044DF">
        <w:trPr>
          <w:trHeight w:val="664"/>
        </w:trPr>
        <w:tc>
          <w:tcPr>
            <w:tcW w:w="4785" w:type="dxa"/>
          </w:tcPr>
          <w:p w:rsidR="006044DF" w:rsidRPr="006044DF" w:rsidRDefault="006044DF" w:rsidP="006044DF">
            <w:pPr>
              <w:jc w:val="center"/>
              <w:rPr>
                <w:sz w:val="32"/>
                <w:szCs w:val="32"/>
              </w:rPr>
            </w:pPr>
            <w:r w:rsidRPr="006044DF">
              <w:rPr>
                <w:sz w:val="32"/>
                <w:szCs w:val="32"/>
              </w:rPr>
              <w:t>Симптомы «странного поведения» и «трудновоспитуемости»</w:t>
            </w:r>
          </w:p>
          <w:p w:rsidR="006044DF" w:rsidRPr="006044DF" w:rsidRDefault="006044DF">
            <w:pPr>
              <w:rPr>
                <w:sz w:val="32"/>
                <w:szCs w:val="32"/>
              </w:rPr>
            </w:pPr>
          </w:p>
        </w:tc>
        <w:tc>
          <w:tcPr>
            <w:tcW w:w="4786" w:type="dxa"/>
          </w:tcPr>
          <w:p w:rsidR="006044DF" w:rsidRPr="006044DF" w:rsidRDefault="006044DF" w:rsidP="006044DF">
            <w:pPr>
              <w:jc w:val="center"/>
              <w:rPr>
                <w:sz w:val="32"/>
                <w:szCs w:val="32"/>
              </w:rPr>
            </w:pPr>
            <w:r w:rsidRPr="006044DF">
              <w:rPr>
                <w:sz w:val="32"/>
                <w:szCs w:val="32"/>
              </w:rPr>
              <w:t>Позитивные новообразования</w:t>
            </w:r>
          </w:p>
          <w:p w:rsidR="006044DF" w:rsidRPr="006044DF" w:rsidRDefault="006044DF">
            <w:pPr>
              <w:rPr>
                <w:sz w:val="32"/>
                <w:szCs w:val="32"/>
              </w:rPr>
            </w:pPr>
          </w:p>
        </w:tc>
      </w:tr>
      <w:tr w:rsidR="006044DF" w:rsidRPr="006044DF" w:rsidTr="006044DF">
        <w:trPr>
          <w:trHeight w:val="4920"/>
        </w:trPr>
        <w:tc>
          <w:tcPr>
            <w:tcW w:w="4785" w:type="dxa"/>
          </w:tcPr>
          <w:p w:rsidR="006044DF" w:rsidRPr="006044DF" w:rsidRDefault="006044DF" w:rsidP="006044DF">
            <w:pPr>
              <w:rPr>
                <w:sz w:val="32"/>
                <w:szCs w:val="32"/>
              </w:rPr>
            </w:pPr>
            <w:r w:rsidRPr="006044DF">
              <w:rPr>
                <w:sz w:val="32"/>
                <w:szCs w:val="32"/>
              </w:rPr>
              <w:t>Утрата детской непосредственности (искусственное натянутое поведение  ребенка);</w:t>
            </w:r>
          </w:p>
          <w:p w:rsidR="006044DF" w:rsidRPr="006044DF" w:rsidRDefault="006044DF" w:rsidP="006044DF">
            <w:pPr>
              <w:rPr>
                <w:sz w:val="32"/>
                <w:szCs w:val="32"/>
              </w:rPr>
            </w:pPr>
            <w:r w:rsidRPr="006044DF">
              <w:rPr>
                <w:sz w:val="32"/>
                <w:szCs w:val="32"/>
              </w:rPr>
              <w:t xml:space="preserve">Переживания и действия </w:t>
            </w:r>
            <w:proofErr w:type="spellStart"/>
            <w:r w:rsidRPr="006044DF">
              <w:rPr>
                <w:sz w:val="32"/>
                <w:szCs w:val="32"/>
              </w:rPr>
              <w:t>интеллектуализируются</w:t>
            </w:r>
            <w:proofErr w:type="spellEnd"/>
            <w:r w:rsidRPr="006044DF">
              <w:rPr>
                <w:sz w:val="32"/>
                <w:szCs w:val="32"/>
              </w:rPr>
              <w:t xml:space="preserve"> </w:t>
            </w:r>
            <w:proofErr w:type="gramStart"/>
            <w:r w:rsidRPr="006044DF">
              <w:rPr>
                <w:sz w:val="32"/>
                <w:szCs w:val="32"/>
              </w:rPr>
              <w:t xml:space="preserve">( </w:t>
            </w:r>
            <w:proofErr w:type="gramEnd"/>
            <w:r w:rsidRPr="006044DF">
              <w:rPr>
                <w:sz w:val="32"/>
                <w:szCs w:val="32"/>
              </w:rPr>
              <w:t>хочется изобразить то, чего нет, придумывает новый образ);</w:t>
            </w:r>
          </w:p>
          <w:p w:rsidR="006044DF" w:rsidRPr="006044DF" w:rsidRDefault="006044DF" w:rsidP="006044DF">
            <w:pPr>
              <w:rPr>
                <w:sz w:val="32"/>
                <w:szCs w:val="32"/>
              </w:rPr>
            </w:pPr>
            <w:r w:rsidRPr="006044DF">
              <w:rPr>
                <w:sz w:val="32"/>
                <w:szCs w:val="32"/>
              </w:rPr>
              <w:t xml:space="preserve">Непослушание, споры </w:t>
            </w:r>
            <w:proofErr w:type="gramStart"/>
            <w:r w:rsidRPr="006044DF">
              <w:rPr>
                <w:sz w:val="32"/>
                <w:szCs w:val="32"/>
              </w:rPr>
              <w:t>со</w:t>
            </w:r>
            <w:proofErr w:type="gramEnd"/>
            <w:r w:rsidRPr="006044DF">
              <w:rPr>
                <w:sz w:val="32"/>
                <w:szCs w:val="32"/>
              </w:rPr>
              <w:t xml:space="preserve"> взрослым, возражения;</w:t>
            </w:r>
          </w:p>
          <w:p w:rsidR="006044DF" w:rsidRPr="006044DF" w:rsidRDefault="006044DF" w:rsidP="006044DF">
            <w:pPr>
              <w:rPr>
                <w:sz w:val="32"/>
                <w:szCs w:val="32"/>
              </w:rPr>
            </w:pPr>
            <w:r w:rsidRPr="006044DF">
              <w:rPr>
                <w:sz w:val="32"/>
                <w:szCs w:val="32"/>
              </w:rPr>
              <w:t>«интерес к новой жизни», «я не маленький» (копирует кого отца, мать, воспитателя и т.д.)</w:t>
            </w:r>
          </w:p>
          <w:p w:rsidR="006044DF" w:rsidRPr="006044DF" w:rsidRDefault="006044DF">
            <w:pPr>
              <w:rPr>
                <w:sz w:val="32"/>
                <w:szCs w:val="32"/>
              </w:rPr>
            </w:pPr>
          </w:p>
        </w:tc>
        <w:tc>
          <w:tcPr>
            <w:tcW w:w="4786" w:type="dxa"/>
          </w:tcPr>
          <w:p w:rsidR="006044DF" w:rsidRPr="006044DF" w:rsidRDefault="006044DF" w:rsidP="006044DF">
            <w:pPr>
              <w:rPr>
                <w:sz w:val="32"/>
                <w:szCs w:val="32"/>
              </w:rPr>
            </w:pPr>
            <w:r w:rsidRPr="006044DF">
              <w:rPr>
                <w:sz w:val="32"/>
                <w:szCs w:val="32"/>
              </w:rPr>
              <w:t xml:space="preserve">Произвольность и опосредованность (не только в игре, но и в разных сферах жизнедеятельности); </w:t>
            </w:r>
          </w:p>
          <w:p w:rsidR="006044DF" w:rsidRPr="006044DF" w:rsidRDefault="006044DF" w:rsidP="006044DF">
            <w:pPr>
              <w:rPr>
                <w:sz w:val="32"/>
                <w:szCs w:val="32"/>
              </w:rPr>
            </w:pPr>
            <w:r w:rsidRPr="006044DF">
              <w:rPr>
                <w:sz w:val="32"/>
                <w:szCs w:val="32"/>
              </w:rPr>
              <w:t>понимать и осознавать собственные переживания (я радуюсь, я огорчен, я сержусь);</w:t>
            </w:r>
          </w:p>
          <w:p w:rsidR="006044DF" w:rsidRPr="006044DF" w:rsidRDefault="006044DF" w:rsidP="006044DF">
            <w:pPr>
              <w:rPr>
                <w:sz w:val="32"/>
                <w:szCs w:val="32"/>
              </w:rPr>
            </w:pPr>
            <w:r w:rsidRPr="006044DF">
              <w:rPr>
                <w:sz w:val="32"/>
                <w:szCs w:val="32"/>
              </w:rPr>
              <w:t xml:space="preserve">обобщение переживаний или «логика чувств»; </w:t>
            </w:r>
          </w:p>
          <w:p w:rsidR="006044DF" w:rsidRPr="006044DF" w:rsidRDefault="006044DF" w:rsidP="006044DF">
            <w:pPr>
              <w:rPr>
                <w:sz w:val="32"/>
                <w:szCs w:val="32"/>
              </w:rPr>
            </w:pPr>
            <w:r w:rsidRPr="006044DF">
              <w:rPr>
                <w:sz w:val="32"/>
                <w:szCs w:val="32"/>
              </w:rPr>
              <w:t>опосредовать действия и поступки ребенка;</w:t>
            </w:r>
          </w:p>
          <w:p w:rsidR="006044DF" w:rsidRPr="006044DF" w:rsidRDefault="006044DF" w:rsidP="006044DF">
            <w:pPr>
              <w:rPr>
                <w:sz w:val="32"/>
                <w:szCs w:val="32"/>
              </w:rPr>
            </w:pPr>
            <w:r w:rsidRPr="006044DF">
              <w:rPr>
                <w:sz w:val="32"/>
                <w:szCs w:val="32"/>
              </w:rPr>
              <w:t>опосредованность взаимоотношений определенными правилами;</w:t>
            </w:r>
          </w:p>
          <w:p w:rsidR="006044DF" w:rsidRPr="006044DF" w:rsidRDefault="006044DF" w:rsidP="006044DF">
            <w:pPr>
              <w:rPr>
                <w:sz w:val="32"/>
                <w:szCs w:val="32"/>
              </w:rPr>
            </w:pPr>
            <w:r w:rsidRPr="006044DF">
              <w:rPr>
                <w:sz w:val="32"/>
                <w:szCs w:val="32"/>
              </w:rPr>
              <w:t>«</w:t>
            </w:r>
            <w:proofErr w:type="spellStart"/>
            <w:r w:rsidRPr="006044DF">
              <w:rPr>
                <w:sz w:val="32"/>
                <w:szCs w:val="32"/>
              </w:rPr>
              <w:t>внеконтексное</w:t>
            </w:r>
            <w:proofErr w:type="spellEnd"/>
            <w:r w:rsidRPr="006044DF">
              <w:rPr>
                <w:sz w:val="32"/>
                <w:szCs w:val="32"/>
              </w:rPr>
              <w:t xml:space="preserve"> общение» (подчинение правилу, условию, цели задающей ситуацию);</w:t>
            </w:r>
          </w:p>
          <w:p w:rsidR="006044DF" w:rsidRPr="006044DF" w:rsidRDefault="006044DF" w:rsidP="006044DF">
            <w:pPr>
              <w:rPr>
                <w:sz w:val="32"/>
                <w:szCs w:val="32"/>
              </w:rPr>
            </w:pPr>
            <w:r w:rsidRPr="006044DF">
              <w:rPr>
                <w:sz w:val="32"/>
                <w:szCs w:val="32"/>
              </w:rPr>
              <w:t xml:space="preserve">вхождение в новую, широкую социальную общность </w:t>
            </w:r>
            <w:proofErr w:type="gramStart"/>
            <w:r w:rsidRPr="006044DF">
              <w:rPr>
                <w:sz w:val="32"/>
                <w:szCs w:val="32"/>
              </w:rPr>
              <w:t xml:space="preserve">( </w:t>
            </w:r>
            <w:proofErr w:type="gramEnd"/>
            <w:r w:rsidRPr="006044DF">
              <w:rPr>
                <w:sz w:val="32"/>
                <w:szCs w:val="32"/>
              </w:rPr>
              <w:t>смысл жизни, конкретная социальная роль);</w:t>
            </w:r>
          </w:p>
          <w:p w:rsidR="006044DF" w:rsidRPr="006044DF" w:rsidRDefault="006044DF" w:rsidP="006044DF">
            <w:pPr>
              <w:rPr>
                <w:sz w:val="32"/>
                <w:szCs w:val="32"/>
              </w:rPr>
            </w:pPr>
            <w:r w:rsidRPr="006044DF">
              <w:rPr>
                <w:sz w:val="32"/>
                <w:szCs w:val="32"/>
              </w:rPr>
              <w:t>способность и потребность к социальному функционированию    (общественно значимая деятельность);</w:t>
            </w:r>
          </w:p>
          <w:p w:rsidR="006044DF" w:rsidRPr="006044DF" w:rsidRDefault="006044DF">
            <w:pPr>
              <w:rPr>
                <w:sz w:val="32"/>
                <w:szCs w:val="32"/>
              </w:rPr>
            </w:pPr>
          </w:p>
        </w:tc>
      </w:tr>
    </w:tbl>
    <w:p w:rsidR="003801AB" w:rsidRPr="006044DF" w:rsidRDefault="003801AB">
      <w:pPr>
        <w:rPr>
          <w:sz w:val="32"/>
          <w:szCs w:val="32"/>
        </w:rPr>
      </w:pPr>
    </w:p>
    <w:sectPr w:rsidR="003801AB" w:rsidRPr="006044DF" w:rsidSect="003801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6044DF"/>
    <w:rsid w:val="003801AB"/>
    <w:rsid w:val="00604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4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44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876</Characters>
  <Application>Microsoft Office Word</Application>
  <DocSecurity>0</DocSecurity>
  <Lines>7</Lines>
  <Paragraphs>2</Paragraphs>
  <ScaleCrop>false</ScaleCrop>
  <Company>Grizli777</Company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Лейла</dc:creator>
  <cp:keywords/>
  <dc:description/>
  <cp:lastModifiedBy>Лейла</cp:lastModifiedBy>
  <cp:revision>2</cp:revision>
  <dcterms:created xsi:type="dcterms:W3CDTF">2013-04-13T06:30:00Z</dcterms:created>
  <dcterms:modified xsi:type="dcterms:W3CDTF">2013-04-13T06:33:00Z</dcterms:modified>
</cp:coreProperties>
</file>