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BA9" w:rsidRPr="00DA5BA9" w:rsidRDefault="00DA5BA9" w:rsidP="00DA5BA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A5BA9">
        <w:rPr>
          <w:rFonts w:ascii="Times New Roman" w:hAnsi="Times New Roman" w:cs="Times New Roman"/>
          <w:color w:val="000000"/>
          <w:sz w:val="28"/>
          <w:szCs w:val="28"/>
        </w:rPr>
        <w:t>Учебный проект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:  </w:t>
      </w:r>
      <w:r w:rsidRPr="00DA5BA9">
        <w:rPr>
          <w:rFonts w:ascii="Times New Roman" w:hAnsi="Times New Roman" w:cs="Times New Roman"/>
          <w:b/>
          <w:bCs/>
          <w:color w:val="000000"/>
          <w:sz w:val="36"/>
          <w:szCs w:val="28"/>
        </w:rPr>
        <w:t>«Здоровье к нам или мы к здоровью»</w:t>
      </w:r>
    </w:p>
    <w:p w:rsidR="00DA5BA9" w:rsidRPr="00DA5BA9" w:rsidRDefault="00DA5BA9" w:rsidP="00DA5BA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A5BA9">
        <w:rPr>
          <w:rFonts w:ascii="Times New Roman" w:hAnsi="Times New Roman" w:cs="Times New Roman"/>
          <w:color w:val="000000"/>
          <w:sz w:val="28"/>
          <w:szCs w:val="28"/>
        </w:rPr>
        <w:t>В процессе проведения проекта формируется ценностное отношение у учащихся начальной школы к здоровью и здоровому образу жизни, чувства ответственности за свою безопасность и здоровье.</w:t>
      </w:r>
    </w:p>
    <w:p w:rsidR="00DA5BA9" w:rsidRPr="00DA5BA9" w:rsidRDefault="00DA5BA9" w:rsidP="00DA5BA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A5BA9">
        <w:rPr>
          <w:rFonts w:ascii="Times New Roman" w:hAnsi="Times New Roman" w:cs="Times New Roman"/>
          <w:color w:val="000000"/>
          <w:sz w:val="28"/>
          <w:szCs w:val="28"/>
        </w:rPr>
        <w:t>Участники проекта – учащиеся 3 класса</w:t>
      </w:r>
    </w:p>
    <w:p w:rsidR="00DA5BA9" w:rsidRPr="00DA5BA9" w:rsidRDefault="00DA5BA9" w:rsidP="00DA5BA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A5BA9">
        <w:rPr>
          <w:rFonts w:ascii="Times New Roman" w:hAnsi="Times New Roman" w:cs="Times New Roman"/>
          <w:color w:val="000000"/>
          <w:sz w:val="28"/>
          <w:szCs w:val="28"/>
        </w:rPr>
        <w:t>Длительность проекта – 2 недели</w:t>
      </w:r>
    </w:p>
    <w:p w:rsidR="00DA5BA9" w:rsidRPr="00DA5BA9" w:rsidRDefault="00DA5BA9" w:rsidP="00DA5BA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32"/>
        </w:rPr>
      </w:pPr>
      <w:r w:rsidRPr="00DA5BA9">
        <w:rPr>
          <w:rFonts w:ascii="Times New Roman" w:hAnsi="Times New Roman" w:cs="Times New Roman"/>
          <w:b/>
          <w:color w:val="000000"/>
          <w:sz w:val="32"/>
        </w:rPr>
        <w:t>Дидактические цели и ожидаемые результаты</w:t>
      </w:r>
    </w:p>
    <w:p w:rsidR="00DA5BA9" w:rsidRPr="00DA5BA9" w:rsidRDefault="00DA5BA9" w:rsidP="00DA5BA9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A5BA9">
        <w:rPr>
          <w:color w:val="000000"/>
          <w:sz w:val="28"/>
          <w:szCs w:val="28"/>
        </w:rPr>
        <w:t>формировать у детей представления о ценности здоровья и необходимости бережного отношения к нему,</w:t>
      </w:r>
    </w:p>
    <w:p w:rsidR="00DA5BA9" w:rsidRPr="00DA5BA9" w:rsidRDefault="00DA5BA9" w:rsidP="00DA5BA9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A5BA9">
        <w:rPr>
          <w:color w:val="000000"/>
          <w:sz w:val="28"/>
          <w:szCs w:val="28"/>
        </w:rPr>
        <w:t>коррекция важнейших коммуникативных навыков, способствующих успешной социальной адаптации,</w:t>
      </w:r>
    </w:p>
    <w:p w:rsidR="00DA5BA9" w:rsidRPr="00DA5BA9" w:rsidRDefault="00DA5BA9" w:rsidP="00DA5BA9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A5BA9">
        <w:rPr>
          <w:color w:val="000000"/>
          <w:sz w:val="28"/>
          <w:szCs w:val="28"/>
        </w:rPr>
        <w:t>помочь сделать осознанный выбор здорового стиля жизни.</w:t>
      </w:r>
    </w:p>
    <w:p w:rsidR="00DA5BA9" w:rsidRPr="00DA5BA9" w:rsidRDefault="00DA5BA9" w:rsidP="00DA5BA9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DA5BA9" w:rsidRPr="00DA5BA9" w:rsidRDefault="00DA5BA9" w:rsidP="00DA5BA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B55DD">
        <w:rPr>
          <w:b/>
          <w:color w:val="000000"/>
          <w:sz w:val="28"/>
          <w:szCs w:val="28"/>
          <w:u w:val="single"/>
        </w:rPr>
        <w:t>После завершения проекта учащиеся смогут овладеть</w:t>
      </w:r>
      <w:r>
        <w:rPr>
          <w:color w:val="000000"/>
          <w:sz w:val="28"/>
          <w:szCs w:val="28"/>
          <w:u w:val="single"/>
        </w:rPr>
        <w:t>:</w:t>
      </w:r>
    </w:p>
    <w:p w:rsidR="00DA5BA9" w:rsidRPr="00DA5BA9" w:rsidRDefault="00DA5BA9" w:rsidP="00DA5BA9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A5BA9">
        <w:rPr>
          <w:color w:val="000000"/>
          <w:sz w:val="28"/>
          <w:szCs w:val="28"/>
        </w:rPr>
        <w:t>навыками сохранения и укрепления здоровья через полученные представления и знания об особенностях своего организма, о закономерностях его функционирования и правилах здорового образа жизни.</w:t>
      </w:r>
    </w:p>
    <w:p w:rsidR="00DA5BA9" w:rsidRPr="00DA5BA9" w:rsidRDefault="00DA5BA9" w:rsidP="00DA5BA9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A5BA9">
        <w:rPr>
          <w:color w:val="000000"/>
          <w:sz w:val="28"/>
          <w:szCs w:val="28"/>
        </w:rPr>
        <w:t>приемами и навыками исследовательской деятельности;</w:t>
      </w:r>
    </w:p>
    <w:p w:rsidR="00DA5BA9" w:rsidRPr="00DA5BA9" w:rsidRDefault="00DA5BA9" w:rsidP="00DA5BA9">
      <w:pPr>
        <w:pStyle w:val="western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A5BA9">
        <w:rPr>
          <w:color w:val="000000"/>
          <w:sz w:val="28"/>
          <w:szCs w:val="28"/>
        </w:rPr>
        <w:t>навыками использования источников дополнительной литературы (словари</w:t>
      </w:r>
      <w:proofErr w:type="gramStart"/>
      <w:r w:rsidRPr="00DA5BA9">
        <w:rPr>
          <w:color w:val="000000"/>
          <w:sz w:val="28"/>
          <w:szCs w:val="28"/>
        </w:rPr>
        <w:t>.</w:t>
      </w:r>
      <w:proofErr w:type="gramEnd"/>
      <w:r w:rsidRPr="00DA5BA9">
        <w:rPr>
          <w:color w:val="000000"/>
          <w:sz w:val="28"/>
          <w:szCs w:val="28"/>
        </w:rPr>
        <w:t xml:space="preserve"> </w:t>
      </w:r>
      <w:proofErr w:type="gramStart"/>
      <w:r w:rsidRPr="00DA5BA9">
        <w:rPr>
          <w:color w:val="000000"/>
          <w:sz w:val="28"/>
          <w:szCs w:val="28"/>
        </w:rPr>
        <w:t>с</w:t>
      </w:r>
      <w:proofErr w:type="gramEnd"/>
      <w:r w:rsidRPr="00DA5BA9">
        <w:rPr>
          <w:color w:val="000000"/>
          <w:sz w:val="28"/>
          <w:szCs w:val="28"/>
        </w:rPr>
        <w:t>правочная литература);</w:t>
      </w:r>
    </w:p>
    <w:p w:rsidR="00DA5BA9" w:rsidRPr="00DA5BA9" w:rsidRDefault="00DA5BA9" w:rsidP="00DA5BA9">
      <w:pPr>
        <w:pStyle w:val="western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A5BA9">
        <w:rPr>
          <w:color w:val="000000"/>
          <w:sz w:val="28"/>
          <w:szCs w:val="28"/>
        </w:rPr>
        <w:t>навыками работы в сети Интернет, создания  публикаций, буклетов, презентаций; навыками работы с графическими изображениями.</w:t>
      </w:r>
    </w:p>
    <w:p w:rsidR="00DA5BA9" w:rsidRPr="00DA5BA9" w:rsidRDefault="00DA5BA9" w:rsidP="00DA5BA9">
      <w:pPr>
        <w:pStyle w:val="western"/>
        <w:spacing w:before="0" w:beforeAutospacing="0" w:after="0" w:afterAutospacing="0"/>
        <w:ind w:left="720"/>
        <w:jc w:val="center"/>
        <w:rPr>
          <w:b/>
          <w:color w:val="000000"/>
          <w:sz w:val="28"/>
          <w:szCs w:val="28"/>
        </w:rPr>
      </w:pPr>
    </w:p>
    <w:p w:rsidR="00DA5BA9" w:rsidRPr="00E44160" w:rsidRDefault="00DA5BA9" w:rsidP="00DA5BA9">
      <w:pPr>
        <w:pStyle w:val="western"/>
        <w:spacing w:before="0" w:beforeAutospacing="0" w:after="0" w:afterAutospacing="0"/>
        <w:ind w:left="720"/>
        <w:jc w:val="center"/>
        <w:rPr>
          <w:b/>
          <w:color w:val="000000"/>
          <w:sz w:val="32"/>
          <w:szCs w:val="32"/>
        </w:rPr>
      </w:pPr>
      <w:r w:rsidRPr="00E44160">
        <w:rPr>
          <w:b/>
          <w:color w:val="000000"/>
          <w:sz w:val="32"/>
          <w:szCs w:val="32"/>
        </w:rPr>
        <w:t>Вопросы, направляющие проект</w:t>
      </w:r>
    </w:p>
    <w:p w:rsidR="00DA5BA9" w:rsidRPr="00DA5BA9" w:rsidRDefault="00DA5BA9" w:rsidP="00DA5BA9">
      <w:pPr>
        <w:pStyle w:val="western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DA5BA9">
        <w:rPr>
          <w:b/>
          <w:color w:val="000000"/>
          <w:sz w:val="28"/>
          <w:szCs w:val="28"/>
          <w:u w:val="single"/>
        </w:rPr>
        <w:t>Основополагающий вопрос</w:t>
      </w:r>
    </w:p>
    <w:p w:rsidR="00DA5BA9" w:rsidRPr="00DA5BA9" w:rsidRDefault="00DA5BA9" w:rsidP="00DA5BA9">
      <w:pPr>
        <w:pStyle w:val="western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DA5BA9">
        <w:rPr>
          <w:bCs/>
          <w:color w:val="000000"/>
          <w:sz w:val="28"/>
          <w:szCs w:val="28"/>
        </w:rPr>
        <w:t>Что на свете дороже всего?</w:t>
      </w:r>
    </w:p>
    <w:p w:rsidR="00DA5BA9" w:rsidRPr="00DA5BA9" w:rsidRDefault="00DA5BA9" w:rsidP="00DA5BA9">
      <w:pPr>
        <w:pStyle w:val="western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  <w:r w:rsidRPr="00DA5BA9">
        <w:rPr>
          <w:b/>
          <w:bCs/>
          <w:color w:val="000000"/>
          <w:sz w:val="28"/>
          <w:szCs w:val="28"/>
          <w:u w:val="single"/>
        </w:rPr>
        <w:t>Проблемные вопросы</w:t>
      </w:r>
    </w:p>
    <w:p w:rsidR="00DA5BA9" w:rsidRPr="00DA5BA9" w:rsidRDefault="00DA5BA9" w:rsidP="00DA5BA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A5BA9">
        <w:rPr>
          <w:iCs/>
          <w:color w:val="000000"/>
          <w:sz w:val="28"/>
          <w:szCs w:val="28"/>
        </w:rPr>
        <w:t>Что помогает нам жить?</w:t>
      </w:r>
    </w:p>
    <w:p w:rsidR="00DA5BA9" w:rsidRPr="00DA5BA9" w:rsidRDefault="00DA5BA9" w:rsidP="00DA5BA9">
      <w:pPr>
        <w:pStyle w:val="western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DA5BA9">
        <w:rPr>
          <w:iCs/>
          <w:color w:val="000000"/>
          <w:sz w:val="28"/>
          <w:szCs w:val="28"/>
        </w:rPr>
        <w:t>Можно ли прожить 150 лет?</w:t>
      </w:r>
    </w:p>
    <w:p w:rsidR="00DA5BA9" w:rsidRPr="00DA5BA9" w:rsidRDefault="00DA5BA9" w:rsidP="00DA5BA9">
      <w:pPr>
        <w:pStyle w:val="western"/>
        <w:spacing w:before="0" w:beforeAutospacing="0" w:after="0" w:afterAutospacing="0"/>
        <w:rPr>
          <w:b/>
          <w:iCs/>
          <w:color w:val="000000"/>
          <w:sz w:val="28"/>
          <w:szCs w:val="28"/>
          <w:u w:val="single"/>
        </w:rPr>
      </w:pPr>
      <w:r w:rsidRPr="00DA5BA9">
        <w:rPr>
          <w:b/>
          <w:iCs/>
          <w:color w:val="000000"/>
          <w:sz w:val="28"/>
          <w:szCs w:val="28"/>
          <w:u w:val="single"/>
        </w:rPr>
        <w:t>Учебные вопросы</w:t>
      </w:r>
    </w:p>
    <w:p w:rsidR="00DA5BA9" w:rsidRPr="00DA5BA9" w:rsidRDefault="00DA5BA9" w:rsidP="00DA5BA9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DA5BA9">
        <w:rPr>
          <w:color w:val="000000"/>
          <w:sz w:val="28"/>
          <w:szCs w:val="28"/>
        </w:rPr>
        <w:t>Нужен ли человеку нос?</w:t>
      </w:r>
    </w:p>
    <w:p w:rsidR="00DA5BA9" w:rsidRPr="00DA5BA9" w:rsidRDefault="00DA5BA9" w:rsidP="00DA5BA9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DA5BA9">
        <w:rPr>
          <w:color w:val="000000"/>
          <w:sz w:val="28"/>
          <w:szCs w:val="28"/>
        </w:rPr>
        <w:t>Горько или сладко?</w:t>
      </w:r>
    </w:p>
    <w:p w:rsidR="00DA5BA9" w:rsidRPr="00DA5BA9" w:rsidRDefault="00DA5BA9" w:rsidP="00DA5BA9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DA5BA9">
        <w:rPr>
          <w:color w:val="000000"/>
          <w:sz w:val="28"/>
          <w:szCs w:val="28"/>
        </w:rPr>
        <w:t>Видим ли мы в темноте?</w:t>
      </w:r>
    </w:p>
    <w:p w:rsidR="00DA5BA9" w:rsidRPr="00DA5BA9" w:rsidRDefault="00DA5BA9" w:rsidP="00DA5BA9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DA5BA9">
        <w:rPr>
          <w:color w:val="000000"/>
          <w:sz w:val="28"/>
          <w:szCs w:val="28"/>
        </w:rPr>
        <w:t>Что во рту, а не проглотишь?</w:t>
      </w:r>
    </w:p>
    <w:p w:rsidR="00DA5BA9" w:rsidRPr="00DA5BA9" w:rsidRDefault="00DA5BA9" w:rsidP="00DA5BA9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DA5BA9">
        <w:rPr>
          <w:color w:val="000000"/>
          <w:sz w:val="28"/>
          <w:szCs w:val="28"/>
        </w:rPr>
        <w:t>Что помогает тебе слышать звуки?</w:t>
      </w:r>
    </w:p>
    <w:p w:rsidR="00DA5BA9" w:rsidRPr="00DA5BA9" w:rsidRDefault="00DA5BA9" w:rsidP="00DA5BA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A5BA9">
        <w:rPr>
          <w:color w:val="000000"/>
          <w:sz w:val="28"/>
          <w:szCs w:val="28"/>
        </w:rPr>
        <w:t>Где взять богатырское здоровье?</w:t>
      </w:r>
    </w:p>
    <w:p w:rsidR="00DA5BA9" w:rsidRPr="00DA5BA9" w:rsidRDefault="00DA5BA9" w:rsidP="00DA5BA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A5BA9">
        <w:rPr>
          <w:color w:val="000000"/>
          <w:sz w:val="28"/>
          <w:szCs w:val="28"/>
        </w:rPr>
        <w:t>Вредно или полезно?</w:t>
      </w:r>
    </w:p>
    <w:p w:rsidR="00DA5BA9" w:rsidRPr="00DA5BA9" w:rsidRDefault="00DA5BA9" w:rsidP="00DA5BA9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DA5BA9">
        <w:rPr>
          <w:color w:val="000000"/>
          <w:sz w:val="28"/>
          <w:szCs w:val="28"/>
        </w:rPr>
        <w:t>Чего хочешь – того не купишь, чего не надо – того не продашь.</w:t>
      </w:r>
    </w:p>
    <w:p w:rsidR="00AA2C8B" w:rsidRPr="00DA5BA9" w:rsidRDefault="00AA2C8B">
      <w:pPr>
        <w:rPr>
          <w:rFonts w:ascii="Times New Roman" w:hAnsi="Times New Roman" w:cs="Times New Roman"/>
        </w:rPr>
      </w:pPr>
    </w:p>
    <w:sectPr w:rsidR="00AA2C8B" w:rsidRPr="00DA5BA9" w:rsidSect="00AA2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33610"/>
    <w:multiLevelType w:val="multilevel"/>
    <w:tmpl w:val="912A6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6C37C5"/>
    <w:multiLevelType w:val="multilevel"/>
    <w:tmpl w:val="8DAEB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D717CC"/>
    <w:multiLevelType w:val="multilevel"/>
    <w:tmpl w:val="45600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5BA9"/>
    <w:rsid w:val="00AA2C8B"/>
    <w:rsid w:val="00AB55DD"/>
    <w:rsid w:val="00DA5BA9"/>
    <w:rsid w:val="00DC2C34"/>
    <w:rsid w:val="00E44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5BA9"/>
  </w:style>
  <w:style w:type="paragraph" w:customStyle="1" w:styleId="western">
    <w:name w:val="western"/>
    <w:basedOn w:val="a"/>
    <w:rsid w:val="00DA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2012-04-29T13:37:00Z</dcterms:created>
  <dcterms:modified xsi:type="dcterms:W3CDTF">2012-04-29T14:02:00Z</dcterms:modified>
</cp:coreProperties>
</file>