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512" w:rsidRPr="009C1656" w:rsidRDefault="00E43512" w:rsidP="00E43512">
      <w:pPr>
        <w:pStyle w:val="a3"/>
        <w:spacing w:line="240" w:lineRule="auto"/>
        <w:ind w:left="360"/>
        <w:jc w:val="both"/>
        <w:outlineLvl w:val="0"/>
        <w:rPr>
          <w:rFonts w:ascii="Times New Roman" w:hAnsi="Times New Roman" w:cs="Times New Roman"/>
          <w:b/>
          <w:bCs/>
          <w:sz w:val="28"/>
          <w:szCs w:val="28"/>
        </w:rPr>
      </w:pPr>
      <w:r w:rsidRPr="009C1656">
        <w:rPr>
          <w:rFonts w:ascii="Times New Roman" w:hAnsi="Times New Roman" w:cs="Times New Roman"/>
          <w:b/>
          <w:bCs/>
          <w:sz w:val="28"/>
          <w:szCs w:val="28"/>
        </w:rPr>
        <w:t>Музыка как часть ежедневного расписания.</w:t>
      </w:r>
    </w:p>
    <w:p w:rsidR="00E43512" w:rsidRDefault="00E43512" w:rsidP="00E43512">
      <w:pPr>
        <w:spacing w:line="240" w:lineRule="auto"/>
        <w:jc w:val="both"/>
        <w:rPr>
          <w:rFonts w:ascii="Times New Roman" w:hAnsi="Times New Roman" w:cs="Times New Roman"/>
          <w:sz w:val="28"/>
          <w:szCs w:val="28"/>
        </w:rPr>
      </w:pPr>
      <w:r>
        <w:rPr>
          <w:noProof/>
          <w:lang w:eastAsia="ru-RU"/>
        </w:rPr>
        <w:drawing>
          <wp:anchor distT="0" distB="0" distL="114300" distR="114300" simplePos="0" relativeHeight="251660288" behindDoc="1" locked="0" layoutInCell="1" allowOverlap="1">
            <wp:simplePos x="0" y="0"/>
            <wp:positionH relativeFrom="column">
              <wp:posOffset>-114300</wp:posOffset>
            </wp:positionH>
            <wp:positionV relativeFrom="paragraph">
              <wp:posOffset>179705</wp:posOffset>
            </wp:positionV>
            <wp:extent cx="720090" cy="720090"/>
            <wp:effectExtent l="19050" t="0" r="381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720090" cy="720090"/>
                    </a:xfrm>
                    <a:prstGeom prst="rect">
                      <a:avLst/>
                    </a:prstGeom>
                    <a:noFill/>
                  </pic:spPr>
                </pic:pic>
              </a:graphicData>
            </a:graphic>
          </wp:anchor>
        </w:drawing>
      </w:r>
      <w:r w:rsidRPr="00E75852">
        <w:rPr>
          <w:rFonts w:ascii="Times New Roman" w:hAnsi="Times New Roman" w:cs="Times New Roman"/>
          <w:sz w:val="28"/>
          <w:szCs w:val="28"/>
        </w:rPr>
        <w:t>Музыка может быть полезным подспорьем, делающим более приятным соблюдение</w:t>
      </w:r>
      <w:r>
        <w:rPr>
          <w:rFonts w:ascii="Times New Roman" w:hAnsi="Times New Roman" w:cs="Times New Roman"/>
          <w:sz w:val="28"/>
          <w:szCs w:val="28"/>
        </w:rPr>
        <w:t xml:space="preserve"> ежедневных режимных моментов. </w:t>
      </w:r>
      <w:r w:rsidRPr="00E75852">
        <w:rPr>
          <w:rFonts w:ascii="Times New Roman" w:hAnsi="Times New Roman" w:cs="Times New Roman"/>
          <w:sz w:val="28"/>
          <w:szCs w:val="28"/>
        </w:rPr>
        <w:t>Музыкальный репертуар для занятий или режимных моментов выбираем  в соответствии с видом деятельности и темой, которая интересует детей.</w:t>
      </w:r>
    </w:p>
    <w:p w:rsidR="00E43512" w:rsidRPr="00E75852" w:rsidRDefault="00E43512" w:rsidP="00E43512">
      <w:pPr>
        <w:spacing w:line="240" w:lineRule="auto"/>
        <w:jc w:val="both"/>
        <w:rPr>
          <w:rFonts w:ascii="Times New Roman" w:hAnsi="Times New Roman" w:cs="Times New Roman"/>
          <w:sz w:val="28"/>
          <w:szCs w:val="28"/>
        </w:rPr>
      </w:pPr>
    </w:p>
    <w:tbl>
      <w:tblPr>
        <w:tblW w:w="9214" w:type="dxa"/>
        <w:tblInd w:w="2" w:type="dxa"/>
        <w:tblLayout w:type="fixed"/>
        <w:tblCellMar>
          <w:left w:w="40" w:type="dxa"/>
          <w:right w:w="40" w:type="dxa"/>
        </w:tblCellMar>
        <w:tblLook w:val="0000"/>
      </w:tblPr>
      <w:tblGrid>
        <w:gridCol w:w="851"/>
        <w:gridCol w:w="3544"/>
        <w:gridCol w:w="4819"/>
      </w:tblGrid>
      <w:tr w:rsidR="00E43512" w:rsidRPr="00E75852" w:rsidTr="00564FBC">
        <w:tc>
          <w:tcPr>
            <w:tcW w:w="851" w:type="dxa"/>
            <w:tcBorders>
              <w:top w:val="single" w:sz="6" w:space="0" w:color="auto"/>
              <w:left w:val="single" w:sz="6" w:space="0" w:color="auto"/>
              <w:bottom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Время</w:t>
            </w:r>
          </w:p>
        </w:tc>
        <w:tc>
          <w:tcPr>
            <w:tcW w:w="3544" w:type="dxa"/>
            <w:tcBorders>
              <w:top w:val="single" w:sz="6" w:space="0" w:color="auto"/>
              <w:left w:val="single" w:sz="6" w:space="0" w:color="auto"/>
              <w:bottom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Дневное расписание</w:t>
            </w:r>
          </w:p>
          <w:p w:rsidR="00E43512" w:rsidRPr="00E75852" w:rsidRDefault="00E43512" w:rsidP="00564FBC">
            <w:pPr>
              <w:spacing w:line="240" w:lineRule="auto"/>
              <w:jc w:val="both"/>
              <w:rPr>
                <w:rFonts w:ascii="Times New Roman" w:hAnsi="Times New Roman" w:cs="Times New Roman"/>
                <w:sz w:val="28"/>
                <w:szCs w:val="28"/>
              </w:rPr>
            </w:pPr>
          </w:p>
        </w:tc>
        <w:tc>
          <w:tcPr>
            <w:tcW w:w="4819" w:type="dxa"/>
            <w:tcBorders>
              <w:top w:val="single" w:sz="6" w:space="0" w:color="auto"/>
              <w:left w:val="single" w:sz="6" w:space="0" w:color="auto"/>
              <w:bottom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Используемый музыкальный материал</w:t>
            </w:r>
          </w:p>
        </w:tc>
      </w:tr>
      <w:tr w:rsidR="00E43512" w:rsidRPr="00E75852" w:rsidTr="00564FBC">
        <w:tc>
          <w:tcPr>
            <w:tcW w:w="851" w:type="dxa"/>
            <w:tcBorders>
              <w:top w:val="single" w:sz="6" w:space="0" w:color="auto"/>
              <w:left w:val="single" w:sz="6" w:space="0" w:color="auto"/>
              <w:bottom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7:00—10:00</w:t>
            </w:r>
          </w:p>
        </w:tc>
        <w:tc>
          <w:tcPr>
            <w:tcW w:w="3544" w:type="dxa"/>
            <w:tcBorders>
              <w:top w:val="single" w:sz="6" w:space="0" w:color="auto"/>
              <w:left w:val="single" w:sz="6" w:space="0" w:color="auto"/>
              <w:bottom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Приход детей, завтрак, утренние занятия. Дети приходят в группу, воспитатель здоровается с ними, накрывается завтрак. Когда дети закончат еду, они выби</w:t>
            </w:r>
            <w:r>
              <w:rPr>
                <w:rFonts w:ascii="Times New Roman" w:hAnsi="Times New Roman" w:cs="Times New Roman"/>
                <w:sz w:val="28"/>
                <w:szCs w:val="28"/>
              </w:rPr>
              <w:t>рают тематический центр, в кото</w:t>
            </w:r>
            <w:r w:rsidRPr="00E75852">
              <w:rPr>
                <w:rFonts w:ascii="Times New Roman" w:hAnsi="Times New Roman" w:cs="Times New Roman"/>
                <w:sz w:val="28"/>
                <w:szCs w:val="28"/>
              </w:rPr>
              <w:t>ром начинают свои занятия.</w:t>
            </w:r>
          </w:p>
        </w:tc>
        <w:tc>
          <w:tcPr>
            <w:tcW w:w="4819" w:type="dxa"/>
            <w:tcBorders>
              <w:top w:val="single" w:sz="6" w:space="0" w:color="auto"/>
              <w:left w:val="single" w:sz="6" w:space="0" w:color="auto"/>
              <w:bottom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 xml:space="preserve">Музыкально-дидактические игры: </w:t>
            </w:r>
            <w:proofErr w:type="gramStart"/>
            <w:r w:rsidRPr="00E75852">
              <w:rPr>
                <w:rFonts w:ascii="Times New Roman" w:hAnsi="Times New Roman" w:cs="Times New Roman"/>
                <w:sz w:val="28"/>
                <w:szCs w:val="28"/>
              </w:rPr>
              <w:t xml:space="preserve">«Как тебя зовут?»; «Играй, сверчок», «Плясовая» Т. Ломовой и Ю. Островского; «Грустная песенка», «Веселая песенка», «Марш» В. </w:t>
            </w:r>
            <w:proofErr w:type="spellStart"/>
            <w:r w:rsidRPr="00E75852">
              <w:rPr>
                <w:rFonts w:ascii="Times New Roman" w:hAnsi="Times New Roman" w:cs="Times New Roman"/>
                <w:sz w:val="28"/>
                <w:szCs w:val="28"/>
              </w:rPr>
              <w:t>Агафонникова</w:t>
            </w:r>
            <w:proofErr w:type="spellEnd"/>
            <w:r w:rsidRPr="00E75852">
              <w:rPr>
                <w:rFonts w:ascii="Times New Roman" w:hAnsi="Times New Roman" w:cs="Times New Roman"/>
                <w:sz w:val="28"/>
                <w:szCs w:val="28"/>
              </w:rPr>
              <w:t xml:space="preserve"> и А. </w:t>
            </w:r>
            <w:proofErr w:type="spellStart"/>
            <w:r w:rsidRPr="00E75852">
              <w:rPr>
                <w:rFonts w:ascii="Times New Roman" w:hAnsi="Times New Roman" w:cs="Times New Roman"/>
                <w:sz w:val="28"/>
                <w:szCs w:val="28"/>
              </w:rPr>
              <w:t>Гангова</w:t>
            </w:r>
            <w:proofErr w:type="spellEnd"/>
            <w:r w:rsidRPr="00E75852">
              <w:rPr>
                <w:rFonts w:ascii="Times New Roman" w:hAnsi="Times New Roman" w:cs="Times New Roman"/>
                <w:sz w:val="28"/>
                <w:szCs w:val="28"/>
              </w:rPr>
              <w:t>, «Угадай, какая матрешка поет», «Бубенчики», «Ритмическое лото», «Я иду с цветами», «На рассвете», «Буду летчиком»  музыка Е. Тиличеевой.</w:t>
            </w:r>
            <w:proofErr w:type="gramEnd"/>
          </w:p>
        </w:tc>
      </w:tr>
      <w:tr w:rsidR="00E43512" w:rsidRPr="00E75852" w:rsidTr="00564FBC">
        <w:tc>
          <w:tcPr>
            <w:tcW w:w="851" w:type="dxa"/>
            <w:tcBorders>
              <w:top w:val="single" w:sz="6" w:space="0" w:color="auto"/>
              <w:left w:val="single" w:sz="6" w:space="0" w:color="auto"/>
              <w:bottom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10:00—10:15</w:t>
            </w:r>
          </w:p>
        </w:tc>
        <w:tc>
          <w:tcPr>
            <w:tcW w:w="3544" w:type="dxa"/>
            <w:tcBorders>
              <w:top w:val="single" w:sz="6" w:space="0" w:color="auto"/>
              <w:left w:val="single" w:sz="6" w:space="0" w:color="auto"/>
              <w:bottom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 xml:space="preserve">Время группового занятия. Дети занимаются в одной большой или в двух маленьких группах под руководством воспитателя. </w:t>
            </w:r>
            <w:r>
              <w:rPr>
                <w:rFonts w:ascii="Times New Roman" w:hAnsi="Times New Roman" w:cs="Times New Roman"/>
                <w:sz w:val="28"/>
                <w:szCs w:val="28"/>
              </w:rPr>
              <w:t>Дети, которые ув</w:t>
            </w:r>
            <w:r w:rsidRPr="00E75852">
              <w:rPr>
                <w:rFonts w:ascii="Times New Roman" w:hAnsi="Times New Roman" w:cs="Times New Roman"/>
                <w:sz w:val="28"/>
                <w:szCs w:val="28"/>
              </w:rPr>
              <w:t>лечены собственными з</w:t>
            </w:r>
            <w:r>
              <w:rPr>
                <w:rFonts w:ascii="Times New Roman" w:hAnsi="Times New Roman" w:cs="Times New Roman"/>
                <w:sz w:val="28"/>
                <w:szCs w:val="28"/>
              </w:rPr>
              <w:t>анятиями, могут продол</w:t>
            </w:r>
            <w:r w:rsidRPr="00E75852">
              <w:rPr>
                <w:rFonts w:ascii="Times New Roman" w:hAnsi="Times New Roman" w:cs="Times New Roman"/>
                <w:sz w:val="28"/>
                <w:szCs w:val="28"/>
              </w:rPr>
              <w:t>жать их и не участвовать в групповом занятии.</w:t>
            </w:r>
          </w:p>
        </w:tc>
        <w:tc>
          <w:tcPr>
            <w:tcW w:w="4819" w:type="dxa"/>
            <w:tcBorders>
              <w:top w:val="single" w:sz="6" w:space="0" w:color="auto"/>
              <w:left w:val="single" w:sz="6" w:space="0" w:color="auto"/>
              <w:bottom w:val="single" w:sz="6" w:space="0" w:color="auto"/>
              <w:right w:val="single" w:sz="6" w:space="0" w:color="auto"/>
            </w:tcBorders>
          </w:tcPr>
          <w:p w:rsidR="00E4351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 xml:space="preserve">Музыкальные игры «Великаны и лилипуты», «Зов», «Как звучит», «Рисуем музыку», «Какую линию выбрать?» </w:t>
            </w:r>
            <w:proofErr w:type="spellStart"/>
            <w:r w:rsidRPr="00E75852">
              <w:rPr>
                <w:rFonts w:ascii="Times New Roman" w:hAnsi="Times New Roman" w:cs="Times New Roman"/>
                <w:sz w:val="28"/>
                <w:szCs w:val="28"/>
              </w:rPr>
              <w:t>Б.Улашенко</w:t>
            </w:r>
            <w:proofErr w:type="spellEnd"/>
            <w:r w:rsidRPr="00E75852">
              <w:rPr>
                <w:rFonts w:ascii="Times New Roman" w:hAnsi="Times New Roman" w:cs="Times New Roman"/>
                <w:sz w:val="28"/>
                <w:szCs w:val="28"/>
              </w:rPr>
              <w:t xml:space="preserve"> «Птенчики», «Качели», «Эхо», «Часы», </w:t>
            </w:r>
          </w:p>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«Угадай, на чем играю», музыка Е. Тиличеевой; «Музыкальные инструменты», «</w:t>
            </w:r>
            <w:proofErr w:type="gramStart"/>
            <w:r w:rsidRPr="00E75852">
              <w:rPr>
                <w:rFonts w:ascii="Times New Roman" w:hAnsi="Times New Roman" w:cs="Times New Roman"/>
                <w:sz w:val="28"/>
                <w:szCs w:val="28"/>
              </w:rPr>
              <w:t>Громко-тихо</w:t>
            </w:r>
            <w:proofErr w:type="gramEnd"/>
            <w:r w:rsidRPr="00E75852">
              <w:rPr>
                <w:rFonts w:ascii="Times New Roman" w:hAnsi="Times New Roman" w:cs="Times New Roman"/>
                <w:sz w:val="28"/>
                <w:szCs w:val="28"/>
              </w:rPr>
              <w:t xml:space="preserve">», «Прогулка в зимнем лесу», «Кто по лесу идет», музыка Г. </w:t>
            </w:r>
            <w:proofErr w:type="spellStart"/>
            <w:r w:rsidRPr="00E75852">
              <w:rPr>
                <w:rFonts w:ascii="Times New Roman" w:hAnsi="Times New Roman" w:cs="Times New Roman"/>
                <w:sz w:val="28"/>
                <w:szCs w:val="28"/>
              </w:rPr>
              <w:t>Левкодимова</w:t>
            </w:r>
            <w:proofErr w:type="spellEnd"/>
            <w:r w:rsidRPr="00E75852">
              <w:rPr>
                <w:rFonts w:ascii="Times New Roman" w:hAnsi="Times New Roman" w:cs="Times New Roman"/>
                <w:sz w:val="28"/>
                <w:szCs w:val="28"/>
              </w:rPr>
              <w:t xml:space="preserve">. «Игры со звуками» </w:t>
            </w:r>
            <w:proofErr w:type="spellStart"/>
            <w:r w:rsidRPr="00E75852">
              <w:rPr>
                <w:rFonts w:ascii="Times New Roman" w:hAnsi="Times New Roman" w:cs="Times New Roman"/>
                <w:sz w:val="28"/>
                <w:szCs w:val="28"/>
              </w:rPr>
              <w:t>В.Келлер</w:t>
            </w:r>
            <w:proofErr w:type="spellEnd"/>
            <w:r w:rsidRPr="00E75852">
              <w:rPr>
                <w:rFonts w:ascii="Times New Roman" w:hAnsi="Times New Roman" w:cs="Times New Roman"/>
                <w:sz w:val="28"/>
                <w:szCs w:val="28"/>
              </w:rPr>
              <w:t xml:space="preserve">; </w:t>
            </w:r>
          </w:p>
        </w:tc>
      </w:tr>
      <w:tr w:rsidR="00E43512" w:rsidRPr="00E75852" w:rsidTr="00564FBC">
        <w:tc>
          <w:tcPr>
            <w:tcW w:w="851" w:type="dxa"/>
            <w:tcBorders>
              <w:top w:val="single" w:sz="6" w:space="0" w:color="auto"/>
              <w:left w:val="single" w:sz="6" w:space="0" w:color="auto"/>
              <w:bottom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10:15—10:30</w:t>
            </w:r>
          </w:p>
        </w:tc>
        <w:tc>
          <w:tcPr>
            <w:tcW w:w="3544" w:type="dxa"/>
            <w:tcBorders>
              <w:top w:val="single" w:sz="6" w:space="0" w:color="auto"/>
              <w:left w:val="single" w:sz="6" w:space="0" w:color="auto"/>
              <w:bottom w:val="single" w:sz="6" w:space="0" w:color="auto"/>
              <w:right w:val="single" w:sz="6" w:space="0" w:color="auto"/>
            </w:tcBorders>
          </w:tcPr>
          <w:p w:rsidR="00E4351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Полдник, уборка.</w:t>
            </w:r>
          </w:p>
          <w:p w:rsidR="00E43512" w:rsidRDefault="00E43512" w:rsidP="00564FBC">
            <w:pPr>
              <w:spacing w:line="240" w:lineRule="auto"/>
              <w:jc w:val="both"/>
              <w:rPr>
                <w:rFonts w:ascii="Times New Roman" w:hAnsi="Times New Roman" w:cs="Times New Roman"/>
                <w:sz w:val="28"/>
                <w:szCs w:val="28"/>
              </w:rPr>
            </w:pPr>
          </w:p>
          <w:p w:rsidR="00E43512" w:rsidRDefault="00E43512" w:rsidP="00564FBC">
            <w:pPr>
              <w:spacing w:line="240" w:lineRule="auto"/>
              <w:jc w:val="both"/>
              <w:rPr>
                <w:rFonts w:ascii="Times New Roman" w:hAnsi="Times New Roman" w:cs="Times New Roman"/>
                <w:sz w:val="28"/>
                <w:szCs w:val="28"/>
              </w:rPr>
            </w:pPr>
          </w:p>
          <w:p w:rsidR="00E43512" w:rsidRPr="00E75852" w:rsidRDefault="00E43512" w:rsidP="00564FBC">
            <w:pPr>
              <w:spacing w:line="240" w:lineRule="auto"/>
              <w:jc w:val="both"/>
              <w:rPr>
                <w:rFonts w:ascii="Times New Roman" w:hAnsi="Times New Roman" w:cs="Times New Roman"/>
                <w:sz w:val="28"/>
                <w:szCs w:val="28"/>
              </w:rPr>
            </w:pPr>
          </w:p>
        </w:tc>
        <w:tc>
          <w:tcPr>
            <w:tcW w:w="4819" w:type="dxa"/>
            <w:vMerge w:val="restart"/>
            <w:tcBorders>
              <w:top w:val="single" w:sz="6" w:space="0" w:color="auto"/>
              <w:left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 xml:space="preserve">«Эхо» музыка Е. Тиличеевой, слова Л. Дымовой; «Хоровод в лесу» М. Иорданского, и Н. Найденовой; «Травушка-муравушка», русская народная мелодия в обработке Р. </w:t>
            </w:r>
            <w:proofErr w:type="spellStart"/>
            <w:r w:rsidRPr="00E75852">
              <w:rPr>
                <w:rFonts w:ascii="Times New Roman" w:hAnsi="Times New Roman" w:cs="Times New Roman"/>
                <w:sz w:val="28"/>
                <w:szCs w:val="28"/>
              </w:rPr>
              <w:t>Равина</w:t>
            </w:r>
            <w:proofErr w:type="spellEnd"/>
            <w:r w:rsidRPr="00E75852">
              <w:rPr>
                <w:rFonts w:ascii="Times New Roman" w:hAnsi="Times New Roman" w:cs="Times New Roman"/>
                <w:sz w:val="28"/>
                <w:szCs w:val="28"/>
              </w:rPr>
              <w:t xml:space="preserve">; «Кто по лесу идет» Г. </w:t>
            </w:r>
            <w:proofErr w:type="spellStart"/>
            <w:r w:rsidRPr="00E75852">
              <w:rPr>
                <w:rFonts w:ascii="Times New Roman" w:hAnsi="Times New Roman" w:cs="Times New Roman"/>
                <w:sz w:val="28"/>
                <w:szCs w:val="28"/>
              </w:rPr>
              <w:t>Левкодимова</w:t>
            </w:r>
            <w:proofErr w:type="spellEnd"/>
            <w:proofErr w:type="gramStart"/>
            <w:r w:rsidRPr="00E75852">
              <w:rPr>
                <w:rFonts w:ascii="Times New Roman" w:hAnsi="Times New Roman" w:cs="Times New Roman"/>
                <w:sz w:val="28"/>
                <w:szCs w:val="28"/>
              </w:rPr>
              <w:t>;«</w:t>
            </w:r>
            <w:proofErr w:type="gramEnd"/>
            <w:r w:rsidRPr="00E75852">
              <w:rPr>
                <w:rFonts w:ascii="Times New Roman" w:hAnsi="Times New Roman" w:cs="Times New Roman"/>
                <w:sz w:val="28"/>
                <w:szCs w:val="28"/>
              </w:rPr>
              <w:t xml:space="preserve">Смешные поварята» </w:t>
            </w:r>
            <w:proofErr w:type="spellStart"/>
            <w:r w:rsidRPr="00E75852">
              <w:rPr>
                <w:rFonts w:ascii="Times New Roman" w:hAnsi="Times New Roman" w:cs="Times New Roman"/>
                <w:sz w:val="28"/>
                <w:szCs w:val="28"/>
              </w:rPr>
              <w:t>С.Насауленко</w:t>
            </w:r>
            <w:proofErr w:type="spellEnd"/>
            <w:r w:rsidRPr="00E75852">
              <w:rPr>
                <w:rFonts w:ascii="Times New Roman" w:hAnsi="Times New Roman" w:cs="Times New Roman"/>
                <w:sz w:val="28"/>
                <w:szCs w:val="28"/>
              </w:rPr>
              <w:t xml:space="preserve">; «К нам гости пришли», музыка Ан. Александрова, слова М. </w:t>
            </w:r>
            <w:proofErr w:type="spellStart"/>
            <w:r w:rsidRPr="00E75852">
              <w:rPr>
                <w:rFonts w:ascii="Times New Roman" w:hAnsi="Times New Roman" w:cs="Times New Roman"/>
                <w:sz w:val="28"/>
                <w:szCs w:val="28"/>
              </w:rPr>
              <w:t>Ивенсен</w:t>
            </w:r>
            <w:proofErr w:type="spellEnd"/>
            <w:r w:rsidRPr="00E75852">
              <w:rPr>
                <w:rFonts w:ascii="Times New Roman" w:hAnsi="Times New Roman" w:cs="Times New Roman"/>
                <w:sz w:val="28"/>
                <w:szCs w:val="28"/>
              </w:rPr>
              <w:t>; «Урожай собирай», музыка А. Филиппенко, слова Т. Волгиной.</w:t>
            </w:r>
          </w:p>
        </w:tc>
      </w:tr>
      <w:tr w:rsidR="00E43512" w:rsidRPr="00E75852" w:rsidTr="00564FBC">
        <w:tc>
          <w:tcPr>
            <w:tcW w:w="851" w:type="dxa"/>
            <w:tcBorders>
              <w:top w:val="single" w:sz="6" w:space="0" w:color="auto"/>
              <w:left w:val="single" w:sz="6" w:space="0" w:color="auto"/>
              <w:bottom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10:30—11:30</w:t>
            </w:r>
          </w:p>
        </w:tc>
        <w:tc>
          <w:tcPr>
            <w:tcW w:w="3544" w:type="dxa"/>
            <w:tcBorders>
              <w:top w:val="single" w:sz="6" w:space="0" w:color="auto"/>
              <w:left w:val="single" w:sz="6" w:space="0" w:color="auto"/>
              <w:bottom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Игры на свежем воздухе.</w:t>
            </w:r>
          </w:p>
        </w:tc>
        <w:tc>
          <w:tcPr>
            <w:tcW w:w="4819" w:type="dxa"/>
            <w:vMerge/>
            <w:tcBorders>
              <w:left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p>
        </w:tc>
      </w:tr>
      <w:tr w:rsidR="00E43512" w:rsidRPr="00E75852" w:rsidTr="00564FBC">
        <w:tc>
          <w:tcPr>
            <w:tcW w:w="851" w:type="dxa"/>
            <w:tcBorders>
              <w:top w:val="single" w:sz="6" w:space="0" w:color="auto"/>
              <w:left w:val="single" w:sz="6" w:space="0" w:color="auto"/>
              <w:bottom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11:30—12:30</w:t>
            </w:r>
          </w:p>
        </w:tc>
        <w:tc>
          <w:tcPr>
            <w:tcW w:w="3544" w:type="dxa"/>
            <w:tcBorders>
              <w:top w:val="single" w:sz="6" w:space="0" w:color="auto"/>
              <w:left w:val="single" w:sz="6" w:space="0" w:color="auto"/>
              <w:bottom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Мытье рук, накрывание на стол, обед.</w:t>
            </w:r>
          </w:p>
        </w:tc>
        <w:tc>
          <w:tcPr>
            <w:tcW w:w="4819" w:type="dxa"/>
            <w:vMerge/>
            <w:tcBorders>
              <w:left w:val="single" w:sz="6" w:space="0" w:color="auto"/>
              <w:bottom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p>
        </w:tc>
      </w:tr>
      <w:tr w:rsidR="00E43512" w:rsidRPr="00E75852" w:rsidTr="00564FBC">
        <w:tc>
          <w:tcPr>
            <w:tcW w:w="851" w:type="dxa"/>
            <w:tcBorders>
              <w:top w:val="single" w:sz="6" w:space="0" w:color="auto"/>
              <w:left w:val="single" w:sz="6" w:space="0" w:color="auto"/>
              <w:bottom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12:30—12:45</w:t>
            </w:r>
          </w:p>
        </w:tc>
        <w:tc>
          <w:tcPr>
            <w:tcW w:w="3544" w:type="dxa"/>
            <w:tcBorders>
              <w:top w:val="single" w:sz="6" w:space="0" w:color="auto"/>
              <w:left w:val="single" w:sz="6" w:space="0" w:color="auto"/>
              <w:bottom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 xml:space="preserve">Чтение вслух </w:t>
            </w:r>
            <w:r>
              <w:rPr>
                <w:rFonts w:ascii="Times New Roman" w:hAnsi="Times New Roman" w:cs="Times New Roman"/>
                <w:sz w:val="28"/>
                <w:szCs w:val="28"/>
              </w:rPr>
              <w:t>для всей группы или индивидуаль</w:t>
            </w:r>
            <w:r w:rsidRPr="00E75852">
              <w:rPr>
                <w:rFonts w:ascii="Times New Roman" w:hAnsi="Times New Roman" w:cs="Times New Roman"/>
                <w:sz w:val="28"/>
                <w:szCs w:val="28"/>
              </w:rPr>
              <w:t>ное просматривание книг.</w:t>
            </w:r>
          </w:p>
        </w:tc>
        <w:tc>
          <w:tcPr>
            <w:tcW w:w="4819" w:type="dxa"/>
            <w:tcBorders>
              <w:top w:val="single" w:sz="6" w:space="0" w:color="auto"/>
              <w:left w:val="single" w:sz="6" w:space="0" w:color="auto"/>
              <w:bottom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Музыка композиторов-классиков.</w:t>
            </w:r>
          </w:p>
        </w:tc>
      </w:tr>
      <w:tr w:rsidR="00E43512" w:rsidRPr="00E75852" w:rsidTr="00564FBC">
        <w:tc>
          <w:tcPr>
            <w:tcW w:w="851" w:type="dxa"/>
            <w:tcBorders>
              <w:top w:val="single" w:sz="6" w:space="0" w:color="auto"/>
              <w:left w:val="single" w:sz="6" w:space="0" w:color="auto"/>
              <w:bottom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lastRenderedPageBreak/>
              <w:t>12:45—2:15</w:t>
            </w:r>
          </w:p>
        </w:tc>
        <w:tc>
          <w:tcPr>
            <w:tcW w:w="3544" w:type="dxa"/>
            <w:tcBorders>
              <w:top w:val="single" w:sz="6" w:space="0" w:color="auto"/>
              <w:left w:val="single" w:sz="6" w:space="0" w:color="auto"/>
              <w:bottom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Отдых, тихий час.</w:t>
            </w:r>
          </w:p>
        </w:tc>
        <w:tc>
          <w:tcPr>
            <w:tcW w:w="4819" w:type="dxa"/>
            <w:tcBorders>
              <w:top w:val="single" w:sz="6" w:space="0" w:color="auto"/>
              <w:left w:val="single" w:sz="6" w:space="0" w:color="auto"/>
              <w:bottom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 xml:space="preserve">«Спи моя радость усни» музыка В.- А.Моцарта; «Лебедь», музыка К. Сен-Санса, музыка Поля </w:t>
            </w:r>
            <w:proofErr w:type="spellStart"/>
            <w:r w:rsidRPr="00E75852">
              <w:rPr>
                <w:rFonts w:ascii="Times New Roman" w:hAnsi="Times New Roman" w:cs="Times New Roman"/>
                <w:sz w:val="28"/>
                <w:szCs w:val="28"/>
              </w:rPr>
              <w:t>Мориа</w:t>
            </w:r>
            <w:proofErr w:type="spellEnd"/>
            <w:r w:rsidRPr="00E75852">
              <w:rPr>
                <w:rFonts w:ascii="Times New Roman" w:hAnsi="Times New Roman" w:cs="Times New Roman"/>
                <w:sz w:val="28"/>
                <w:szCs w:val="28"/>
              </w:rPr>
              <w:t xml:space="preserve">. Песни — прекрасный способ успокоить детей во время отдыха («Колыбельная», музыка М. </w:t>
            </w:r>
            <w:proofErr w:type="spellStart"/>
            <w:r w:rsidRPr="00E75852">
              <w:rPr>
                <w:rFonts w:ascii="Times New Roman" w:hAnsi="Times New Roman" w:cs="Times New Roman"/>
                <w:sz w:val="28"/>
                <w:szCs w:val="28"/>
              </w:rPr>
              <w:t>Качурбиной</w:t>
            </w:r>
            <w:proofErr w:type="spellEnd"/>
            <w:r w:rsidRPr="00E75852">
              <w:rPr>
                <w:rFonts w:ascii="Times New Roman" w:hAnsi="Times New Roman" w:cs="Times New Roman"/>
                <w:sz w:val="28"/>
                <w:szCs w:val="28"/>
              </w:rPr>
              <w:t xml:space="preserve">, слова А. </w:t>
            </w:r>
            <w:proofErr w:type="spellStart"/>
            <w:r w:rsidRPr="00E75852">
              <w:rPr>
                <w:rFonts w:ascii="Times New Roman" w:hAnsi="Times New Roman" w:cs="Times New Roman"/>
                <w:sz w:val="28"/>
                <w:szCs w:val="28"/>
              </w:rPr>
              <w:t>Свирщинской</w:t>
            </w:r>
            <w:proofErr w:type="spellEnd"/>
            <w:r w:rsidRPr="00E75852">
              <w:rPr>
                <w:rFonts w:ascii="Times New Roman" w:hAnsi="Times New Roman" w:cs="Times New Roman"/>
                <w:sz w:val="28"/>
                <w:szCs w:val="28"/>
              </w:rPr>
              <w:t>)</w:t>
            </w:r>
          </w:p>
        </w:tc>
      </w:tr>
      <w:tr w:rsidR="00E43512" w:rsidRPr="00E75852" w:rsidTr="00564FBC">
        <w:tc>
          <w:tcPr>
            <w:tcW w:w="851" w:type="dxa"/>
            <w:tcBorders>
              <w:top w:val="single" w:sz="6" w:space="0" w:color="auto"/>
              <w:left w:val="single" w:sz="6" w:space="0" w:color="auto"/>
              <w:bottom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2:15—3:15</w:t>
            </w:r>
          </w:p>
        </w:tc>
        <w:tc>
          <w:tcPr>
            <w:tcW w:w="3544" w:type="dxa"/>
            <w:tcBorders>
              <w:top w:val="single" w:sz="6" w:space="0" w:color="auto"/>
              <w:left w:val="single" w:sz="6" w:space="0" w:color="auto"/>
              <w:bottom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 xml:space="preserve">Свободное время. Дети </w:t>
            </w:r>
            <w:r>
              <w:rPr>
                <w:rFonts w:ascii="Times New Roman" w:hAnsi="Times New Roman" w:cs="Times New Roman"/>
                <w:sz w:val="28"/>
                <w:szCs w:val="28"/>
              </w:rPr>
              <w:t>самостоятельно занима</w:t>
            </w:r>
            <w:r w:rsidRPr="00E75852">
              <w:rPr>
                <w:rFonts w:ascii="Times New Roman" w:hAnsi="Times New Roman" w:cs="Times New Roman"/>
                <w:sz w:val="28"/>
                <w:szCs w:val="28"/>
              </w:rPr>
              <w:t>ются в тематических центрах по своему выбору.</w:t>
            </w:r>
          </w:p>
          <w:p w:rsidR="00E43512" w:rsidRPr="00E75852" w:rsidRDefault="00E43512" w:rsidP="00564FBC">
            <w:pPr>
              <w:spacing w:line="240" w:lineRule="auto"/>
              <w:jc w:val="both"/>
              <w:rPr>
                <w:rFonts w:ascii="Times New Roman" w:hAnsi="Times New Roman" w:cs="Times New Roman"/>
                <w:sz w:val="28"/>
                <w:szCs w:val="28"/>
              </w:rPr>
            </w:pPr>
          </w:p>
        </w:tc>
        <w:tc>
          <w:tcPr>
            <w:tcW w:w="4819" w:type="dxa"/>
            <w:tcBorders>
              <w:top w:val="single" w:sz="6" w:space="0" w:color="auto"/>
              <w:left w:val="single" w:sz="6" w:space="0" w:color="auto"/>
              <w:bottom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 xml:space="preserve">«Теремок», музыка Т. </w:t>
            </w:r>
            <w:proofErr w:type="spellStart"/>
            <w:r w:rsidRPr="00E75852">
              <w:rPr>
                <w:rFonts w:ascii="Times New Roman" w:hAnsi="Times New Roman" w:cs="Times New Roman"/>
                <w:sz w:val="28"/>
                <w:szCs w:val="28"/>
              </w:rPr>
              <w:t>Попатенко</w:t>
            </w:r>
            <w:proofErr w:type="spellEnd"/>
            <w:r w:rsidRPr="00E75852">
              <w:rPr>
                <w:rFonts w:ascii="Times New Roman" w:hAnsi="Times New Roman" w:cs="Times New Roman"/>
                <w:sz w:val="28"/>
                <w:szCs w:val="28"/>
              </w:rPr>
              <w:t xml:space="preserve">, стихи С. Маршака; «Самолет», музыка Е. Тиличеевой, слова Н. Найденовой; «Автобус», музыка М. Иорданского, слова О. </w:t>
            </w:r>
            <w:proofErr w:type="spellStart"/>
            <w:r w:rsidRPr="00E75852">
              <w:rPr>
                <w:rFonts w:ascii="Times New Roman" w:hAnsi="Times New Roman" w:cs="Times New Roman"/>
                <w:sz w:val="28"/>
                <w:szCs w:val="28"/>
              </w:rPr>
              <w:t>Высотской</w:t>
            </w:r>
            <w:proofErr w:type="spellEnd"/>
            <w:r w:rsidRPr="00E75852">
              <w:rPr>
                <w:rFonts w:ascii="Times New Roman" w:hAnsi="Times New Roman" w:cs="Times New Roman"/>
                <w:sz w:val="28"/>
                <w:szCs w:val="28"/>
              </w:rPr>
              <w:t>; «Песенка о ремонте» О.Попов.</w:t>
            </w:r>
          </w:p>
          <w:p w:rsidR="00E4351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 xml:space="preserve">«Солнышко», музыка Т. Кравченко; «Гроза», музыка А. </w:t>
            </w:r>
            <w:proofErr w:type="spellStart"/>
            <w:r w:rsidRPr="00E75852">
              <w:rPr>
                <w:rFonts w:ascii="Times New Roman" w:hAnsi="Times New Roman" w:cs="Times New Roman"/>
                <w:sz w:val="28"/>
                <w:szCs w:val="28"/>
              </w:rPr>
              <w:t>Жилинского</w:t>
            </w:r>
            <w:proofErr w:type="spellEnd"/>
            <w:r w:rsidRPr="00E75852">
              <w:rPr>
                <w:rFonts w:ascii="Times New Roman" w:hAnsi="Times New Roman" w:cs="Times New Roman"/>
                <w:sz w:val="28"/>
                <w:szCs w:val="28"/>
              </w:rPr>
              <w:t xml:space="preserve">; «Солнышко и дождик», музыка Е. Тиличеевой; «Ветерок и ветер» Лендлер, музыка Л. Бетховена;  </w:t>
            </w:r>
          </w:p>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 xml:space="preserve">концерт «Времена года» (фрагменты), музыка А. </w:t>
            </w:r>
            <w:proofErr w:type="spellStart"/>
            <w:r w:rsidRPr="00E75852">
              <w:rPr>
                <w:rFonts w:ascii="Times New Roman" w:hAnsi="Times New Roman" w:cs="Times New Roman"/>
                <w:sz w:val="28"/>
                <w:szCs w:val="28"/>
              </w:rPr>
              <w:t>Вивальди</w:t>
            </w:r>
            <w:proofErr w:type="spellEnd"/>
            <w:r w:rsidRPr="00E75852">
              <w:rPr>
                <w:rFonts w:ascii="Times New Roman" w:hAnsi="Times New Roman" w:cs="Times New Roman"/>
                <w:sz w:val="28"/>
                <w:szCs w:val="28"/>
              </w:rPr>
              <w:t xml:space="preserve">; песенное творчество «Осенью», «Весной», музыка Г. Зингера, слова А. </w:t>
            </w:r>
            <w:proofErr w:type="spellStart"/>
            <w:r w:rsidRPr="00E75852">
              <w:rPr>
                <w:rFonts w:ascii="Times New Roman" w:hAnsi="Times New Roman" w:cs="Times New Roman"/>
                <w:sz w:val="28"/>
                <w:szCs w:val="28"/>
              </w:rPr>
              <w:t>Шибицкой</w:t>
            </w:r>
            <w:proofErr w:type="spellEnd"/>
            <w:r w:rsidRPr="00E75852">
              <w:rPr>
                <w:rFonts w:ascii="Times New Roman" w:hAnsi="Times New Roman" w:cs="Times New Roman"/>
                <w:sz w:val="28"/>
                <w:szCs w:val="28"/>
              </w:rPr>
              <w:t>.</w:t>
            </w:r>
          </w:p>
        </w:tc>
      </w:tr>
      <w:tr w:rsidR="00E43512" w:rsidRPr="00E75852" w:rsidTr="00564FBC">
        <w:tc>
          <w:tcPr>
            <w:tcW w:w="851" w:type="dxa"/>
            <w:tcBorders>
              <w:top w:val="single" w:sz="6" w:space="0" w:color="auto"/>
              <w:left w:val="single" w:sz="6" w:space="0" w:color="auto"/>
              <w:bottom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3:15—3:30</w:t>
            </w:r>
          </w:p>
        </w:tc>
        <w:tc>
          <w:tcPr>
            <w:tcW w:w="3544" w:type="dxa"/>
            <w:tcBorders>
              <w:top w:val="single" w:sz="6" w:space="0" w:color="auto"/>
              <w:left w:val="single" w:sz="6" w:space="0" w:color="auto"/>
              <w:bottom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Полдник, уборка.</w:t>
            </w:r>
          </w:p>
        </w:tc>
        <w:tc>
          <w:tcPr>
            <w:tcW w:w="4819" w:type="dxa"/>
            <w:tcBorders>
              <w:top w:val="single" w:sz="6" w:space="0" w:color="auto"/>
              <w:left w:val="single" w:sz="6" w:space="0" w:color="auto"/>
              <w:bottom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Музыка композиторов-классиков.</w:t>
            </w:r>
          </w:p>
        </w:tc>
      </w:tr>
      <w:tr w:rsidR="00E43512" w:rsidRPr="00E75852" w:rsidTr="00564FBC">
        <w:tc>
          <w:tcPr>
            <w:tcW w:w="851" w:type="dxa"/>
            <w:tcBorders>
              <w:top w:val="single" w:sz="6" w:space="0" w:color="auto"/>
              <w:left w:val="single" w:sz="6" w:space="0" w:color="auto"/>
              <w:bottom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3:30—4:30</w:t>
            </w:r>
          </w:p>
        </w:tc>
        <w:tc>
          <w:tcPr>
            <w:tcW w:w="3544" w:type="dxa"/>
            <w:tcBorders>
              <w:top w:val="single" w:sz="6" w:space="0" w:color="auto"/>
              <w:left w:val="single" w:sz="6" w:space="0" w:color="auto"/>
              <w:bottom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Игры на свежем воздухе.</w:t>
            </w:r>
          </w:p>
        </w:tc>
        <w:tc>
          <w:tcPr>
            <w:tcW w:w="4819" w:type="dxa"/>
            <w:vMerge w:val="restart"/>
            <w:tcBorders>
              <w:top w:val="single" w:sz="6" w:space="0" w:color="auto"/>
              <w:left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 xml:space="preserve">Песенное творчество: «Как тебя зовут?»; «Играй, сверчок», «Плясовая», музыка Т. Ломовой, слова Ю. Островского; «Грустная песенка», «Веселая песенка», «Марш», музыка В. </w:t>
            </w:r>
            <w:proofErr w:type="spellStart"/>
            <w:r w:rsidRPr="00E75852">
              <w:rPr>
                <w:rFonts w:ascii="Times New Roman" w:hAnsi="Times New Roman" w:cs="Times New Roman"/>
                <w:sz w:val="28"/>
                <w:szCs w:val="28"/>
              </w:rPr>
              <w:t>Агафонникова</w:t>
            </w:r>
            <w:proofErr w:type="spellEnd"/>
            <w:r w:rsidRPr="00E75852">
              <w:rPr>
                <w:rFonts w:ascii="Times New Roman" w:hAnsi="Times New Roman" w:cs="Times New Roman"/>
                <w:sz w:val="28"/>
                <w:szCs w:val="28"/>
              </w:rPr>
              <w:t xml:space="preserve">, слова А. </w:t>
            </w:r>
            <w:proofErr w:type="spellStart"/>
            <w:r w:rsidRPr="00E75852">
              <w:rPr>
                <w:rFonts w:ascii="Times New Roman" w:hAnsi="Times New Roman" w:cs="Times New Roman"/>
                <w:sz w:val="28"/>
                <w:szCs w:val="28"/>
              </w:rPr>
              <w:t>Гангова</w:t>
            </w:r>
            <w:proofErr w:type="spellEnd"/>
            <w:r w:rsidRPr="00E75852">
              <w:rPr>
                <w:rFonts w:ascii="Times New Roman" w:hAnsi="Times New Roman" w:cs="Times New Roman"/>
                <w:sz w:val="28"/>
                <w:szCs w:val="28"/>
              </w:rPr>
              <w:t>.</w:t>
            </w:r>
          </w:p>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 xml:space="preserve">Музыкально-дидактические игры: «Угадай, какая матрешка поет», «Бубенчики», «Ритмическое лото», «Я иду с цветами», «На рассвете»,  «музыка Е. Тиличеевой. «Курочка ряба», музыка М. Магиденко, по мотивам русской народной сказки; «Теремок», музыка Т. </w:t>
            </w:r>
            <w:proofErr w:type="spellStart"/>
            <w:r w:rsidRPr="00E75852">
              <w:rPr>
                <w:rFonts w:ascii="Times New Roman" w:hAnsi="Times New Roman" w:cs="Times New Roman"/>
                <w:sz w:val="28"/>
                <w:szCs w:val="28"/>
              </w:rPr>
              <w:t>Попатенко</w:t>
            </w:r>
            <w:proofErr w:type="spellEnd"/>
            <w:r w:rsidRPr="00E75852">
              <w:rPr>
                <w:rFonts w:ascii="Times New Roman" w:hAnsi="Times New Roman" w:cs="Times New Roman"/>
                <w:sz w:val="28"/>
                <w:szCs w:val="28"/>
              </w:rPr>
              <w:t>, стихи С. Маршака.</w:t>
            </w:r>
          </w:p>
        </w:tc>
      </w:tr>
      <w:tr w:rsidR="00E43512" w:rsidRPr="00E75852" w:rsidTr="00564FBC">
        <w:tc>
          <w:tcPr>
            <w:tcW w:w="851" w:type="dxa"/>
            <w:tcBorders>
              <w:top w:val="single" w:sz="6" w:space="0" w:color="auto"/>
              <w:left w:val="single" w:sz="6" w:space="0" w:color="auto"/>
              <w:bottom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4:30—4:45</w:t>
            </w:r>
          </w:p>
        </w:tc>
        <w:tc>
          <w:tcPr>
            <w:tcW w:w="3544" w:type="dxa"/>
            <w:tcBorders>
              <w:top w:val="single" w:sz="6" w:space="0" w:color="auto"/>
              <w:left w:val="single" w:sz="6" w:space="0" w:color="auto"/>
              <w:bottom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Время группового занятия. Дети занимаются в одной большой или в двух маленьких группах под руководство</w:t>
            </w:r>
            <w:r>
              <w:rPr>
                <w:rFonts w:ascii="Times New Roman" w:hAnsi="Times New Roman" w:cs="Times New Roman"/>
                <w:sz w:val="28"/>
                <w:szCs w:val="28"/>
              </w:rPr>
              <w:t>м воспитателя. Дети, которые ув</w:t>
            </w:r>
            <w:r w:rsidRPr="00E75852">
              <w:rPr>
                <w:rFonts w:ascii="Times New Roman" w:hAnsi="Times New Roman" w:cs="Times New Roman"/>
                <w:sz w:val="28"/>
                <w:szCs w:val="28"/>
              </w:rPr>
              <w:t>лечены собственными</w:t>
            </w:r>
            <w:r>
              <w:rPr>
                <w:rFonts w:ascii="Times New Roman" w:hAnsi="Times New Roman" w:cs="Times New Roman"/>
                <w:sz w:val="28"/>
                <w:szCs w:val="28"/>
              </w:rPr>
              <w:t xml:space="preserve"> занятиями, могут продол</w:t>
            </w:r>
            <w:r w:rsidRPr="00E75852">
              <w:rPr>
                <w:rFonts w:ascii="Times New Roman" w:hAnsi="Times New Roman" w:cs="Times New Roman"/>
                <w:sz w:val="28"/>
                <w:szCs w:val="28"/>
              </w:rPr>
              <w:t>жать их и не участвовать в групповом занятии.</w:t>
            </w:r>
          </w:p>
        </w:tc>
        <w:tc>
          <w:tcPr>
            <w:tcW w:w="4819" w:type="dxa"/>
            <w:vMerge/>
            <w:tcBorders>
              <w:left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p>
        </w:tc>
      </w:tr>
      <w:tr w:rsidR="00E43512" w:rsidRPr="00E75852" w:rsidTr="00564FBC">
        <w:tc>
          <w:tcPr>
            <w:tcW w:w="851" w:type="dxa"/>
            <w:tcBorders>
              <w:top w:val="single" w:sz="6" w:space="0" w:color="auto"/>
              <w:left w:val="single" w:sz="6" w:space="0" w:color="auto"/>
              <w:bottom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4:45—5:30</w:t>
            </w:r>
          </w:p>
        </w:tc>
        <w:tc>
          <w:tcPr>
            <w:tcW w:w="3544" w:type="dxa"/>
            <w:tcBorders>
              <w:top w:val="single" w:sz="6" w:space="0" w:color="auto"/>
              <w:left w:val="single" w:sz="6" w:space="0" w:color="auto"/>
              <w:bottom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Спокойные занятия.</w:t>
            </w:r>
          </w:p>
        </w:tc>
        <w:tc>
          <w:tcPr>
            <w:tcW w:w="4819" w:type="dxa"/>
            <w:vMerge/>
            <w:tcBorders>
              <w:left w:val="single" w:sz="6" w:space="0" w:color="auto"/>
              <w:bottom w:val="single" w:sz="6" w:space="0" w:color="auto"/>
              <w:right w:val="single" w:sz="6" w:space="0" w:color="auto"/>
            </w:tcBorders>
          </w:tcPr>
          <w:p w:rsidR="00E43512" w:rsidRPr="00E75852" w:rsidRDefault="00E43512" w:rsidP="00564FBC">
            <w:pPr>
              <w:spacing w:line="240" w:lineRule="auto"/>
              <w:jc w:val="both"/>
              <w:rPr>
                <w:rFonts w:ascii="Times New Roman" w:hAnsi="Times New Roman" w:cs="Times New Roman"/>
                <w:sz w:val="28"/>
                <w:szCs w:val="28"/>
              </w:rPr>
            </w:pPr>
          </w:p>
        </w:tc>
      </w:tr>
    </w:tbl>
    <w:p w:rsidR="00E43512" w:rsidRDefault="00E43512" w:rsidP="00E43512">
      <w:pPr>
        <w:spacing w:line="240" w:lineRule="auto"/>
        <w:jc w:val="both"/>
        <w:rPr>
          <w:rFonts w:ascii="Times New Roman" w:hAnsi="Times New Roman" w:cs="Times New Roman"/>
          <w:i/>
          <w:iCs/>
          <w:sz w:val="28"/>
          <w:szCs w:val="28"/>
        </w:rPr>
      </w:pPr>
    </w:p>
    <w:p w:rsidR="00E43512" w:rsidRDefault="00E43512" w:rsidP="00E43512">
      <w:pPr>
        <w:spacing w:line="240" w:lineRule="auto"/>
        <w:ind w:firstLine="709"/>
        <w:jc w:val="both"/>
        <w:rPr>
          <w:rFonts w:ascii="Times New Roman" w:hAnsi="Times New Roman" w:cs="Times New Roman"/>
          <w:b/>
          <w:bCs/>
          <w:i/>
          <w:iCs/>
          <w:sz w:val="28"/>
          <w:szCs w:val="28"/>
        </w:rPr>
      </w:pPr>
      <w:r>
        <w:rPr>
          <w:noProof/>
          <w:lang w:eastAsia="ru-RU"/>
        </w:rPr>
        <w:lastRenderedPageBreak/>
        <w:drawing>
          <wp:anchor distT="0" distB="8128" distL="114300" distR="114935" simplePos="0" relativeHeight="251661312" behindDoc="1" locked="0" layoutInCell="1" allowOverlap="1">
            <wp:simplePos x="0" y="0"/>
            <wp:positionH relativeFrom="column">
              <wp:posOffset>67945</wp:posOffset>
            </wp:positionH>
            <wp:positionV relativeFrom="paragraph">
              <wp:posOffset>880110</wp:posOffset>
            </wp:positionV>
            <wp:extent cx="2475230" cy="1800225"/>
            <wp:effectExtent l="95250" t="0" r="1270" b="66675"/>
            <wp:wrapSquare wrapText="bothSides"/>
            <wp:docPr id="3" name="Рисунок 3" descr="SAM_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AM_3808"/>
                    <pic:cNvPicPr>
                      <a:picLocks noChangeAspect="1" noChangeArrowheads="1"/>
                    </pic:cNvPicPr>
                  </pic:nvPicPr>
                  <pic:blipFill>
                    <a:blip r:embed="rId5" cstate="print"/>
                    <a:srcRect l="3188" t="4027" r="2527" b="4262"/>
                    <a:stretch>
                      <a:fillRect/>
                    </a:stretch>
                  </pic:blipFill>
                  <pic:spPr bwMode="auto">
                    <a:xfrm>
                      <a:off x="0" y="0"/>
                      <a:ext cx="2475230" cy="1800225"/>
                    </a:xfrm>
                    <a:prstGeom prst="rect">
                      <a:avLst/>
                    </a:prstGeom>
                    <a:noFill/>
                    <a:effectLst>
                      <a:outerShdw dist="107763" dir="8100000" algn="ctr" rotWithShape="0">
                        <a:srgbClr val="00FF00">
                          <a:alpha val="50000"/>
                        </a:srgbClr>
                      </a:outerShdw>
                    </a:effectLst>
                  </pic:spPr>
                </pic:pic>
              </a:graphicData>
            </a:graphic>
          </wp:anchor>
        </w:drawing>
      </w:r>
      <w:r w:rsidRPr="00E75852">
        <w:rPr>
          <w:rFonts w:ascii="Times New Roman" w:hAnsi="Times New Roman" w:cs="Times New Roman"/>
          <w:i/>
          <w:iCs/>
          <w:sz w:val="28"/>
          <w:szCs w:val="28"/>
        </w:rPr>
        <w:t>Время прихода в детский сад.</w:t>
      </w:r>
      <w:r w:rsidRPr="00E75852">
        <w:rPr>
          <w:rFonts w:ascii="Times New Roman" w:hAnsi="Times New Roman" w:cs="Times New Roman"/>
          <w:b/>
          <w:bCs/>
          <w:i/>
          <w:iCs/>
          <w:sz w:val="28"/>
          <w:szCs w:val="28"/>
        </w:rPr>
        <w:t xml:space="preserve"> </w:t>
      </w:r>
      <w:r w:rsidRPr="00E75852">
        <w:rPr>
          <w:rFonts w:ascii="Times New Roman" w:hAnsi="Times New Roman" w:cs="Times New Roman"/>
          <w:sz w:val="28"/>
          <w:szCs w:val="28"/>
        </w:rPr>
        <w:t>Поскольку де</w:t>
      </w:r>
      <w:r>
        <w:rPr>
          <w:rFonts w:ascii="Times New Roman" w:hAnsi="Times New Roman" w:cs="Times New Roman"/>
          <w:sz w:val="28"/>
          <w:szCs w:val="28"/>
        </w:rPr>
        <w:t>ти могут приходить в разное вре</w:t>
      </w:r>
      <w:r w:rsidRPr="00E75852">
        <w:rPr>
          <w:rFonts w:ascii="Times New Roman" w:hAnsi="Times New Roman" w:cs="Times New Roman"/>
          <w:sz w:val="28"/>
          <w:szCs w:val="28"/>
        </w:rPr>
        <w:t xml:space="preserve">мя, чтобы занять их, в группе  готовим  пособия для </w:t>
      </w:r>
      <w:r>
        <w:rPr>
          <w:rFonts w:ascii="Times New Roman" w:hAnsi="Times New Roman" w:cs="Times New Roman"/>
          <w:sz w:val="28"/>
          <w:szCs w:val="28"/>
        </w:rPr>
        <w:t>музыкально – дидактических игр,</w:t>
      </w:r>
      <w:r w:rsidRPr="00E75852">
        <w:rPr>
          <w:rFonts w:ascii="Times New Roman" w:hAnsi="Times New Roman" w:cs="Times New Roman"/>
          <w:sz w:val="28"/>
          <w:szCs w:val="28"/>
        </w:rPr>
        <w:t xml:space="preserve"> например «Птенчики», «Качели», «Эхо», «Часы», «Угадай, на чем играю», музыка Е. Тиличеевой; «Музыкальные инструменты», «</w:t>
      </w:r>
      <w:proofErr w:type="gramStart"/>
      <w:r w:rsidRPr="00E75852">
        <w:rPr>
          <w:rFonts w:ascii="Times New Roman" w:hAnsi="Times New Roman" w:cs="Times New Roman"/>
          <w:sz w:val="28"/>
          <w:szCs w:val="28"/>
        </w:rPr>
        <w:t>Громко-тихо</w:t>
      </w:r>
      <w:proofErr w:type="gramEnd"/>
      <w:r w:rsidRPr="00E75852">
        <w:rPr>
          <w:rFonts w:ascii="Times New Roman" w:hAnsi="Times New Roman" w:cs="Times New Roman"/>
          <w:sz w:val="28"/>
          <w:szCs w:val="28"/>
        </w:rPr>
        <w:t xml:space="preserve">», «Прогулка в зимнем лесу», «Кто по лесу идет», музыка Г. </w:t>
      </w:r>
      <w:proofErr w:type="spellStart"/>
      <w:r w:rsidRPr="00E75852">
        <w:rPr>
          <w:rFonts w:ascii="Times New Roman" w:hAnsi="Times New Roman" w:cs="Times New Roman"/>
          <w:sz w:val="28"/>
          <w:szCs w:val="28"/>
        </w:rPr>
        <w:t>Левкодимова</w:t>
      </w:r>
      <w:proofErr w:type="spellEnd"/>
      <w:r w:rsidRPr="00E7585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75852">
        <w:rPr>
          <w:rFonts w:ascii="Times New Roman" w:hAnsi="Times New Roman" w:cs="Times New Roman"/>
          <w:sz w:val="28"/>
          <w:szCs w:val="28"/>
        </w:rPr>
        <w:t>Утром детям предоставляем возмо</w:t>
      </w:r>
      <w:r>
        <w:rPr>
          <w:rFonts w:ascii="Times New Roman" w:hAnsi="Times New Roman" w:cs="Times New Roman"/>
          <w:sz w:val="28"/>
          <w:szCs w:val="28"/>
        </w:rPr>
        <w:t>жность играть индивидуаль</w:t>
      </w:r>
      <w:r w:rsidRPr="00E75852">
        <w:rPr>
          <w:rFonts w:ascii="Times New Roman" w:hAnsi="Times New Roman" w:cs="Times New Roman"/>
          <w:sz w:val="28"/>
          <w:szCs w:val="28"/>
        </w:rPr>
        <w:t xml:space="preserve">но или в маленьких группах:  в игру со звуками, игры «Великаны и лилипуты», «Зов», «Как звучит», «Рисуем музыку», «Какую линию выбрать?» </w:t>
      </w:r>
      <w:proofErr w:type="spellStart"/>
      <w:r w:rsidRPr="00E75852">
        <w:rPr>
          <w:rFonts w:ascii="Times New Roman" w:hAnsi="Times New Roman" w:cs="Times New Roman"/>
          <w:sz w:val="28"/>
          <w:szCs w:val="28"/>
        </w:rPr>
        <w:t>Б.Улашенко</w:t>
      </w:r>
      <w:proofErr w:type="spellEnd"/>
      <w:r w:rsidRPr="00E75852">
        <w:rPr>
          <w:rFonts w:ascii="Times New Roman" w:hAnsi="Times New Roman" w:cs="Times New Roman"/>
          <w:sz w:val="28"/>
          <w:szCs w:val="28"/>
        </w:rPr>
        <w:t>.</w:t>
      </w:r>
    </w:p>
    <w:p w:rsidR="00E43512" w:rsidRDefault="00E43512" w:rsidP="00E43512">
      <w:pPr>
        <w:spacing w:line="240" w:lineRule="auto"/>
        <w:ind w:firstLine="709"/>
        <w:jc w:val="both"/>
        <w:rPr>
          <w:rFonts w:ascii="Times New Roman" w:hAnsi="Times New Roman" w:cs="Times New Roman"/>
          <w:b/>
          <w:bCs/>
          <w:i/>
          <w:iCs/>
          <w:sz w:val="28"/>
          <w:szCs w:val="28"/>
        </w:rPr>
      </w:pPr>
      <w:r w:rsidRPr="00E75852">
        <w:rPr>
          <w:rFonts w:ascii="Times New Roman" w:hAnsi="Times New Roman" w:cs="Times New Roman"/>
          <w:i/>
          <w:iCs/>
          <w:sz w:val="28"/>
          <w:szCs w:val="28"/>
        </w:rPr>
        <w:t>Утренний сбор</w:t>
      </w:r>
      <w:r w:rsidRPr="00E75852">
        <w:rPr>
          <w:rFonts w:ascii="Times New Roman" w:hAnsi="Times New Roman" w:cs="Times New Roman"/>
          <w:b/>
          <w:bCs/>
          <w:i/>
          <w:iCs/>
          <w:sz w:val="28"/>
          <w:szCs w:val="28"/>
        </w:rPr>
        <w:t xml:space="preserve"> </w:t>
      </w:r>
      <w:r w:rsidRPr="00E75852">
        <w:rPr>
          <w:rFonts w:ascii="Times New Roman" w:hAnsi="Times New Roman" w:cs="Times New Roman"/>
          <w:sz w:val="28"/>
          <w:szCs w:val="28"/>
        </w:rPr>
        <w:t>- это время, когда</w:t>
      </w:r>
      <w:r w:rsidRPr="00E75852">
        <w:rPr>
          <w:rFonts w:ascii="Times New Roman" w:hAnsi="Times New Roman" w:cs="Times New Roman"/>
          <w:i/>
          <w:iCs/>
          <w:sz w:val="28"/>
          <w:szCs w:val="28"/>
        </w:rPr>
        <w:t xml:space="preserve"> </w:t>
      </w:r>
      <w:r w:rsidRPr="00E75852">
        <w:rPr>
          <w:rFonts w:ascii="Times New Roman" w:hAnsi="Times New Roman" w:cs="Times New Roman"/>
          <w:sz w:val="28"/>
          <w:szCs w:val="28"/>
        </w:rPr>
        <w:t>дети приветствуют, обмениваются новостями,  обдумывают и планируют свои занятия на предстоящий день. Во время  группового сбора  решаем  многие задачи музыкального развития, играя   «Как тебя зовут?», «Играй, сверчок», «Угадай, какая матрешка поет», «Бубенчики», «Ритми</w:t>
      </w:r>
      <w:r>
        <w:rPr>
          <w:rFonts w:ascii="Times New Roman" w:hAnsi="Times New Roman" w:cs="Times New Roman"/>
          <w:sz w:val="28"/>
          <w:szCs w:val="28"/>
        </w:rPr>
        <w:t>ческое лото», «Я иду с цветами».</w:t>
      </w:r>
      <w:r w:rsidRPr="00E75852">
        <w:rPr>
          <w:rFonts w:ascii="Times New Roman" w:hAnsi="Times New Roman" w:cs="Times New Roman"/>
          <w:sz w:val="28"/>
          <w:szCs w:val="28"/>
        </w:rPr>
        <w:t xml:space="preserve"> </w:t>
      </w:r>
    </w:p>
    <w:p w:rsidR="00E43512" w:rsidRDefault="00E43512" w:rsidP="00E43512">
      <w:pPr>
        <w:spacing w:line="240" w:lineRule="auto"/>
        <w:ind w:firstLine="709"/>
        <w:jc w:val="both"/>
        <w:rPr>
          <w:rFonts w:ascii="Times New Roman" w:hAnsi="Times New Roman" w:cs="Times New Roman"/>
          <w:b/>
          <w:bCs/>
          <w:i/>
          <w:iCs/>
          <w:sz w:val="28"/>
          <w:szCs w:val="28"/>
        </w:rPr>
      </w:pPr>
      <w:r w:rsidRPr="00E75852">
        <w:rPr>
          <w:rFonts w:ascii="Times New Roman" w:hAnsi="Times New Roman" w:cs="Times New Roman"/>
          <w:sz w:val="28"/>
          <w:szCs w:val="28"/>
        </w:rPr>
        <w:t xml:space="preserve">Для сбора придумываем песни, предлагаем  сделать музыкальное приветствие типа «Добрый день» на мотив песни «Добрый жук»; импровизированное пение в вопросно-ответной </w:t>
      </w:r>
      <w:r>
        <w:rPr>
          <w:rFonts w:ascii="Times New Roman" w:hAnsi="Times New Roman" w:cs="Times New Roman"/>
          <w:sz w:val="28"/>
          <w:szCs w:val="28"/>
        </w:rPr>
        <w:t xml:space="preserve">форме «Как дела?», пропевание </w:t>
      </w:r>
      <w:r w:rsidRPr="00E75852">
        <w:rPr>
          <w:rFonts w:ascii="Times New Roman" w:hAnsi="Times New Roman" w:cs="Times New Roman"/>
          <w:sz w:val="28"/>
          <w:szCs w:val="28"/>
        </w:rPr>
        <w:t>имен.</w:t>
      </w:r>
    </w:p>
    <w:p w:rsidR="00E43512" w:rsidRDefault="00E43512" w:rsidP="00E43512">
      <w:pPr>
        <w:spacing w:line="240" w:lineRule="auto"/>
        <w:ind w:firstLine="709"/>
        <w:jc w:val="both"/>
        <w:rPr>
          <w:rFonts w:ascii="Times New Roman" w:hAnsi="Times New Roman" w:cs="Times New Roman"/>
          <w:b/>
          <w:bCs/>
          <w:i/>
          <w:iCs/>
          <w:sz w:val="28"/>
          <w:szCs w:val="28"/>
        </w:rPr>
      </w:pPr>
      <w:r w:rsidRPr="00E75852">
        <w:rPr>
          <w:rFonts w:ascii="Times New Roman" w:hAnsi="Times New Roman" w:cs="Times New Roman"/>
          <w:i/>
          <w:iCs/>
          <w:sz w:val="28"/>
          <w:szCs w:val="28"/>
        </w:rPr>
        <w:t>Прием пищи</w:t>
      </w:r>
      <w:r w:rsidRPr="00E75852">
        <w:rPr>
          <w:rFonts w:ascii="Times New Roman" w:hAnsi="Times New Roman" w:cs="Times New Roman"/>
          <w:b/>
          <w:bCs/>
          <w:i/>
          <w:iCs/>
          <w:sz w:val="28"/>
          <w:szCs w:val="28"/>
        </w:rPr>
        <w:t xml:space="preserve">. </w:t>
      </w:r>
      <w:r w:rsidRPr="00E75852">
        <w:rPr>
          <w:rFonts w:ascii="Times New Roman" w:hAnsi="Times New Roman" w:cs="Times New Roman"/>
          <w:sz w:val="28"/>
          <w:szCs w:val="28"/>
        </w:rPr>
        <w:t>Некоторые воспитатели любят организовывать неформальный прием пищи. Этот момент должен представлять собой время спокойного расслабления. Считаю, что при создании музыкального фона следует проявлять осторожность.  Фоновая музыка, рассчитанная на взрослых, может отвлекать детей.</w:t>
      </w:r>
      <w:r w:rsidRPr="00E75852">
        <w:rPr>
          <w:rFonts w:ascii="Times New Roman" w:hAnsi="Times New Roman" w:cs="Times New Roman"/>
          <w:b/>
          <w:bCs/>
          <w:sz w:val="28"/>
          <w:szCs w:val="28"/>
        </w:rPr>
        <w:t xml:space="preserve"> </w:t>
      </w:r>
      <w:r w:rsidRPr="00E75852">
        <w:rPr>
          <w:rFonts w:ascii="Times New Roman" w:hAnsi="Times New Roman" w:cs="Times New Roman"/>
          <w:sz w:val="28"/>
          <w:szCs w:val="28"/>
        </w:rPr>
        <w:t xml:space="preserve">Для создания спокойной </w:t>
      </w:r>
      <w:r>
        <w:rPr>
          <w:rFonts w:ascii="Times New Roman" w:hAnsi="Times New Roman" w:cs="Times New Roman"/>
          <w:sz w:val="28"/>
          <w:szCs w:val="28"/>
        </w:rPr>
        <w:t xml:space="preserve">атмосферы за столом включаем </w:t>
      </w:r>
      <w:r w:rsidRPr="00E75852">
        <w:rPr>
          <w:rFonts w:ascii="Times New Roman" w:hAnsi="Times New Roman" w:cs="Times New Roman"/>
          <w:sz w:val="28"/>
          <w:szCs w:val="28"/>
        </w:rPr>
        <w:t>чуть</w:t>
      </w:r>
      <w:r>
        <w:rPr>
          <w:rFonts w:ascii="Times New Roman" w:hAnsi="Times New Roman" w:cs="Times New Roman"/>
          <w:sz w:val="28"/>
          <w:szCs w:val="28"/>
        </w:rPr>
        <w:t xml:space="preserve"> слышную музыку композиторов - </w:t>
      </w:r>
      <w:r w:rsidRPr="00E75852">
        <w:rPr>
          <w:rFonts w:ascii="Times New Roman" w:hAnsi="Times New Roman" w:cs="Times New Roman"/>
          <w:sz w:val="28"/>
          <w:szCs w:val="28"/>
        </w:rPr>
        <w:t>классиков.</w:t>
      </w:r>
    </w:p>
    <w:p w:rsidR="00E43512" w:rsidRPr="00E75852" w:rsidRDefault="00E43512" w:rsidP="00E43512">
      <w:pPr>
        <w:spacing w:line="240" w:lineRule="auto"/>
        <w:ind w:firstLine="709"/>
        <w:jc w:val="both"/>
        <w:rPr>
          <w:rFonts w:ascii="Times New Roman" w:hAnsi="Times New Roman" w:cs="Times New Roman"/>
          <w:b/>
          <w:bCs/>
          <w:i/>
          <w:iCs/>
          <w:sz w:val="28"/>
          <w:szCs w:val="28"/>
        </w:rPr>
      </w:pPr>
      <w:r>
        <w:rPr>
          <w:noProof/>
          <w:lang w:eastAsia="ru-RU"/>
        </w:rPr>
        <w:drawing>
          <wp:anchor distT="0" distB="5715" distL="114300" distR="114300" simplePos="0" relativeHeight="251662336" behindDoc="1" locked="0" layoutInCell="1" allowOverlap="1">
            <wp:simplePos x="0" y="0"/>
            <wp:positionH relativeFrom="column">
              <wp:posOffset>3536950</wp:posOffset>
            </wp:positionH>
            <wp:positionV relativeFrom="paragraph">
              <wp:posOffset>-67310</wp:posOffset>
            </wp:positionV>
            <wp:extent cx="2314575" cy="1495425"/>
            <wp:effectExtent l="95250" t="76200" r="9525" b="0"/>
            <wp:wrapThrough wrapText="bothSides">
              <wp:wrapPolygon edited="0">
                <wp:start x="-889" y="-1101"/>
                <wp:lineTo x="-356" y="21462"/>
                <wp:lineTo x="21689" y="21462"/>
                <wp:lineTo x="21689" y="275"/>
                <wp:lineTo x="21156" y="-1101"/>
                <wp:lineTo x="-889" y="-1101"/>
              </wp:wrapPolygon>
            </wp:wrapThrough>
            <wp:docPr id="4" name="Рисунок 9" descr="SAM_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SAM_2887"/>
                    <pic:cNvPicPr>
                      <a:picLocks noChangeAspect="1" noChangeArrowheads="1"/>
                    </pic:cNvPicPr>
                  </pic:nvPicPr>
                  <pic:blipFill>
                    <a:blip r:embed="rId6" cstate="print"/>
                    <a:srcRect l="13600" t="7901" r="7962" b="9030"/>
                    <a:stretch>
                      <a:fillRect/>
                    </a:stretch>
                  </pic:blipFill>
                  <pic:spPr bwMode="auto">
                    <a:xfrm>
                      <a:off x="0" y="0"/>
                      <a:ext cx="2314575" cy="1495425"/>
                    </a:xfrm>
                    <a:prstGeom prst="rect">
                      <a:avLst/>
                    </a:prstGeom>
                    <a:noFill/>
                    <a:effectLst>
                      <a:outerShdw dist="107763" dir="13500000" algn="ctr" rotWithShape="0">
                        <a:srgbClr val="0070C0">
                          <a:alpha val="50000"/>
                        </a:srgbClr>
                      </a:outerShdw>
                    </a:effectLst>
                  </pic:spPr>
                </pic:pic>
              </a:graphicData>
            </a:graphic>
          </wp:anchor>
        </w:drawing>
      </w:r>
      <w:r w:rsidRPr="00E75852">
        <w:rPr>
          <w:rFonts w:ascii="Times New Roman" w:hAnsi="Times New Roman" w:cs="Times New Roman"/>
          <w:i/>
          <w:iCs/>
          <w:sz w:val="28"/>
          <w:szCs w:val="28"/>
        </w:rPr>
        <w:t>Тихий час.</w:t>
      </w:r>
      <w:r w:rsidRPr="00E75852">
        <w:rPr>
          <w:rFonts w:ascii="Times New Roman" w:hAnsi="Times New Roman" w:cs="Times New Roman"/>
          <w:b/>
          <w:bCs/>
          <w:i/>
          <w:iCs/>
          <w:sz w:val="28"/>
          <w:szCs w:val="28"/>
        </w:rPr>
        <w:t xml:space="preserve"> </w:t>
      </w:r>
      <w:r w:rsidRPr="00E75852">
        <w:rPr>
          <w:rFonts w:ascii="Times New Roman" w:hAnsi="Times New Roman" w:cs="Times New Roman"/>
          <w:sz w:val="28"/>
          <w:szCs w:val="28"/>
        </w:rPr>
        <w:t xml:space="preserve">Время </w:t>
      </w:r>
      <w:r>
        <w:rPr>
          <w:rFonts w:ascii="Times New Roman" w:hAnsi="Times New Roman" w:cs="Times New Roman"/>
          <w:sz w:val="28"/>
          <w:szCs w:val="28"/>
        </w:rPr>
        <w:t xml:space="preserve">для отдыха детей – благодатное </w:t>
      </w:r>
      <w:r w:rsidRPr="00E75852">
        <w:rPr>
          <w:rFonts w:ascii="Times New Roman" w:hAnsi="Times New Roman" w:cs="Times New Roman"/>
          <w:sz w:val="28"/>
          <w:szCs w:val="28"/>
        </w:rPr>
        <w:t>время для слушания музыкальных произ</w:t>
      </w:r>
      <w:r>
        <w:rPr>
          <w:rFonts w:ascii="Times New Roman" w:hAnsi="Times New Roman" w:cs="Times New Roman"/>
          <w:sz w:val="28"/>
          <w:szCs w:val="28"/>
        </w:rPr>
        <w:t xml:space="preserve">ведений. Некоторым детям </w:t>
      </w:r>
      <w:r w:rsidRPr="00E75852">
        <w:rPr>
          <w:rFonts w:ascii="Times New Roman" w:hAnsi="Times New Roman" w:cs="Times New Roman"/>
          <w:sz w:val="28"/>
          <w:szCs w:val="28"/>
        </w:rPr>
        <w:t xml:space="preserve">трудно успокоиться перед началом тихого часа и в таком случае мы  помогаем этому переходу от активных занятий к отдыху: включаем спокойную музыку, например «Спи моя радость усни», «Колыбельная» М. </w:t>
      </w:r>
      <w:proofErr w:type="spellStart"/>
      <w:r w:rsidRPr="00E75852">
        <w:rPr>
          <w:rFonts w:ascii="Times New Roman" w:hAnsi="Times New Roman" w:cs="Times New Roman"/>
          <w:sz w:val="28"/>
          <w:szCs w:val="28"/>
        </w:rPr>
        <w:t>Качурбиной</w:t>
      </w:r>
      <w:proofErr w:type="spellEnd"/>
      <w:r w:rsidRPr="00E75852">
        <w:rPr>
          <w:rFonts w:ascii="Times New Roman" w:hAnsi="Times New Roman" w:cs="Times New Roman"/>
          <w:sz w:val="28"/>
          <w:szCs w:val="28"/>
        </w:rPr>
        <w:t xml:space="preserve"> и А. </w:t>
      </w:r>
      <w:proofErr w:type="spellStart"/>
      <w:r w:rsidRPr="00E75852">
        <w:rPr>
          <w:rFonts w:ascii="Times New Roman" w:hAnsi="Times New Roman" w:cs="Times New Roman"/>
          <w:sz w:val="28"/>
          <w:szCs w:val="28"/>
        </w:rPr>
        <w:t>Свирщинской</w:t>
      </w:r>
      <w:proofErr w:type="spellEnd"/>
      <w:r w:rsidRPr="00E75852">
        <w:rPr>
          <w:rFonts w:ascii="Times New Roman" w:hAnsi="Times New Roman" w:cs="Times New Roman"/>
          <w:sz w:val="28"/>
          <w:szCs w:val="28"/>
        </w:rPr>
        <w:t xml:space="preserve">, «Лебедь» К. Сен-Санса. </w:t>
      </w:r>
    </w:p>
    <w:p w:rsidR="00E43512" w:rsidRDefault="00E43512" w:rsidP="00E43512">
      <w:pPr>
        <w:spacing w:line="240" w:lineRule="auto"/>
        <w:jc w:val="both"/>
        <w:rPr>
          <w:rFonts w:ascii="Times New Roman" w:hAnsi="Times New Roman" w:cs="Times New Roman"/>
          <w:sz w:val="28"/>
          <w:szCs w:val="28"/>
        </w:rPr>
      </w:pPr>
      <w:r w:rsidRPr="00E75852">
        <w:rPr>
          <w:rFonts w:ascii="Times New Roman" w:hAnsi="Times New Roman" w:cs="Times New Roman"/>
          <w:i/>
          <w:iCs/>
          <w:sz w:val="28"/>
          <w:szCs w:val="28"/>
        </w:rPr>
        <w:t>Переходы от одного занятия к другому</w:t>
      </w:r>
      <w:r w:rsidRPr="00E75852">
        <w:rPr>
          <w:rFonts w:ascii="Times New Roman" w:hAnsi="Times New Roman" w:cs="Times New Roman"/>
          <w:b/>
          <w:bCs/>
          <w:i/>
          <w:iCs/>
          <w:sz w:val="28"/>
          <w:szCs w:val="28"/>
        </w:rPr>
        <w:t xml:space="preserve"> </w:t>
      </w:r>
      <w:r w:rsidRPr="00E75852">
        <w:rPr>
          <w:rFonts w:ascii="Times New Roman" w:hAnsi="Times New Roman" w:cs="Times New Roman"/>
          <w:sz w:val="28"/>
          <w:szCs w:val="28"/>
        </w:rPr>
        <w:t>часто становятся проблемой дл</w:t>
      </w:r>
      <w:r>
        <w:rPr>
          <w:rFonts w:ascii="Times New Roman" w:hAnsi="Times New Roman" w:cs="Times New Roman"/>
          <w:sz w:val="28"/>
          <w:szCs w:val="28"/>
        </w:rPr>
        <w:t>я детей и воспитателей. Случает</w:t>
      </w:r>
      <w:r w:rsidRPr="00E75852">
        <w:rPr>
          <w:rFonts w:ascii="Times New Roman" w:hAnsi="Times New Roman" w:cs="Times New Roman"/>
          <w:sz w:val="28"/>
          <w:szCs w:val="28"/>
        </w:rPr>
        <w:t>ся, что воспит</w:t>
      </w:r>
      <w:r>
        <w:rPr>
          <w:rFonts w:ascii="Times New Roman" w:hAnsi="Times New Roman" w:cs="Times New Roman"/>
          <w:sz w:val="28"/>
          <w:szCs w:val="28"/>
        </w:rPr>
        <w:t>атели торопят детей, оставляя</w:t>
      </w:r>
      <w:r w:rsidRPr="00E75852">
        <w:rPr>
          <w:rFonts w:ascii="Times New Roman" w:hAnsi="Times New Roman" w:cs="Times New Roman"/>
          <w:sz w:val="28"/>
          <w:szCs w:val="28"/>
        </w:rPr>
        <w:t xml:space="preserve"> очень мало времени для того, чтобы закончить одно занятие и перейти к другому. Для того</w:t>
      </w:r>
      <w:proofErr w:type="gramStart"/>
      <w:r w:rsidRPr="00E75852">
        <w:rPr>
          <w:rFonts w:ascii="Times New Roman" w:hAnsi="Times New Roman" w:cs="Times New Roman"/>
          <w:sz w:val="28"/>
          <w:szCs w:val="28"/>
        </w:rPr>
        <w:t>,</w:t>
      </w:r>
      <w:proofErr w:type="gramEnd"/>
      <w:r w:rsidRPr="00E75852">
        <w:rPr>
          <w:rFonts w:ascii="Times New Roman" w:hAnsi="Times New Roman" w:cs="Times New Roman"/>
          <w:sz w:val="28"/>
          <w:szCs w:val="28"/>
        </w:rPr>
        <w:t xml:space="preserve"> чтобы дети успели довести начатое до </w:t>
      </w:r>
      <w:r>
        <w:rPr>
          <w:rFonts w:ascii="Times New Roman" w:hAnsi="Times New Roman" w:cs="Times New Roman"/>
          <w:sz w:val="28"/>
          <w:szCs w:val="28"/>
        </w:rPr>
        <w:t>конца так же используем музыку.</w:t>
      </w:r>
    </w:p>
    <w:p w:rsidR="00E43512" w:rsidRDefault="00E43512" w:rsidP="00E43512">
      <w:pPr>
        <w:spacing w:line="240" w:lineRule="auto"/>
        <w:ind w:firstLine="709"/>
        <w:jc w:val="both"/>
        <w:rPr>
          <w:rFonts w:ascii="Times New Roman" w:hAnsi="Times New Roman" w:cs="Times New Roman"/>
          <w:sz w:val="28"/>
          <w:szCs w:val="28"/>
        </w:rPr>
      </w:pPr>
      <w:r w:rsidRPr="00E75852">
        <w:rPr>
          <w:rFonts w:ascii="Times New Roman" w:hAnsi="Times New Roman" w:cs="Times New Roman"/>
          <w:sz w:val="28"/>
          <w:szCs w:val="28"/>
        </w:rPr>
        <w:t xml:space="preserve">Песни также используем как средство организации перехода от одного вида деятельности к другому или же для заполнения пауз в ожидании обеда </w:t>
      </w:r>
      <w:r w:rsidRPr="00E75852">
        <w:rPr>
          <w:rFonts w:ascii="Times New Roman" w:hAnsi="Times New Roman" w:cs="Times New Roman"/>
          <w:sz w:val="28"/>
          <w:szCs w:val="28"/>
        </w:rPr>
        <w:lastRenderedPageBreak/>
        <w:t>или совершения туалета.</w:t>
      </w:r>
      <w:r>
        <w:rPr>
          <w:rFonts w:ascii="Times New Roman" w:hAnsi="Times New Roman" w:cs="Times New Roman"/>
          <w:i/>
          <w:iCs/>
          <w:sz w:val="28"/>
          <w:szCs w:val="28"/>
        </w:rPr>
        <w:t xml:space="preserve"> </w:t>
      </w:r>
      <w:r>
        <w:rPr>
          <w:rFonts w:ascii="Times New Roman" w:hAnsi="Times New Roman" w:cs="Times New Roman"/>
          <w:sz w:val="28"/>
          <w:szCs w:val="28"/>
        </w:rPr>
        <w:t>Пение, движение, хлопанье в ла</w:t>
      </w:r>
      <w:r w:rsidRPr="00E75852">
        <w:rPr>
          <w:rFonts w:ascii="Times New Roman" w:hAnsi="Times New Roman" w:cs="Times New Roman"/>
          <w:sz w:val="28"/>
          <w:szCs w:val="28"/>
        </w:rPr>
        <w:t>доши, танцы, игра на</w:t>
      </w:r>
      <w:r>
        <w:rPr>
          <w:rFonts w:ascii="Times New Roman" w:hAnsi="Times New Roman" w:cs="Times New Roman"/>
          <w:sz w:val="28"/>
          <w:szCs w:val="28"/>
        </w:rPr>
        <w:t xml:space="preserve"> музыкальных инструментах и про</w:t>
      </w:r>
      <w:r w:rsidRPr="00E75852">
        <w:rPr>
          <w:rFonts w:ascii="Times New Roman" w:hAnsi="Times New Roman" w:cs="Times New Roman"/>
          <w:sz w:val="28"/>
          <w:szCs w:val="28"/>
        </w:rPr>
        <w:t xml:space="preserve">слушивание записей прекрасно дополняют  занятия со специалистами детского сада и  воспитателем. </w:t>
      </w:r>
    </w:p>
    <w:p w:rsidR="00E43512" w:rsidRDefault="00E43512" w:rsidP="00E43512">
      <w:pPr>
        <w:spacing w:line="240" w:lineRule="auto"/>
        <w:ind w:firstLine="709"/>
        <w:jc w:val="both"/>
        <w:rPr>
          <w:rFonts w:ascii="Times New Roman" w:hAnsi="Times New Roman" w:cs="Times New Roman"/>
          <w:sz w:val="28"/>
          <w:szCs w:val="28"/>
        </w:rPr>
      </w:pPr>
      <w:r w:rsidRPr="00E75852">
        <w:rPr>
          <w:rFonts w:ascii="Times New Roman" w:hAnsi="Times New Roman" w:cs="Times New Roman"/>
          <w:i/>
          <w:iCs/>
          <w:sz w:val="28"/>
          <w:szCs w:val="28"/>
        </w:rPr>
        <w:t>Прогулки.</w:t>
      </w:r>
      <w:r w:rsidRPr="00E75852">
        <w:rPr>
          <w:rFonts w:ascii="Times New Roman" w:hAnsi="Times New Roman" w:cs="Times New Roman"/>
          <w:b/>
          <w:bCs/>
          <w:i/>
          <w:iCs/>
          <w:sz w:val="28"/>
          <w:szCs w:val="28"/>
        </w:rPr>
        <w:t xml:space="preserve"> </w:t>
      </w:r>
      <w:r w:rsidRPr="00E75852">
        <w:rPr>
          <w:rFonts w:ascii="Times New Roman" w:hAnsi="Times New Roman" w:cs="Times New Roman"/>
          <w:sz w:val="28"/>
          <w:szCs w:val="28"/>
        </w:rPr>
        <w:t>Фактически все, чему можно научить и научиться в помещении, находит продо</w:t>
      </w:r>
      <w:r>
        <w:rPr>
          <w:rFonts w:ascii="Times New Roman" w:hAnsi="Times New Roman" w:cs="Times New Roman"/>
          <w:sz w:val="28"/>
          <w:szCs w:val="28"/>
        </w:rPr>
        <w:t xml:space="preserve">лжение и на улице. Музыкальные </w:t>
      </w:r>
      <w:r w:rsidRPr="00E75852">
        <w:rPr>
          <w:rFonts w:ascii="Times New Roman" w:hAnsi="Times New Roman" w:cs="Times New Roman"/>
          <w:sz w:val="28"/>
          <w:szCs w:val="28"/>
        </w:rPr>
        <w:t xml:space="preserve">способности развиваются за счет драматической игры и </w:t>
      </w:r>
      <w:r>
        <w:rPr>
          <w:rFonts w:ascii="Times New Roman" w:hAnsi="Times New Roman" w:cs="Times New Roman"/>
          <w:sz w:val="28"/>
          <w:szCs w:val="28"/>
        </w:rPr>
        <w:t>групповых занятий. Теплый дене</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прекрасное время для использования </w:t>
      </w:r>
      <w:r w:rsidRPr="00E75852">
        <w:rPr>
          <w:rFonts w:ascii="Times New Roman" w:hAnsi="Times New Roman" w:cs="Times New Roman"/>
          <w:sz w:val="28"/>
          <w:szCs w:val="28"/>
        </w:rPr>
        <w:t>музыкальных иг</w:t>
      </w:r>
      <w:r>
        <w:rPr>
          <w:rFonts w:ascii="Times New Roman" w:hAnsi="Times New Roman" w:cs="Times New Roman"/>
          <w:sz w:val="28"/>
          <w:szCs w:val="28"/>
        </w:rPr>
        <w:t xml:space="preserve">р, </w:t>
      </w:r>
      <w:proofErr w:type="spellStart"/>
      <w:r>
        <w:rPr>
          <w:rFonts w:ascii="Times New Roman" w:hAnsi="Times New Roman" w:cs="Times New Roman"/>
          <w:sz w:val="28"/>
          <w:szCs w:val="28"/>
        </w:rPr>
        <w:t>попевок</w:t>
      </w:r>
      <w:proofErr w:type="spellEnd"/>
      <w:r>
        <w:rPr>
          <w:rFonts w:ascii="Times New Roman" w:hAnsi="Times New Roman" w:cs="Times New Roman"/>
          <w:sz w:val="28"/>
          <w:szCs w:val="28"/>
        </w:rPr>
        <w:t xml:space="preserve">, считалок, слушание звуков окружающего мира, </w:t>
      </w:r>
      <w:r w:rsidRPr="00E75852">
        <w:rPr>
          <w:rFonts w:ascii="Times New Roman" w:hAnsi="Times New Roman" w:cs="Times New Roman"/>
          <w:sz w:val="28"/>
          <w:szCs w:val="28"/>
        </w:rPr>
        <w:t>песен  и игр: «Х</w:t>
      </w:r>
      <w:r>
        <w:rPr>
          <w:rFonts w:ascii="Times New Roman" w:hAnsi="Times New Roman" w:cs="Times New Roman"/>
          <w:sz w:val="28"/>
          <w:szCs w:val="28"/>
        </w:rPr>
        <w:t>оровод в лесу» М. Иорданского,</w:t>
      </w:r>
      <w:r w:rsidRPr="00E75852">
        <w:rPr>
          <w:rFonts w:ascii="Times New Roman" w:hAnsi="Times New Roman" w:cs="Times New Roman"/>
          <w:sz w:val="28"/>
          <w:szCs w:val="28"/>
        </w:rPr>
        <w:t xml:space="preserve"> Н. Найденовой; «Травушка-муравушка», </w:t>
      </w:r>
    </w:p>
    <w:p w:rsidR="00E43512" w:rsidRDefault="00E43512" w:rsidP="00E43512">
      <w:pPr>
        <w:spacing w:line="240" w:lineRule="auto"/>
        <w:jc w:val="both"/>
        <w:rPr>
          <w:rFonts w:ascii="Times New Roman" w:hAnsi="Times New Roman" w:cs="Times New Roman"/>
          <w:sz w:val="28"/>
          <w:szCs w:val="28"/>
        </w:rPr>
      </w:pPr>
      <w:r w:rsidRPr="00E75852">
        <w:rPr>
          <w:rFonts w:ascii="Times New Roman" w:hAnsi="Times New Roman" w:cs="Times New Roman"/>
          <w:sz w:val="28"/>
          <w:szCs w:val="28"/>
        </w:rPr>
        <w:t xml:space="preserve">русская народная мелодия в обработке Р. </w:t>
      </w:r>
      <w:proofErr w:type="spellStart"/>
      <w:r w:rsidRPr="00E75852">
        <w:rPr>
          <w:rFonts w:ascii="Times New Roman" w:hAnsi="Times New Roman" w:cs="Times New Roman"/>
          <w:sz w:val="28"/>
          <w:szCs w:val="28"/>
        </w:rPr>
        <w:t>Равина</w:t>
      </w:r>
      <w:proofErr w:type="spellEnd"/>
      <w:r w:rsidRPr="00E75852">
        <w:rPr>
          <w:rFonts w:ascii="Times New Roman" w:hAnsi="Times New Roman" w:cs="Times New Roman"/>
          <w:sz w:val="28"/>
          <w:szCs w:val="28"/>
        </w:rPr>
        <w:t xml:space="preserve">; «Прогулка в зимнем лесу», «Кто по лесу идет» Г. </w:t>
      </w:r>
      <w:proofErr w:type="spellStart"/>
      <w:r w:rsidRPr="00E75852">
        <w:rPr>
          <w:rFonts w:ascii="Times New Roman" w:hAnsi="Times New Roman" w:cs="Times New Roman"/>
          <w:sz w:val="28"/>
          <w:szCs w:val="28"/>
        </w:rPr>
        <w:t>Левкодимова</w:t>
      </w:r>
      <w:proofErr w:type="spellEnd"/>
      <w:r w:rsidRPr="00E75852">
        <w:rPr>
          <w:rFonts w:ascii="Times New Roman" w:hAnsi="Times New Roman" w:cs="Times New Roman"/>
          <w:sz w:val="28"/>
          <w:szCs w:val="28"/>
        </w:rPr>
        <w:t xml:space="preserve">; «Эхо» музыка Е. Тиличеевой, слова Л. Дымовой; «В лесу» (звукоподражания); «На лыжах», «На рассвете», «Снегири» Е. </w:t>
      </w:r>
      <w:proofErr w:type="spellStart"/>
      <w:r w:rsidRPr="00E75852">
        <w:rPr>
          <w:rFonts w:ascii="Times New Roman" w:hAnsi="Times New Roman" w:cs="Times New Roman"/>
          <w:sz w:val="28"/>
          <w:szCs w:val="28"/>
        </w:rPr>
        <w:t>Тиличеевои</w:t>
      </w:r>
      <w:proofErr w:type="spellEnd"/>
      <w:r w:rsidRPr="00E75852">
        <w:rPr>
          <w:rFonts w:ascii="Times New Roman" w:hAnsi="Times New Roman" w:cs="Times New Roman"/>
          <w:sz w:val="28"/>
          <w:szCs w:val="28"/>
        </w:rPr>
        <w:t xml:space="preserve"> («Музыкальный букварь» Н. Ветлугиной).</w:t>
      </w:r>
    </w:p>
    <w:p w:rsidR="00E43512" w:rsidRDefault="00E43512" w:rsidP="00E43512">
      <w:pPr>
        <w:spacing w:line="240" w:lineRule="auto"/>
        <w:ind w:firstLine="709"/>
        <w:jc w:val="both"/>
        <w:rPr>
          <w:rFonts w:ascii="Times New Roman" w:hAnsi="Times New Roman" w:cs="Times New Roman"/>
          <w:sz w:val="28"/>
          <w:szCs w:val="28"/>
        </w:rPr>
      </w:pPr>
      <w:r w:rsidRPr="00E75852">
        <w:rPr>
          <w:rFonts w:ascii="Times New Roman" w:hAnsi="Times New Roman" w:cs="Times New Roman"/>
          <w:sz w:val="28"/>
          <w:szCs w:val="28"/>
        </w:rPr>
        <w:t>Когда дети</w:t>
      </w:r>
      <w:r w:rsidRPr="00E75852">
        <w:rPr>
          <w:rFonts w:ascii="Times New Roman" w:hAnsi="Times New Roman" w:cs="Times New Roman"/>
          <w:b/>
          <w:bCs/>
          <w:sz w:val="28"/>
          <w:szCs w:val="28"/>
        </w:rPr>
        <w:t xml:space="preserve"> </w:t>
      </w:r>
      <w:r w:rsidRPr="00E75852">
        <w:rPr>
          <w:rFonts w:ascii="Times New Roman" w:hAnsi="Times New Roman" w:cs="Times New Roman"/>
          <w:i/>
          <w:iCs/>
          <w:sz w:val="28"/>
          <w:szCs w:val="28"/>
        </w:rPr>
        <w:t>уходят</w:t>
      </w:r>
      <w:r w:rsidRPr="00E75852">
        <w:rPr>
          <w:rFonts w:ascii="Times New Roman" w:hAnsi="Times New Roman" w:cs="Times New Roman"/>
          <w:sz w:val="28"/>
          <w:szCs w:val="28"/>
        </w:rPr>
        <w:t xml:space="preserve"> из детского сада, знакомая песня-прощание — подходящий способ завершить день.  Музыкальное прощание обращено к ребенку или группе детей с ожиданием ответа</w:t>
      </w:r>
      <w:r>
        <w:rPr>
          <w:rFonts w:ascii="Times New Roman" w:hAnsi="Times New Roman" w:cs="Times New Roman"/>
          <w:sz w:val="28"/>
          <w:szCs w:val="28"/>
        </w:rPr>
        <w:t xml:space="preserve"> типа  «До свидания» — русской народной </w:t>
      </w:r>
      <w:r w:rsidRPr="00E75852">
        <w:rPr>
          <w:rFonts w:ascii="Times New Roman" w:hAnsi="Times New Roman" w:cs="Times New Roman"/>
          <w:sz w:val="28"/>
          <w:szCs w:val="28"/>
        </w:rPr>
        <w:t>мелодии в обработке Е. Сироткина.</w:t>
      </w:r>
    </w:p>
    <w:p w:rsidR="005B321C" w:rsidRDefault="005B321C"/>
    <w:sectPr w:rsidR="005B321C" w:rsidSect="005B321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43512"/>
    <w:rsid w:val="00396E46"/>
    <w:rsid w:val="005B321C"/>
    <w:rsid w:val="00E435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512"/>
    <w:pPr>
      <w:spacing w:after="0"/>
    </w:pPr>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43512"/>
    <w:pPr>
      <w:ind w:left="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1061</Words>
  <Characters>6049</Characters>
  <Application>Microsoft Office Word</Application>
  <DocSecurity>0</DocSecurity>
  <Lines>50</Lines>
  <Paragraphs>14</Paragraphs>
  <ScaleCrop>false</ScaleCrop>
  <Company/>
  <LinksUpToDate>false</LinksUpToDate>
  <CharactersWithSpaces>7096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2</cp:revision>
  <dcterms:created xsi:type="dcterms:W3CDTF">2013-04-12T20:12:00Z</dcterms:created>
  <dcterms:modified xsi:type="dcterms:W3CDTF">2013-04-12T20:12:00Z</dcterms:modified>
</cp:coreProperties>
</file>