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4C" w:rsidRPr="0042544C" w:rsidRDefault="0042544C" w:rsidP="0042544C">
      <w:pPr>
        <w:spacing w:before="40" w:after="20" w:line="360" w:lineRule="auto"/>
        <w:ind w:left="720" w:firstLine="851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ru-RU"/>
        </w:rPr>
      </w:pPr>
      <w:r w:rsidRPr="0042544C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ru-RU"/>
        </w:rPr>
        <w:t>Дидактические игры для совместной деятельности с детьми по математике</w:t>
      </w:r>
    </w:p>
    <w:p w:rsidR="0042544C" w:rsidRPr="0042544C" w:rsidRDefault="0042544C" w:rsidP="0042544C">
      <w:pPr>
        <w:spacing w:before="40" w:after="2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42544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“Без игры </w:t>
      </w:r>
      <w:proofErr w:type="gramStart"/>
      <w:r w:rsidRPr="0042544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нет и не может</w:t>
      </w:r>
      <w:proofErr w:type="gramEnd"/>
      <w:r w:rsidRPr="0042544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быть полноценного умственного развития. Игра – это огромное светлое окно, через которое в духовный мир ребенка вливается живительный поток представлений, понятий. Игра – это искра, зажигающая огонек пытливости и любознательности”.</w:t>
      </w:r>
    </w:p>
    <w:p w:rsidR="0042544C" w:rsidRPr="0042544C" w:rsidRDefault="0042544C" w:rsidP="0042544C">
      <w:pPr>
        <w:spacing w:before="40" w:after="20" w:line="360" w:lineRule="auto"/>
        <w:ind w:left="5040" w:firstLine="851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42544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В.А. Сухомлинский.</w:t>
      </w:r>
    </w:p>
    <w:p w:rsidR="0042544C" w:rsidRPr="0042544C" w:rsidRDefault="0042544C" w:rsidP="004254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544C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ребят дошкольного возраста игра имеет исключительное значение: игра для них – учеба, игра для них – труд,  игра для них - серьезная форма воспитания. Игра для дошкольников – способ познания окружающего мира.</w:t>
      </w:r>
    </w:p>
    <w:p w:rsidR="0042544C" w:rsidRPr="0042544C" w:rsidRDefault="0042544C" w:rsidP="004254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544C">
        <w:rPr>
          <w:rFonts w:ascii="Times New Roman" w:eastAsia="Times New Roman" w:hAnsi="Times New Roman" w:cs="Times New Roman"/>
          <w:sz w:val="27"/>
          <w:szCs w:val="27"/>
          <w:lang w:eastAsia="ru-RU"/>
        </w:rPr>
        <w:t>В игре ребенок приобретает новые знания, умения, навыки. Игры, способствующие развитию восприятия, внимания, памяти, мышления, развитию творческих способностей, направлены на умственное развитие дошкольника в целом.</w:t>
      </w:r>
      <w:r w:rsidRPr="004254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Использование дидактической игры как метода обучения повышает интерес к занятиям, развивает сосредоточенность, обеспечивает лучшее усвоение программного материала.</w:t>
      </w:r>
    </w:p>
    <w:p w:rsidR="0042544C" w:rsidRPr="0042544C" w:rsidRDefault="0042544C" w:rsidP="004254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544C">
        <w:rPr>
          <w:rFonts w:ascii="Times New Roman" w:eastAsia="Times New Roman" w:hAnsi="Times New Roman" w:cs="Times New Roman"/>
          <w:sz w:val="27"/>
          <w:szCs w:val="27"/>
          <w:lang w:eastAsia="ru-RU"/>
        </w:rPr>
        <w:t>Огромную роль в умственном воспитании и в развитии интеллекта играет математика.</w:t>
      </w:r>
    </w:p>
    <w:p w:rsidR="0042544C" w:rsidRPr="0042544C" w:rsidRDefault="0042544C" w:rsidP="004254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544C">
        <w:rPr>
          <w:rFonts w:ascii="Times New Roman" w:eastAsia="Times New Roman" w:hAnsi="Times New Roman" w:cs="Times New Roman"/>
          <w:sz w:val="27"/>
          <w:szCs w:val="27"/>
          <w:lang w:eastAsia="ru-RU"/>
        </w:rPr>
        <w:t>В математике заложены огромные возможности для развития мышления детей, в процессе их обучения с самого раннего возраста.</w:t>
      </w:r>
    </w:p>
    <w:p w:rsidR="0042544C" w:rsidRPr="0042544C" w:rsidRDefault="0042544C" w:rsidP="004254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544C" w:rsidRPr="0042544C" w:rsidRDefault="0042544C" w:rsidP="004254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544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практике я убедилась в том, что играя, дети лучше усваивают программный материал, правильно выполняют сложные задания. Применение дидактических игр повышает эффективность педагогического процесса.</w:t>
      </w:r>
    </w:p>
    <w:p w:rsidR="0042544C" w:rsidRPr="0042544C" w:rsidRDefault="0042544C" w:rsidP="0042544C">
      <w:pPr>
        <w:rPr>
          <w:rFonts w:ascii="Times New Roman" w:hAnsi="Times New Roman" w:cs="Times New Roman"/>
          <w:sz w:val="27"/>
          <w:szCs w:val="27"/>
        </w:rPr>
      </w:pPr>
      <w:r w:rsidRPr="0042544C">
        <w:rPr>
          <w:rFonts w:ascii="Times New Roman" w:hAnsi="Times New Roman" w:cs="Times New Roman"/>
          <w:sz w:val="27"/>
          <w:szCs w:val="27"/>
        </w:rPr>
        <w:t>Однако в стремлении к изучению основ математики важно не переусердствовать. Самое главное — это привить дошкольнику интерес к познанию. Для этого занятия по математике должны проходить в увлекательной игровой форме и не занимать много времени.</w:t>
      </w:r>
    </w:p>
    <w:p w:rsidR="0042544C" w:rsidRPr="0042544C" w:rsidRDefault="0042544C" w:rsidP="004254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544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42544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Обучая детей в процессе игры, стрем</w:t>
      </w:r>
      <w:r w:rsidR="00C560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итесь </w:t>
      </w:r>
      <w:r w:rsidRPr="0042544C">
        <w:rPr>
          <w:rFonts w:ascii="Times New Roman" w:eastAsia="Times New Roman" w:hAnsi="Times New Roman" w:cs="Times New Roman"/>
          <w:sz w:val="27"/>
          <w:szCs w:val="27"/>
          <w:lang w:eastAsia="ru-RU"/>
        </w:rPr>
        <w:t>к тому, чтобы радость от игр перешла в радость учения.</w:t>
      </w:r>
    </w:p>
    <w:p w:rsidR="0042544C" w:rsidRPr="0042544C" w:rsidRDefault="0042544C" w:rsidP="0042544C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54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Когда ребенок видит, ощущает, щупает предмет, обучать его значительно легче. Я считаю, что  одним из основных принципов обучения детей основам математики является наглядность. </w:t>
      </w:r>
      <w:r w:rsidRPr="004254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своей работе </w:t>
      </w:r>
      <w:r w:rsidR="00C560D3" w:rsidRPr="0042544C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</w:t>
      </w:r>
      <w:r w:rsidR="00C560D3">
        <w:rPr>
          <w:rFonts w:ascii="Times New Roman" w:eastAsia="Times New Roman" w:hAnsi="Times New Roman" w:cs="Times New Roman"/>
          <w:sz w:val="27"/>
          <w:szCs w:val="27"/>
          <w:lang w:eastAsia="ru-RU"/>
        </w:rPr>
        <w:t>уйте</w:t>
      </w:r>
      <w:bookmarkStart w:id="0" w:name="_GoBack"/>
      <w:bookmarkEnd w:id="0"/>
      <w:r w:rsidRPr="004254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множество дидактических игр и упражнений, различной степени сложности, в зависимости от индивидуальных способностей детей.</w:t>
      </w:r>
    </w:p>
    <w:p w:rsidR="007F5700" w:rsidRDefault="007F5700"/>
    <w:sectPr w:rsidR="007F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4C"/>
    <w:rsid w:val="0042544C"/>
    <w:rsid w:val="007F5700"/>
    <w:rsid w:val="00C560D3"/>
    <w:rsid w:val="00C7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B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B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2014-01-15T18:58:00Z</dcterms:created>
  <dcterms:modified xsi:type="dcterms:W3CDTF">2014-01-15T19:04:00Z</dcterms:modified>
</cp:coreProperties>
</file>