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C" w:rsidRPr="00197000" w:rsidRDefault="00B2200C" w:rsidP="00B2200C">
      <w:pPr>
        <w:rPr>
          <w:rFonts w:ascii="Times New Roman" w:hAnsi="Times New Roman" w:cs="Times New Roman"/>
          <w:i/>
          <w:u w:val="single"/>
        </w:rPr>
      </w:pPr>
      <w:r w:rsidRPr="00197000">
        <w:rPr>
          <w:rFonts w:ascii="Times New Roman" w:hAnsi="Times New Roman" w:cs="Times New Roman"/>
          <w:b/>
          <w:i/>
          <w:sz w:val="24"/>
          <w:szCs w:val="24"/>
          <w:u w:val="single"/>
        </w:rPr>
        <w:t>Модифицированная методика диагностики уровня эмоционального выгорания</w:t>
      </w:r>
      <w:r w:rsidRPr="001970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Pr="00197000">
        <w:rPr>
          <w:rFonts w:ascii="Times New Roman" w:hAnsi="Times New Roman" w:cs="Times New Roman"/>
          <w:i/>
          <w:sz w:val="20"/>
          <w:szCs w:val="20"/>
          <w:u w:val="single"/>
        </w:rPr>
        <w:t>В.В. Бойко</w:t>
      </w:r>
    </w:p>
    <w:p w:rsidR="00B2200C" w:rsidRPr="00197000" w:rsidRDefault="00B2200C" w:rsidP="00B2200C">
      <w:pPr>
        <w:rPr>
          <w:rFonts w:ascii="Times New Roman" w:hAnsi="Times New Roman" w:cs="Times New Roman"/>
          <w:i/>
          <w:sz w:val="28"/>
          <w:szCs w:val="28"/>
        </w:rPr>
      </w:pPr>
      <w:r w:rsidRPr="00536F6A">
        <w:rPr>
          <w:rFonts w:ascii="Times New Roman" w:hAnsi="Times New Roman" w:cs="Times New Roman"/>
          <w:i/>
        </w:rPr>
        <w:t>Прочитав суждения, отвечайте «да» или «нет». Примите во внимание, что если в формулировках теста идет речь о партнерах, то имеются в виду люди, с которыми вы работаете.</w:t>
      </w:r>
      <w:r w:rsidRPr="00C562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C562E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562E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C562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813"/>
        <w:gridCol w:w="7375"/>
        <w:gridCol w:w="1276"/>
        <w:gridCol w:w="1276"/>
      </w:tblGrid>
      <w:tr w:rsidR="00B2200C" w:rsidTr="00B2200C">
        <w:trPr>
          <w:trHeight w:val="255"/>
        </w:trPr>
        <w:tc>
          <w:tcPr>
            <w:tcW w:w="813" w:type="dxa"/>
            <w:vMerge w:val="restart"/>
          </w:tcPr>
          <w:p w:rsidR="00B2200C" w:rsidRDefault="00B2200C" w:rsidP="00BD61B6"/>
          <w:p w:rsidR="00B2200C" w:rsidRPr="00573E23" w:rsidRDefault="00B2200C" w:rsidP="00BD61B6">
            <w:r w:rsidRPr="00573E23">
              <w:t>1</w:t>
            </w:r>
            <w:r w:rsidRPr="00573E23">
              <w:tab/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B2200C" w:rsidRDefault="00B2200C" w:rsidP="00BD61B6"/>
        </w:tc>
        <w:tc>
          <w:tcPr>
            <w:tcW w:w="1276" w:type="dxa"/>
            <w:tcBorders>
              <w:bottom w:val="single" w:sz="4" w:space="0" w:color="auto"/>
            </w:tcBorders>
          </w:tcPr>
          <w:p w:rsidR="00B2200C" w:rsidRDefault="00B2200C" w:rsidP="00BD61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00C" w:rsidRDefault="00B2200C" w:rsidP="00BD61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B2200C" w:rsidTr="00B2200C">
        <w:trPr>
          <w:trHeight w:val="540"/>
        </w:trPr>
        <w:tc>
          <w:tcPr>
            <w:tcW w:w="813" w:type="dxa"/>
            <w:vMerge/>
          </w:tcPr>
          <w:p w:rsidR="00B2200C" w:rsidRPr="00573E23" w:rsidRDefault="00B2200C" w:rsidP="00BD61B6"/>
        </w:tc>
        <w:tc>
          <w:tcPr>
            <w:tcW w:w="7375" w:type="dxa"/>
            <w:tcBorders>
              <w:top w:val="single" w:sz="4" w:space="0" w:color="auto"/>
            </w:tcBorders>
          </w:tcPr>
          <w:p w:rsidR="00B2200C" w:rsidRDefault="00B2200C" w:rsidP="00BD61B6">
            <w:r w:rsidRPr="00573E23">
              <w:t>Организационные недостатки на работе постоянно заставляют нервничать, переживать, напрягаться.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684027" w:rsidRDefault="00B2200C" w:rsidP="00BD61B6">
            <w:r w:rsidRPr="00684027">
              <w:t>2</w:t>
            </w:r>
            <w:r w:rsidRPr="00684027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684027">
              <w:t>Я ошибся в выборе профессии (занимаю не свое место).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207AD6" w:rsidRDefault="00B2200C" w:rsidP="00BD61B6">
            <w:r w:rsidRPr="00207AD6">
              <w:t>3</w:t>
            </w:r>
            <w:r w:rsidRPr="00207AD6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207AD6">
              <w:t>Меня беспокоит то, что я стал хуже работать (менее продуктивно, качественно, медленнее).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6B38AE" w:rsidRDefault="00B2200C" w:rsidP="00BD61B6">
            <w:r w:rsidRPr="006B38AE">
              <w:t>4</w:t>
            </w:r>
            <w:r w:rsidRPr="006B38AE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6B38AE">
              <w:t>Когда я прихожу с работы домой, то некоторое время (часа два-три) мне хочется побыть наедине с собой, ни с кем не общаясь.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742459" w:rsidRDefault="00B2200C" w:rsidP="00BD61B6">
            <w:r w:rsidRPr="00742459">
              <w:t>5</w:t>
            </w:r>
            <w:r w:rsidRPr="00742459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742459">
              <w:t>Моя работа притупляет эмоции.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967237" w:rsidRDefault="00B2200C" w:rsidP="00BD61B6">
            <w:r w:rsidRPr="00967237">
              <w:t>6</w:t>
            </w:r>
            <w:r w:rsidRPr="00967237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967237">
              <w:t>Бывает, я долго засыпаю и плохо сплю из-за переживаний, связанных с работой.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B91DE3" w:rsidRDefault="00B2200C" w:rsidP="00BD61B6">
            <w:r w:rsidRPr="00B91DE3">
              <w:t>7</w:t>
            </w:r>
            <w:r w:rsidRPr="00B91DE3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B91DE3">
              <w:t>Я бы сменил место работы, если бы представилась такая возможность.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687976" w:rsidRDefault="00B2200C" w:rsidP="00BD61B6">
            <w:r w:rsidRPr="00687976">
              <w:t>8</w:t>
            </w:r>
            <w:r w:rsidRPr="00687976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687976">
              <w:t>Иногда самое обыденное общение на работе вызывает раздражение.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D14EBB" w:rsidRDefault="00B2200C" w:rsidP="00BD61B6">
            <w:r w:rsidRPr="00D14EBB">
              <w:t>9</w:t>
            </w:r>
          </w:p>
        </w:tc>
        <w:tc>
          <w:tcPr>
            <w:tcW w:w="7375" w:type="dxa"/>
          </w:tcPr>
          <w:p w:rsidR="00B2200C" w:rsidRPr="00D14EBB" w:rsidRDefault="00B2200C" w:rsidP="00BD61B6">
            <w:r>
              <w:t>При воспоминании о некоторых коллегах по работе или партнерах у меня портится настроение.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E272BB" w:rsidRDefault="00B2200C" w:rsidP="00BD61B6">
            <w:r w:rsidRPr="00E272BB">
              <w:t>10</w:t>
            </w:r>
            <w:r w:rsidRPr="00E272BB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E272BB">
              <w:t>Конфликты</w:t>
            </w:r>
            <w:r>
              <w:t xml:space="preserve"> или разногласия с коллегами от</w:t>
            </w:r>
            <w:r w:rsidRPr="00E272BB">
              <w:t>нимают много сил и эмоций.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6F261F" w:rsidRDefault="00B2200C" w:rsidP="00BD61B6">
            <w:r w:rsidRPr="006F261F">
              <w:t>11</w:t>
            </w:r>
            <w:r w:rsidRPr="006F261F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6F261F">
              <w:t>Обстановка н</w:t>
            </w:r>
            <w:r>
              <w:t>а работе мне кажется очень слож</w:t>
            </w:r>
            <w:r w:rsidRPr="006F261F">
              <w:t>ной и напряженной.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B530FF" w:rsidRDefault="00B2200C" w:rsidP="00BD61B6">
            <w:r w:rsidRPr="00B530FF">
              <w:t>12</w:t>
            </w:r>
          </w:p>
        </w:tc>
        <w:tc>
          <w:tcPr>
            <w:tcW w:w="7375" w:type="dxa"/>
          </w:tcPr>
          <w:p w:rsidR="00B2200C" w:rsidRPr="00B530FF" w:rsidRDefault="00B2200C" w:rsidP="00BD61B6">
            <w:r>
              <w:t xml:space="preserve">У меня часто возникают тревожные предчувствия, связанные с работой: что-то должно случиться, </w:t>
            </w:r>
            <w:proofErr w:type="gramStart"/>
            <w:r>
              <w:t>как бы не допустить</w:t>
            </w:r>
            <w:proofErr w:type="gramEnd"/>
            <w:r>
              <w:t xml:space="preserve"> ошибки, смогу ли сделать все.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334B3A" w:rsidRDefault="00B2200C" w:rsidP="00BD61B6">
            <w:r w:rsidRPr="00334B3A">
              <w:t>13</w:t>
            </w:r>
            <w:r w:rsidRPr="00334B3A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334B3A">
              <w:t>Я очень переживаю за свою работу.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DE4F92" w:rsidRDefault="00B2200C" w:rsidP="00BD61B6">
            <w:r w:rsidRPr="00DE4F92">
              <w:t>14</w:t>
            </w:r>
          </w:p>
        </w:tc>
        <w:tc>
          <w:tcPr>
            <w:tcW w:w="7375" w:type="dxa"/>
          </w:tcPr>
          <w:p w:rsidR="00B2200C" w:rsidRPr="00DE4F92" w:rsidRDefault="00B2200C" w:rsidP="00BD61B6">
            <w:r>
              <w:t>При мысли о работе мне обычно становится не по себе: начинает колоть в области сердца, повышается давление, появляется головная боль.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8234AA" w:rsidRDefault="00B2200C" w:rsidP="00BD61B6">
            <w:r w:rsidRPr="008234AA">
              <w:t>15</w:t>
            </w:r>
          </w:p>
        </w:tc>
        <w:tc>
          <w:tcPr>
            <w:tcW w:w="7375" w:type="dxa"/>
          </w:tcPr>
          <w:p w:rsidR="00B2200C" w:rsidRDefault="00B2200C" w:rsidP="00BD61B6">
            <w:r>
              <w:t xml:space="preserve">У меня хорошие (вполне удовлетворительные) отношения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2200C" w:rsidRPr="008234AA" w:rsidRDefault="00B2200C" w:rsidP="00BD61B6">
            <w:r>
              <w:t>непосредственным руководителем.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F06E31" w:rsidRDefault="00B2200C" w:rsidP="00BD61B6">
            <w:r w:rsidRPr="00F06E31">
              <w:t>16</w:t>
            </w:r>
            <w:r w:rsidRPr="00F06E31">
              <w:tab/>
            </w:r>
          </w:p>
        </w:tc>
        <w:tc>
          <w:tcPr>
            <w:tcW w:w="7375" w:type="dxa"/>
          </w:tcPr>
          <w:p w:rsidR="00B2200C" w:rsidRDefault="00B2200C" w:rsidP="00BD61B6">
            <w:r>
              <w:t>Последнее время</w:t>
            </w:r>
            <w:r w:rsidRPr="00F06E31">
              <w:t xml:space="preserve"> меня преследуют: неудачи на работе.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2837C3" w:rsidRDefault="00B2200C" w:rsidP="00BD61B6">
            <w:r w:rsidRPr="002837C3">
              <w:t>17</w:t>
            </w:r>
            <w:r w:rsidRPr="002837C3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2837C3">
              <w:t>Усталость от ра</w:t>
            </w:r>
            <w:r>
              <w:t>боты приводит к тому, что я ста</w:t>
            </w:r>
            <w:r w:rsidRPr="002837C3">
              <w:t>раюсь сократить общение с друзьями и знакомыми.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162B2A" w:rsidRDefault="00B2200C" w:rsidP="00BD61B6">
            <w:r w:rsidRPr="00162B2A">
              <w:t>18</w:t>
            </w:r>
            <w:r w:rsidRPr="00162B2A">
              <w:tab/>
            </w:r>
          </w:p>
        </w:tc>
        <w:tc>
          <w:tcPr>
            <w:tcW w:w="7375" w:type="dxa"/>
          </w:tcPr>
          <w:p w:rsidR="00B2200C" w:rsidRPr="00162B2A" w:rsidRDefault="00B2200C" w:rsidP="00BD61B6">
            <w:r w:rsidRPr="00162B2A">
              <w:t>На работе</w:t>
            </w:r>
            <w:r>
              <w:t xml:space="preserve"> я испытываю </w:t>
            </w:r>
            <w:proofErr w:type="gramStart"/>
            <w:r>
              <w:t>постоянные</w:t>
            </w:r>
            <w:proofErr w:type="gramEnd"/>
            <w:r>
              <w:t xml:space="preserve"> физичес</w:t>
            </w:r>
            <w:r w:rsidRPr="00162B2A">
              <w:t xml:space="preserve">кие или психологические 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D522E6" w:rsidRDefault="00B2200C" w:rsidP="00BD61B6">
            <w:r w:rsidRPr="00D522E6">
              <w:t>19</w:t>
            </w:r>
            <w:r w:rsidRPr="00D522E6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D522E6">
              <w:t>Я часто работаю через силу.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Pr="00E15578" w:rsidRDefault="00B2200C" w:rsidP="00BD61B6">
            <w:r w:rsidRPr="00E15578">
              <w:t>20</w:t>
            </w:r>
            <w:r w:rsidRPr="00E15578">
              <w:tab/>
            </w:r>
          </w:p>
        </w:tc>
        <w:tc>
          <w:tcPr>
            <w:tcW w:w="7375" w:type="dxa"/>
          </w:tcPr>
          <w:p w:rsidR="00B2200C" w:rsidRDefault="00B2200C" w:rsidP="00BD61B6">
            <w:r w:rsidRPr="00E15578">
              <w:t>Обычно я тороплю время: скорей бы рабочий день закончился.</w:t>
            </w: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200C" w:rsidTr="00B2200C">
        <w:tc>
          <w:tcPr>
            <w:tcW w:w="813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5" w:type="dxa"/>
          </w:tcPr>
          <w:p w:rsidR="00B2200C" w:rsidRDefault="00B2200C" w:rsidP="00BD61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2200C" w:rsidRDefault="00B2200C" w:rsidP="00BD61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1276" w:type="dxa"/>
          </w:tcPr>
          <w:p w:rsidR="00B2200C" w:rsidRDefault="00B2200C" w:rsidP="00BD61B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:rsidR="00B2200C" w:rsidRPr="00197000" w:rsidRDefault="00B2200C" w:rsidP="00B2200C">
      <w:pPr>
        <w:rPr>
          <w:rFonts w:ascii="Times New Roman" w:hAnsi="Times New Roman" w:cs="Times New Roman"/>
          <w:i/>
          <w:sz w:val="20"/>
          <w:szCs w:val="20"/>
        </w:rPr>
      </w:pPr>
      <w:r w:rsidRPr="00197000">
        <w:rPr>
          <w:rFonts w:ascii="Times New Roman" w:hAnsi="Times New Roman" w:cs="Times New Roman"/>
          <w:i/>
          <w:sz w:val="20"/>
          <w:szCs w:val="20"/>
        </w:rPr>
        <w:t>Подсчитайте количество утвердительных ответов и определите уровень эмоционального выгорания (каждый утвердительный ответ - 1 балл).</w:t>
      </w:r>
    </w:p>
    <w:p w:rsidR="00B2200C" w:rsidRPr="00197000" w:rsidRDefault="00B2200C" w:rsidP="00B2200C">
      <w:pPr>
        <w:rPr>
          <w:rFonts w:ascii="Times New Roman" w:hAnsi="Times New Roman" w:cs="Times New Roman"/>
          <w:i/>
          <w:sz w:val="20"/>
          <w:szCs w:val="20"/>
        </w:rPr>
      </w:pPr>
      <w:r w:rsidRPr="00197000">
        <w:rPr>
          <w:rFonts w:ascii="Times New Roman" w:hAnsi="Times New Roman" w:cs="Times New Roman"/>
          <w:i/>
          <w:sz w:val="20"/>
          <w:szCs w:val="20"/>
        </w:rPr>
        <w:t>Уровни: от 6 до 0 баллов - низкий уровень эмоционального выгорания, синдром выгорания Вам не грозит.</w:t>
      </w:r>
    </w:p>
    <w:p w:rsidR="00B2200C" w:rsidRPr="00197000" w:rsidRDefault="00B2200C" w:rsidP="00B2200C">
      <w:pPr>
        <w:rPr>
          <w:rFonts w:ascii="Times New Roman" w:hAnsi="Times New Roman" w:cs="Times New Roman"/>
          <w:i/>
          <w:sz w:val="20"/>
          <w:szCs w:val="20"/>
        </w:rPr>
      </w:pPr>
      <w:r w:rsidRPr="00197000">
        <w:rPr>
          <w:rFonts w:ascii="Times New Roman" w:hAnsi="Times New Roman" w:cs="Times New Roman"/>
          <w:i/>
          <w:sz w:val="20"/>
          <w:szCs w:val="20"/>
        </w:rPr>
        <w:t>от 13 до 7 баллов - средний уровень эмоционального выгорания, вам необходимо взять отпуск, отключиться от рабочих дел, либо сменить работу, либо лучше, переменить стиль жизни.</w:t>
      </w:r>
    </w:p>
    <w:p w:rsidR="00B2200C" w:rsidRPr="00197000" w:rsidRDefault="00B2200C" w:rsidP="00B2200C">
      <w:pPr>
        <w:rPr>
          <w:rFonts w:ascii="Times New Roman" w:hAnsi="Times New Roman" w:cs="Times New Roman"/>
          <w:i/>
          <w:sz w:val="20"/>
          <w:szCs w:val="20"/>
        </w:rPr>
      </w:pPr>
      <w:r w:rsidRPr="00197000">
        <w:rPr>
          <w:rFonts w:ascii="Times New Roman" w:hAnsi="Times New Roman" w:cs="Times New Roman"/>
          <w:i/>
          <w:sz w:val="20"/>
          <w:szCs w:val="20"/>
        </w:rPr>
        <w:t>от 20 до 14 баллов - высокий уровень эмоционального выгорания, положение весьма серьезное, но, возможно, в вас еще теплится огонек, нужно, чтобы он не погас.</w:t>
      </w:r>
    </w:p>
    <w:p w:rsidR="004D52DA" w:rsidRDefault="004D52DA"/>
    <w:sectPr w:rsidR="004D52DA" w:rsidSect="00B2200C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00C"/>
    <w:rsid w:val="004D52DA"/>
    <w:rsid w:val="00B2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</dc:creator>
  <cp:lastModifiedBy>Vlas</cp:lastModifiedBy>
  <cp:revision>2</cp:revision>
  <dcterms:created xsi:type="dcterms:W3CDTF">2013-04-09T11:23:00Z</dcterms:created>
  <dcterms:modified xsi:type="dcterms:W3CDTF">2013-04-09T11:23:00Z</dcterms:modified>
</cp:coreProperties>
</file>