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05" w:rsidRDefault="00774B05" w:rsidP="00FB4E2F">
      <w:pPr>
        <w:jc w:val="center"/>
        <w:rPr>
          <w:b/>
          <w:sz w:val="28"/>
          <w:szCs w:val="28"/>
        </w:rPr>
      </w:pPr>
      <w:r w:rsidRPr="00FB4E2F">
        <w:rPr>
          <w:b/>
          <w:sz w:val="28"/>
          <w:szCs w:val="28"/>
        </w:rPr>
        <w:t>Использование народной педагогики в системе музыкального воспитания дошкольников</w:t>
      </w:r>
    </w:p>
    <w:p w:rsidR="00774B05" w:rsidRDefault="00774B05" w:rsidP="007662F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Грицышина Наталья Васильевна,</w:t>
      </w:r>
    </w:p>
    <w:p w:rsidR="00774B05" w:rsidRPr="00FB4E2F" w:rsidRDefault="00774B05" w:rsidP="007662F3">
      <w:pPr>
        <w:jc w:val="right"/>
        <w:rPr>
          <w:b/>
        </w:rPr>
      </w:pPr>
      <w:r>
        <w:rPr>
          <w:b/>
          <w:sz w:val="28"/>
          <w:szCs w:val="28"/>
        </w:rPr>
        <w:t>Музыкальный руководитель  МДОУ «Детский сад № 78» г. Белгорода</w:t>
      </w:r>
    </w:p>
    <w:p w:rsidR="00774B05" w:rsidRDefault="00774B05" w:rsidP="00FB4E2F">
      <w:pPr>
        <w:jc w:val="both"/>
      </w:pPr>
      <w:r>
        <w:t xml:space="preserve">     </w:t>
      </w:r>
    </w:p>
    <w:p w:rsidR="00774B05" w:rsidRPr="00FB4E2F" w:rsidRDefault="00774B05" w:rsidP="00FB4E2F">
      <w:pPr>
        <w:jc w:val="both"/>
        <w:rPr>
          <w:sz w:val="28"/>
          <w:szCs w:val="28"/>
        </w:rPr>
      </w:pPr>
      <w:r w:rsidRPr="00FB4E2F">
        <w:rPr>
          <w:sz w:val="28"/>
          <w:szCs w:val="28"/>
        </w:rPr>
        <w:t xml:space="preserve">     Полноценное развитие современного общества трудно представить без определенных культурных ценностей, среди которых большое значение имеют народные традиции. Народное творчество (музыкальный фольклор, декоративно-прикладное искусство, ремесла, предметы быта) являются значительной частью культурного опыта человека. Оно вобрало в себя все лучшее, что было накоплено обществом на протяжении многих веков. Фольклор является исключительно значимым дидактическим материалом в воспитании детей. Многие жанры народного творчества – незаменимая школа эстетического, нравственного, умственного, физического воспитания детей. Воспитательно-обучающие возможности фольклора особенно ощутимы в работе с дошкольниками, поскольку в этом возрасте дети особенно восприимчивы, у них еще только формируется мышление, закладываются основные понятия, развиваются умения, навыки и способности. Проблема использования  народной культуры в воспитании детей в последнее время  весьма актуальна, т.к.  знакомство с фольклором в  дошкольных учреждениях идет лишь на уровне поверхностного изучения.</w:t>
      </w:r>
    </w:p>
    <w:p w:rsidR="00774B05" w:rsidRDefault="00774B05">
      <w:pPr>
        <w:jc w:val="both"/>
        <w:rPr>
          <w:sz w:val="28"/>
          <w:szCs w:val="28"/>
        </w:rPr>
      </w:pPr>
      <w:r w:rsidRPr="00FB4E2F">
        <w:rPr>
          <w:sz w:val="28"/>
          <w:szCs w:val="28"/>
        </w:rPr>
        <w:t xml:space="preserve">     Большие возможности погружения ребенка в мир народного искусства, обучения языку народной музыки открываются перед педагогами дошкольных учреждений. Их музыкально-педагогическая деятельность, предполагающая</w:t>
      </w:r>
      <w:r>
        <w:rPr>
          <w:sz w:val="28"/>
          <w:szCs w:val="28"/>
        </w:rPr>
        <w:t xml:space="preserve"> активное использование средств народной педагогики в учебно-образовательном процессе, может включать несколько направлений.</w:t>
      </w:r>
    </w:p>
    <w:p w:rsidR="00774B05" w:rsidRDefault="00774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Первое – составление перспективного плана работы с включением причисляемых к фольклору словесных, музыкальных, хореографических видов народного творчества во все формы организации музыкального воспитания.</w:t>
      </w:r>
    </w:p>
    <w:p w:rsidR="00774B05" w:rsidRDefault="00774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Второе – проведение познавательных бесед о народном творчестве, праздниках, обрядах.</w:t>
      </w:r>
    </w:p>
    <w:p w:rsidR="00774B05" w:rsidRDefault="00774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Ознакомительные беседы ориентируются на имеющиеся теоретические сведения об особенностях русских народных песен, о неразрывной связи их с бытом, трудом, жизнью крестьян, а также праздниками и обрядами, на которых они звучали. Педагоги читают детям рассказы русских писателей, где говорится о народной музыке, используют в беседах иллюстрации к русским народным сказкам, творения народных мастеров, знакомят детей с народными музыкальными инструментами, их звучанием и историей происхождения. Большую помощь могут  оказать записи  подлинных образцов народных песен в исполнении выдающихся певцов и фольклорных ансамблей. Ознакомление детей с живым песенным фольклором и сопутствующая этому образовательная деятельность повышают уровень знаний, расширяют общий и музыкальный кругозор, психологически подготавливают к осознанию важности народной музыки, пробуждают интерес к ней.</w:t>
      </w:r>
    </w:p>
    <w:p w:rsidR="00774B05" w:rsidRDefault="00774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Третье направление – работа с детьми по формированию певческих навыков.</w:t>
      </w:r>
    </w:p>
    <w:p w:rsidR="00774B05" w:rsidRDefault="00774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Решение задачи развития певческого голоса ребенка дошкольного возраста предполагает активную работу со специально подобранным репертуаром. Специалисты признают лучшими произведениями для разучивания народные мелодии с ограниченным диапазоном и нисходящим мелодическим движением. Сам характер народных песен («поющийся» текст, удобный ритмический рисунок напева, одинаковые по длине и небольшие по объему фразы) способствует выработке легкого, льющегося звука, ровных по интонированию гласных.</w:t>
      </w:r>
    </w:p>
    <w:p w:rsidR="00774B05" w:rsidRDefault="00774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учетом традиции звучания народной песни одной из задач является обучение детей пению без сопровождения. Сама мелодическая структура многих народных песен помогает формированию этого умения: небольшой диапазон, ясная ладовая основа, несложные приемы развития музыкального материала. В процессе обучения пению без сопровождения у детей формируются такие важные навыки, как напевность исполнения и чистота интонирования.</w:t>
      </w:r>
    </w:p>
    <w:p w:rsidR="00774B05" w:rsidRDefault="00774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Четвертое направление – музыкально-образовательная работа.</w:t>
      </w:r>
    </w:p>
    <w:p w:rsidR="00774B05" w:rsidRDefault="00774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Педагог формирует представления детей о таких средствах выразительности, как темп, динамика, регистр, тембр, метроритм в процессе ознакомления с известными и доступными жанрами детского фольклора, включения его во все виды исполнительской деятельности. При этом использование произведений устного народного поэтического творчества для музыкального развития детей является не менее важным, чем работа с песенным материалом. Прибаутки, считалки, потешки и произведения других жанров обладают такой же музыкальной ценностью, как и детские песни, и их роль в работе с дошкольниками не менее значительна.</w:t>
      </w:r>
    </w:p>
    <w:p w:rsidR="00774B05" w:rsidRDefault="00774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Пятое направление – использование пения в сочетании с хореографическими движениями при инсценировании знакомого детям фольклорного репертуара.</w:t>
      </w:r>
    </w:p>
    <w:p w:rsidR="00774B05" w:rsidRDefault="00774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Естественной формой исполнения народной песни является выражение ее содержания в хореографическом движении. Сопровождение пения движением способствует развитию у ребенка музыкально-ритмических навыков, влияет на качество хорового звучания, чистоту интонирования. У детей укрепляется дыхание, улучшается дикция, вырабатывается навык согласования движения с музыкой. Решение задачи отражения в движении содержания и характера музыкального образа помогает развивать у ребенка дошкольного возраста воображение, активизировать его творческие проявления.</w:t>
      </w:r>
    </w:p>
    <w:p w:rsidR="00774B05" w:rsidRDefault="00774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Шестое направление – включение фольклорного материала в праздники, развлечения, самостоятельную деятельность.</w:t>
      </w:r>
    </w:p>
    <w:p w:rsidR="00774B05" w:rsidRDefault="00774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Разученные на занятиях песни, танцы и игры становятся близкими и доступными ребенку, когда включаются в его повседневную жизнь, используются в самостоятельной деятельности. Известно, что большой интерес у детей вызывают выступления на праздниках и различных по тематике развлечениях. Педагоги организуют участие дошкольников в массовых хороводных играх  и плясках, инсценировании песен, частушек, индивидуальных сольных выступлениях, что позволяет детям наиболее полно проявить свои музыкальные и творческие способности, вызывает состояние психоэмоционального комфорта, побуждает к дальнейшему освоению музыкального фольклорного репертуара.</w:t>
      </w:r>
    </w:p>
    <w:p w:rsidR="00774B05" w:rsidRDefault="00774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Седьмое направление – использование средств народной педагогики в различных режимных моментах дня и нерегламентированной деятельности.</w:t>
      </w:r>
    </w:p>
    <w:p w:rsidR="00774B05" w:rsidRDefault="00774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Педагог дошкольного учреждения имеет возможность познакомить детей с важными датами народного календаря. Народное понимание года как круга жизни отражено в былинах, сказках, пословицах, загадках.  Введение фольклора во все события текущего дня делает детскую жизнь богаче, интереснее, красочнее и одухотвореннее.</w:t>
      </w:r>
    </w:p>
    <w:p w:rsidR="00774B05" w:rsidRPr="005A2438" w:rsidRDefault="00774B05" w:rsidP="005A24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Крайне важно взаимодействие педагога с семьей. Только в тесном сотрудничестве с родителями должны решаться задачи воспитания и развития ребенка. Необходимо помнить, что возраст дошкольного детства – период, когда ребенок особенно привязан к дому, семье. Для него важным являются, прежде всего, те ценности, которые признаются его родителями. Поэтому эффективность проводимой в детском саду работы зависит от отношения к ней в семье ребенка. Идеи, опыт народной педагогики может стать предметом обсуждения на родительских собраниях, в индивидуальных беседах с родителями.</w:t>
      </w:r>
    </w:p>
    <w:sectPr w:rsidR="00774B05" w:rsidRPr="005A2438" w:rsidSect="00E42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35955"/>
    <w:multiLevelType w:val="hybridMultilevel"/>
    <w:tmpl w:val="A4E43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4E2F"/>
    <w:rsid w:val="002622F9"/>
    <w:rsid w:val="003F65D6"/>
    <w:rsid w:val="004276B0"/>
    <w:rsid w:val="004E2D47"/>
    <w:rsid w:val="005A2438"/>
    <w:rsid w:val="007662F3"/>
    <w:rsid w:val="00774B05"/>
    <w:rsid w:val="00917B9F"/>
    <w:rsid w:val="00963498"/>
    <w:rsid w:val="00972CA7"/>
    <w:rsid w:val="00976AFD"/>
    <w:rsid w:val="00A24D48"/>
    <w:rsid w:val="00B517D0"/>
    <w:rsid w:val="00E4284B"/>
    <w:rsid w:val="00E431E8"/>
    <w:rsid w:val="00F25051"/>
    <w:rsid w:val="00F6141C"/>
    <w:rsid w:val="00FB4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D4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2D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2D47"/>
    <w:rPr>
      <w:rFonts w:ascii="Cambria" w:hAnsi="Cambria" w:cs="Times New Roman"/>
      <w:b/>
      <w:bCs/>
      <w:kern w:val="32"/>
      <w:sz w:val="32"/>
      <w:szCs w:val="32"/>
    </w:rPr>
  </w:style>
  <w:style w:type="character" w:styleId="Emphasis">
    <w:name w:val="Emphasis"/>
    <w:basedOn w:val="DefaultParagraphFont"/>
    <w:uiPriority w:val="99"/>
    <w:qFormat/>
    <w:rsid w:val="004E2D47"/>
    <w:rPr>
      <w:rFonts w:cs="Times New Roman"/>
      <w:i/>
      <w:iCs/>
    </w:rPr>
  </w:style>
  <w:style w:type="paragraph" w:styleId="NoSpacing">
    <w:name w:val="No Spacing"/>
    <w:uiPriority w:val="99"/>
    <w:qFormat/>
    <w:rsid w:val="004E2D47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2622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</TotalTime>
  <Pages>3</Pages>
  <Words>1035</Words>
  <Characters>5906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name</cp:lastModifiedBy>
  <cp:revision>3</cp:revision>
  <dcterms:created xsi:type="dcterms:W3CDTF">2011-01-28T16:34:00Z</dcterms:created>
  <dcterms:modified xsi:type="dcterms:W3CDTF">2011-02-14T12:54:00Z</dcterms:modified>
</cp:coreProperties>
</file>