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F" w:rsidRDefault="00C37B02" w:rsidP="00C37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Детско-родительский образовательный проект «9 мая - День Победы»</w:t>
      </w:r>
    </w:p>
    <w:p w:rsidR="00C37B02" w:rsidRDefault="00C37B02" w:rsidP="00C37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 старших дошкольников нравственно-патриотических чувств.</w:t>
      </w:r>
    </w:p>
    <w:p w:rsidR="00C37B02" w:rsidRDefault="00C37B02" w:rsidP="00C3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творческо-информационный.</w:t>
      </w:r>
    </w:p>
    <w:p w:rsid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>долгосрочный (с марта по май 2010г.)</w:t>
      </w:r>
      <w:proofErr w:type="gramEnd"/>
    </w:p>
    <w:p w:rsid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родители, воспитатели подготовительной группы «Б».</w:t>
      </w:r>
    </w:p>
    <w:p w:rsid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дошкольников, ознакомление с окружающей действительностью.</w:t>
      </w:r>
    </w:p>
    <w:p w:rsidR="00232EE3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</w:t>
      </w:r>
      <w:r w:rsidR="0023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мировоззрение </w:t>
      </w:r>
      <w:r w:rsidR="00232EE3">
        <w:rPr>
          <w:rFonts w:ascii="Times New Roman" w:hAnsi="Times New Roman" w:cs="Times New Roman"/>
          <w:sz w:val="28"/>
          <w:szCs w:val="28"/>
        </w:rPr>
        <w:t>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32EE3" w:rsidRDefault="00232EE3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Поэтому большую работу по воспитанию у детей патриотических чувств необходимо вести в ДОУ.</w:t>
      </w:r>
    </w:p>
    <w:p w:rsidR="00232EE3" w:rsidRDefault="00232EE3" w:rsidP="00C3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 каждым днем утрачивается связь поколений, очень мало осталось в живых фронтовиков, героев тыла. Есть случаи нападения на ветеранов, кражи орденов и медалей, осквернение памятников героям. Молодежь не знает, как зовут героев ВОВ, какие подвиги они совершили, какие города нашей страны удостоены звания «Город - герой» и за какие заслуги. Отсюда, в преддверии 65-летия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жизнь.</w:t>
      </w:r>
    </w:p>
    <w:p w:rsidR="00CC02C1" w:rsidRDefault="00CC02C1" w:rsidP="00C37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C1" w:rsidRDefault="00CC02C1" w:rsidP="00C37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C1" w:rsidRDefault="00CC02C1" w:rsidP="00C37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проекта:</w:t>
      </w:r>
    </w:p>
    <w:p w:rsidR="00C37B02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02C1">
        <w:rPr>
          <w:rFonts w:ascii="Times New Roman" w:hAnsi="Times New Roman" w:cs="Times New Roman"/>
          <w:sz w:val="28"/>
          <w:szCs w:val="28"/>
        </w:rPr>
        <w:t xml:space="preserve">пределить педагогические основы проблемы формирования патриотических чувств у детей старшего дошкольного возраста. </w:t>
      </w:r>
      <w:r w:rsidR="00232EE3" w:rsidRPr="00CC02C1">
        <w:rPr>
          <w:rFonts w:ascii="Times New Roman" w:hAnsi="Times New Roman" w:cs="Times New Roman"/>
          <w:sz w:val="28"/>
          <w:szCs w:val="28"/>
        </w:rPr>
        <w:t xml:space="preserve"> </w:t>
      </w:r>
      <w:r w:rsidR="00C37B02" w:rsidRPr="00CC02C1">
        <w:rPr>
          <w:rFonts w:ascii="Times New Roman" w:hAnsi="Times New Roman" w:cs="Times New Roman"/>
          <w:sz w:val="28"/>
          <w:szCs w:val="28"/>
        </w:rPr>
        <w:t xml:space="preserve"> </w:t>
      </w:r>
      <w:r w:rsidR="00C37B02" w:rsidRPr="00CC0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2C1" w:rsidRPr="00CC02C1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символами государства времен ВОВ, орденами, медалями героев ВОВ.</w:t>
      </w:r>
    </w:p>
    <w:p w:rsidR="00CC02C1" w:rsidRPr="00CC02C1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желанием подражать воинам, быть такими же мужественными, отважными, смелыми, храбрыми.</w:t>
      </w:r>
    </w:p>
    <w:p w:rsidR="00CC02C1" w:rsidRPr="00CC02C1" w:rsidRDefault="00CC02C1" w:rsidP="00CC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наглядные материалы, оказывающие развивающее воздействие и познавательную стимуляцию на детей старшего дошкольного возраста.</w:t>
      </w:r>
    </w:p>
    <w:p w:rsidR="00CC02C1" w:rsidRDefault="00CC02C1" w:rsidP="00CC02C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B7B7A" w:rsidRDefault="00CC02C1" w:rsidP="003B7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C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C02C1" w:rsidRDefault="00CC02C1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7A">
        <w:rPr>
          <w:rFonts w:ascii="Times New Roman" w:hAnsi="Times New Roman" w:cs="Times New Roman"/>
          <w:sz w:val="28"/>
          <w:szCs w:val="28"/>
        </w:rPr>
        <w:t>Формирование у дошкольников активного положительного отношения к славным защитникам нашей Родины.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Родине.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духовный мир детей через обращение к героическому прошлому нашей страны.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различным родам войск.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запас слов, обозначающих названия предметов, действий, признаков, проводить работу над синонимами и анонимами, заучивать песни, стихи, пословицы и поговорки о Родине.</w:t>
      </w:r>
    </w:p>
    <w:p w:rsidR="003B7B7A" w:rsidRDefault="003B7B7A" w:rsidP="003B7B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защищать и совершать подвиги во имя Родины.</w:t>
      </w:r>
    </w:p>
    <w:p w:rsidR="003B7B7A" w:rsidRDefault="003B7B7A" w:rsidP="003B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B7A" w:rsidRDefault="003B7B7A" w:rsidP="003B7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3B7B7A" w:rsidRPr="003B7B7A" w:rsidRDefault="003B7B7A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получить необходимые представления о детях – героях и героях ВОВ, подвигах, которые они совершили.</w:t>
      </w:r>
    </w:p>
    <w:p w:rsidR="003B7B7A" w:rsidRPr="003B7B7A" w:rsidRDefault="003B7B7A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ордена и медали, символы государства в ВОВ, боевую технику времен ВОВ.</w:t>
      </w:r>
    </w:p>
    <w:p w:rsidR="003B7B7A" w:rsidRPr="003B7B7A" w:rsidRDefault="003B7B7A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показывать на карте города – герои.</w:t>
      </w:r>
    </w:p>
    <w:p w:rsidR="003B7B7A" w:rsidRPr="003B7B7A" w:rsidRDefault="003B7B7A" w:rsidP="003B7B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простейшие представления о мероприятиях, направленных на воспитание патриотических чувств. (Парад Победы, Салют, возложение цветов и венков к обелискам и памятникам, встречи с ветеранами).</w:t>
      </w:r>
    </w:p>
    <w:p w:rsidR="003B7B7A" w:rsidRDefault="003B7B7A" w:rsidP="003B7B7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3B7B7A" w:rsidRPr="00571388" w:rsidRDefault="003B7B7A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литературными произведениями: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деревни Крюково» (отрывок), С.Михалков «Быль для детей»</w:t>
      </w:r>
      <w:r w:rsidR="00571388">
        <w:rPr>
          <w:rFonts w:ascii="Times New Roman" w:hAnsi="Times New Roman" w:cs="Times New Roman"/>
          <w:sz w:val="28"/>
          <w:szCs w:val="28"/>
        </w:rPr>
        <w:t xml:space="preserve">, С.Орлов «9 мая 1945 года» (отрывок), стих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О.Бергольц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, О.Высоцкая «Салют» (отрывок),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Н.Кончаловская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 «Вас не забудем никогда»,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 «У могилы неизвестного солдата». Отрывок из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стрихотворения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Е.Храмова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, Е.Симонов «Жди меня». Н.Тихонов «Надписи на стенах Рейхстага». Рассказы Л.Кассиль «Твои защитники», «Главное войско». Рассказы </w:t>
      </w:r>
      <w:proofErr w:type="spellStart"/>
      <w:r w:rsidR="00571388">
        <w:rPr>
          <w:rFonts w:ascii="Times New Roman" w:hAnsi="Times New Roman" w:cs="Times New Roman"/>
          <w:sz w:val="28"/>
          <w:szCs w:val="28"/>
        </w:rPr>
        <w:t>Ю.Збанацкий</w:t>
      </w:r>
      <w:proofErr w:type="spellEnd"/>
      <w:r w:rsidR="00571388">
        <w:rPr>
          <w:rFonts w:ascii="Times New Roman" w:hAnsi="Times New Roman" w:cs="Times New Roman"/>
          <w:sz w:val="28"/>
          <w:szCs w:val="28"/>
        </w:rPr>
        <w:t xml:space="preserve"> «Щедрый ежик».</w:t>
      </w:r>
    </w:p>
    <w:p w:rsidR="00571388" w:rsidRPr="00571388" w:rsidRDefault="00571388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«Вечный огонь» А.Филиппенко, «Эх, дороги…» А.Новиков, «Ленинградская симфония» Д.Шостакович, «День Победы»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«Алеша» Э.Колмановский, «Смуглянка» А.Новиков, «Катюша»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«Огонек» Б.Мокроусов, «Журавли» Я.Френкель, «Священная война» А.Александров.</w:t>
      </w:r>
      <w:proofErr w:type="gramEnd"/>
    </w:p>
    <w:p w:rsidR="00571388" w:rsidRPr="00571388" w:rsidRDefault="00571388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плакатов военных лет, фотографий, иллюстраций.</w:t>
      </w:r>
    </w:p>
    <w:p w:rsidR="00571388" w:rsidRPr="00AB5F06" w:rsidRDefault="00571388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дидактических игр: «Отгадай и назови», «Узнай и назови боевую технику ВОВ», «Продолжи пословицу», «Назови героев ВОВ».</w:t>
      </w:r>
    </w:p>
    <w:p w:rsidR="00AB5F06" w:rsidRPr="00AB5F06" w:rsidRDefault="00AB5F06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подвижных игр: «Полоса препятствий», «Опасная разведка», «Помоги раненому», «Захватим вражеское знамя».</w:t>
      </w:r>
    </w:p>
    <w:p w:rsidR="00AB5F06" w:rsidRPr="00AB5F06" w:rsidRDefault="00AB5F06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стихов, пословиц и поговорок на темы: «Великая отечественная война», «9 мая – День Победы», «Родина».</w:t>
      </w:r>
    </w:p>
    <w:p w:rsidR="00AB5F06" w:rsidRPr="00AB5F06" w:rsidRDefault="00AB5F06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занятиях и в повседневной жизни по изобразительной деятельности: лепка «Боевая техника», создание рисунков, открыток – аппликаций на тему: «9 мая – День Победы».</w:t>
      </w:r>
    </w:p>
    <w:p w:rsidR="00AB5F06" w:rsidRPr="00AB5F06" w:rsidRDefault="00AB5F06" w:rsidP="003B7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фильмов на военную тему: «Офицеры», «Они сражались за Родину», «В бой идут одни старики», «Мы их будущего», «А зори здесь тихие», «Жила – была девочка».</w:t>
      </w:r>
    </w:p>
    <w:p w:rsidR="00EB7230" w:rsidRPr="00875C74" w:rsidRDefault="00AB5F06" w:rsidP="00EB72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74">
        <w:rPr>
          <w:rFonts w:ascii="Times New Roman" w:hAnsi="Times New Roman" w:cs="Times New Roman"/>
          <w:sz w:val="28"/>
          <w:szCs w:val="28"/>
        </w:rPr>
        <w:t>Составление рассказов на тему «Если я был на войне», «Сын полка».</w:t>
      </w:r>
    </w:p>
    <w:p w:rsidR="00EB7230" w:rsidRDefault="00EB7230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родителей в реализации проекта:</w:t>
      </w:r>
    </w:p>
    <w:p w:rsidR="00EB7230" w:rsidRPr="00EB7230" w:rsidRDefault="00EB7230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«Юный гражданин», «Защитники отечества».</w:t>
      </w:r>
    </w:p>
    <w:p w:rsidR="00EB7230" w:rsidRPr="00EB7230" w:rsidRDefault="00EB7230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информации, материала о Великой Отечественной Войне (песни, стихи, плакаты, показ настоящих наград).</w:t>
      </w:r>
    </w:p>
    <w:p w:rsidR="00EB7230" w:rsidRPr="00EB7230" w:rsidRDefault="00EB7230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прадедушки ветерана ВОВ о войне с фашистами воспитанницы нашей группы Щукиной Кати.</w:t>
      </w:r>
    </w:p>
    <w:p w:rsidR="00EB7230" w:rsidRPr="00EB7230" w:rsidRDefault="00EB7230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посещение выставки в группе по патриотическому воспитанию на тему: «9 мая – День Победы».</w:t>
      </w:r>
    </w:p>
    <w:p w:rsidR="00EB7230" w:rsidRPr="00EB7230" w:rsidRDefault="00EB7230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создании атрибутов к сюжетно – ролевым играм на военную тему.</w:t>
      </w:r>
    </w:p>
    <w:p w:rsidR="00EB7230" w:rsidRPr="00875C74" w:rsidRDefault="00EB7230" w:rsidP="00EB72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74">
        <w:rPr>
          <w:rFonts w:ascii="Times New Roman" w:hAnsi="Times New Roman" w:cs="Times New Roman"/>
          <w:sz w:val="28"/>
          <w:szCs w:val="28"/>
        </w:rPr>
        <w:t>Экскурсия в музей боевой славы на Соколовой горе к памятнику «Журавли».</w:t>
      </w:r>
    </w:p>
    <w:p w:rsidR="00EB7230" w:rsidRDefault="00EB7230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специалистов ДОУ в осуществлении проекта.</w:t>
      </w:r>
    </w:p>
    <w:p w:rsidR="00EB7230" w:rsidRPr="00EB7230" w:rsidRDefault="00EB7230" w:rsidP="00EB72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занятия «Они сражались за Родину».</w:t>
      </w:r>
    </w:p>
    <w:p w:rsidR="00EB7230" w:rsidRPr="00875C74" w:rsidRDefault="00EB7230" w:rsidP="00EB72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74">
        <w:rPr>
          <w:rFonts w:ascii="Times New Roman" w:hAnsi="Times New Roman" w:cs="Times New Roman"/>
          <w:sz w:val="28"/>
          <w:szCs w:val="28"/>
        </w:rPr>
        <w:t>Подбор и показ фильмов о войне.</w:t>
      </w:r>
    </w:p>
    <w:p w:rsidR="00EB7230" w:rsidRDefault="00EB7230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воспитателей.</w:t>
      </w:r>
    </w:p>
    <w:p w:rsidR="00EB7230" w:rsidRDefault="00EB7230" w:rsidP="00EB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праздника «День Победы!».</w:t>
      </w:r>
    </w:p>
    <w:p w:rsidR="00EB7230" w:rsidRDefault="00EB7230" w:rsidP="00EB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занятия: «Они сражались за Родину!», «Партизаны народом любимы, потому и непобедимы», «Юные герои войны», «Праздник  Победы».</w:t>
      </w:r>
    </w:p>
    <w:p w:rsidR="00EB7230" w:rsidRDefault="00EB7230" w:rsidP="00EB7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EB7230" w:rsidRPr="00875C74" w:rsidRDefault="00EB7230" w:rsidP="00EB72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Создали альбомы: «Стихи и песни о войне и победе», «</w:t>
      </w:r>
      <w:r w:rsidR="00875C74">
        <w:rPr>
          <w:rFonts w:ascii="Times New Roman" w:hAnsi="Times New Roman" w:cs="Times New Roman"/>
          <w:sz w:val="28"/>
          <w:szCs w:val="28"/>
        </w:rPr>
        <w:t>Дети герои ВОВ и герои 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C74">
        <w:rPr>
          <w:rFonts w:ascii="Times New Roman" w:hAnsi="Times New Roman" w:cs="Times New Roman"/>
          <w:sz w:val="28"/>
          <w:szCs w:val="28"/>
        </w:rPr>
        <w:t xml:space="preserve">, «Ордена и медали ВОВ», «Города - герои», «Улицы Саратова в честь героев ВОВ», «Плакаты, иллюстрации и фото военных лет». </w:t>
      </w:r>
    </w:p>
    <w:p w:rsidR="00875C74" w:rsidRPr="00875C74" w:rsidRDefault="00875C74" w:rsidP="00EB72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дидактические игры: «Узнай и назови военную технику», «Назови героев ВОВ», «Продолжи пословицу», «Отгадай и назови».</w:t>
      </w:r>
    </w:p>
    <w:p w:rsidR="00875C74" w:rsidRPr="00875C74" w:rsidRDefault="00875C74" w:rsidP="00EB72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Рисунки, открытки, аппликации, поделки.</w:t>
      </w:r>
    </w:p>
    <w:p w:rsidR="00875C74" w:rsidRPr="00875C74" w:rsidRDefault="00875C74" w:rsidP="00EB72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стенгазеты «9 Мая – День Победы!».</w:t>
      </w:r>
    </w:p>
    <w:p w:rsidR="00875C74" w:rsidRPr="00875C74" w:rsidRDefault="00875C74" w:rsidP="00EB72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сюжетно – ролевых игр: «Медсестра на поле боя», «Пограничники», праздника «День Победы».</w:t>
      </w:r>
    </w:p>
    <w:p w:rsidR="00875C74" w:rsidRPr="00875C74" w:rsidRDefault="00875C74" w:rsidP="00875C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74">
        <w:rPr>
          <w:rFonts w:ascii="Times New Roman" w:hAnsi="Times New Roman" w:cs="Times New Roman"/>
          <w:sz w:val="28"/>
          <w:szCs w:val="28"/>
        </w:rPr>
        <w:t>Модели конспектов занятий.</w:t>
      </w:r>
    </w:p>
    <w:p w:rsidR="00875C74" w:rsidRDefault="00875C74" w:rsidP="00875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875C74" w:rsidRPr="00875C74" w:rsidRDefault="00875C74" w:rsidP="0087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«День Победы», показ детского праздника «9 мая – День Победы!».</w:t>
      </w:r>
    </w:p>
    <w:p w:rsidR="00C37B02" w:rsidRPr="00C37B02" w:rsidRDefault="00C37B02" w:rsidP="00C37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B02" w:rsidRPr="00C37B02" w:rsidSect="003A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A73"/>
    <w:multiLevelType w:val="hybridMultilevel"/>
    <w:tmpl w:val="B202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138B"/>
    <w:multiLevelType w:val="hybridMultilevel"/>
    <w:tmpl w:val="EFD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6CAA"/>
    <w:multiLevelType w:val="hybridMultilevel"/>
    <w:tmpl w:val="F74E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3B88"/>
    <w:multiLevelType w:val="hybridMultilevel"/>
    <w:tmpl w:val="04E2C7B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85C0AC1"/>
    <w:multiLevelType w:val="hybridMultilevel"/>
    <w:tmpl w:val="871C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2B1D"/>
    <w:multiLevelType w:val="hybridMultilevel"/>
    <w:tmpl w:val="5ACC9E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3417937"/>
    <w:multiLevelType w:val="hybridMultilevel"/>
    <w:tmpl w:val="F904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5DD7"/>
    <w:multiLevelType w:val="hybridMultilevel"/>
    <w:tmpl w:val="71A0A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30B84"/>
    <w:multiLevelType w:val="hybridMultilevel"/>
    <w:tmpl w:val="06EE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1BAF"/>
    <w:multiLevelType w:val="hybridMultilevel"/>
    <w:tmpl w:val="8F60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113A9"/>
    <w:multiLevelType w:val="hybridMultilevel"/>
    <w:tmpl w:val="9E6868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02"/>
    <w:rsid w:val="000B08A2"/>
    <w:rsid w:val="00232EE3"/>
    <w:rsid w:val="003A70BF"/>
    <w:rsid w:val="003B7B7A"/>
    <w:rsid w:val="00571388"/>
    <w:rsid w:val="00875C74"/>
    <w:rsid w:val="00A00434"/>
    <w:rsid w:val="00AB5F06"/>
    <w:rsid w:val="00C37B02"/>
    <w:rsid w:val="00CC02C1"/>
    <w:rsid w:val="00D72C9C"/>
    <w:rsid w:val="00EB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5</cp:revision>
  <dcterms:created xsi:type="dcterms:W3CDTF">2012-09-20T05:09:00Z</dcterms:created>
  <dcterms:modified xsi:type="dcterms:W3CDTF">2012-09-20T06:54:00Z</dcterms:modified>
</cp:coreProperties>
</file>