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AB" w:rsidRPr="00D136AB" w:rsidRDefault="00D136AB" w:rsidP="00D136AB">
      <w:pPr>
        <w:pStyle w:val="2"/>
        <w:jc w:val="center"/>
        <w:rPr>
          <w:b/>
          <w:bCs/>
          <w:shadow/>
          <w:sz w:val="18"/>
          <w:szCs w:val="18"/>
        </w:rPr>
      </w:pPr>
      <w:r w:rsidRPr="00D136AB">
        <w:rPr>
          <w:b/>
          <w:bCs/>
          <w:shadow/>
          <w:sz w:val="18"/>
          <w:szCs w:val="18"/>
        </w:rPr>
        <w:t>Муниципальное автономное дошкольное образовательное учреждение</w:t>
      </w:r>
    </w:p>
    <w:p w:rsidR="00D136AB" w:rsidRPr="00D136AB" w:rsidRDefault="00D136AB" w:rsidP="00D136AB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hadow/>
          <w:sz w:val="18"/>
          <w:szCs w:val="18"/>
        </w:rPr>
      </w:pPr>
      <w:r w:rsidRPr="00D136AB">
        <w:rPr>
          <w:rFonts w:ascii="Times New Roman" w:eastAsia="Calibri" w:hAnsi="Times New Roman" w:cs="Times New Roman"/>
          <w:b/>
          <w:bCs/>
          <w:shadow/>
          <w:sz w:val="18"/>
          <w:szCs w:val="18"/>
        </w:rPr>
        <w:t>«Центр развития ребенка - детский  сад № 2»</w:t>
      </w:r>
    </w:p>
    <w:p w:rsidR="00D136AB" w:rsidRPr="00D136AB" w:rsidRDefault="00D136AB" w:rsidP="00D136AB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hadow/>
          <w:sz w:val="18"/>
          <w:szCs w:val="18"/>
        </w:rPr>
      </w:pPr>
      <w:r w:rsidRPr="00D136AB">
        <w:rPr>
          <w:rFonts w:ascii="Times New Roman" w:eastAsia="Calibri" w:hAnsi="Times New Roman" w:cs="Times New Roman"/>
          <w:b/>
          <w:bCs/>
          <w:shadow/>
          <w:sz w:val="18"/>
          <w:szCs w:val="18"/>
        </w:rPr>
        <w:t>г</w:t>
      </w:r>
      <w:proofErr w:type="gramStart"/>
      <w:r w:rsidRPr="00D136AB">
        <w:rPr>
          <w:rFonts w:ascii="Times New Roman" w:eastAsia="Calibri" w:hAnsi="Times New Roman" w:cs="Times New Roman"/>
          <w:b/>
          <w:bCs/>
          <w:shadow/>
          <w:sz w:val="18"/>
          <w:szCs w:val="18"/>
        </w:rPr>
        <w:t>.С</w:t>
      </w:r>
      <w:proofErr w:type="gramEnd"/>
      <w:r w:rsidRPr="00D136AB">
        <w:rPr>
          <w:rFonts w:ascii="Times New Roman" w:eastAsia="Calibri" w:hAnsi="Times New Roman" w:cs="Times New Roman"/>
          <w:b/>
          <w:bCs/>
          <w:shadow/>
          <w:sz w:val="18"/>
          <w:szCs w:val="18"/>
        </w:rPr>
        <w:t>лавянска-на-Кубани  муниципального образования Славянский район</w:t>
      </w:r>
    </w:p>
    <w:p w:rsidR="00D136AB" w:rsidRPr="00D136AB" w:rsidRDefault="00D136AB" w:rsidP="00D136AB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shadow/>
          <w:sz w:val="18"/>
          <w:szCs w:val="18"/>
        </w:rPr>
      </w:pPr>
      <w:r w:rsidRPr="00D136AB">
        <w:rPr>
          <w:rFonts w:ascii="Times New Roman" w:eastAsia="Calibri" w:hAnsi="Times New Roman" w:cs="Times New Roman"/>
          <w:shadow/>
          <w:sz w:val="18"/>
          <w:szCs w:val="18"/>
        </w:rPr>
        <w:t>ул</w:t>
      </w:r>
      <w:proofErr w:type="gramStart"/>
      <w:r w:rsidRPr="00D136AB">
        <w:rPr>
          <w:rFonts w:ascii="Times New Roman" w:eastAsia="Calibri" w:hAnsi="Times New Roman" w:cs="Times New Roman"/>
          <w:shadow/>
          <w:sz w:val="18"/>
          <w:szCs w:val="18"/>
        </w:rPr>
        <w:t>.К</w:t>
      </w:r>
      <w:proofErr w:type="gramEnd"/>
      <w:r w:rsidRPr="00D136AB">
        <w:rPr>
          <w:rFonts w:ascii="Times New Roman" w:eastAsia="Calibri" w:hAnsi="Times New Roman" w:cs="Times New Roman"/>
          <w:shadow/>
          <w:sz w:val="18"/>
          <w:szCs w:val="18"/>
        </w:rPr>
        <w:t>оммунистическая  6-а  г.Славянск-на-Кубани Краснодарский край</w:t>
      </w:r>
    </w:p>
    <w:p w:rsidR="00D136AB" w:rsidRPr="00D136AB" w:rsidRDefault="00D136AB" w:rsidP="00D136AB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shadow/>
          <w:sz w:val="18"/>
          <w:szCs w:val="18"/>
          <w:lang w:val="en-US"/>
        </w:rPr>
      </w:pPr>
      <w:r w:rsidRPr="00D136AB">
        <w:rPr>
          <w:rFonts w:ascii="Times New Roman" w:eastAsia="Calibri" w:hAnsi="Times New Roman" w:cs="Times New Roman"/>
          <w:shadow/>
          <w:sz w:val="18"/>
          <w:szCs w:val="18"/>
        </w:rPr>
        <w:t>тел</w:t>
      </w:r>
      <w:r w:rsidRPr="00D136AB">
        <w:rPr>
          <w:rFonts w:ascii="Times New Roman" w:eastAsia="Calibri" w:hAnsi="Times New Roman" w:cs="Times New Roman"/>
          <w:shadow/>
          <w:sz w:val="18"/>
          <w:szCs w:val="18"/>
          <w:lang w:val="en-US"/>
        </w:rPr>
        <w:t>. 8-861(46) 3-15-60</w:t>
      </w:r>
    </w:p>
    <w:p w:rsidR="00D136AB" w:rsidRPr="00D136AB" w:rsidRDefault="00D136AB" w:rsidP="00D136AB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shadow/>
          <w:sz w:val="18"/>
          <w:szCs w:val="18"/>
          <w:lang w:val="en-US"/>
        </w:rPr>
      </w:pPr>
      <w:proofErr w:type="gramStart"/>
      <w:r w:rsidRPr="00D136AB">
        <w:rPr>
          <w:rFonts w:ascii="Times New Roman" w:eastAsia="Calibri" w:hAnsi="Times New Roman" w:cs="Times New Roman"/>
          <w:shadow/>
          <w:sz w:val="18"/>
          <w:szCs w:val="18"/>
          <w:lang w:val="en-US"/>
        </w:rPr>
        <w:t>e-mail</w:t>
      </w:r>
      <w:proofErr w:type="gramEnd"/>
      <w:r w:rsidRPr="00D136AB">
        <w:rPr>
          <w:rFonts w:ascii="Times New Roman" w:eastAsia="Calibri" w:hAnsi="Times New Roman" w:cs="Times New Roman"/>
          <w:shadow/>
          <w:sz w:val="18"/>
          <w:szCs w:val="18"/>
          <w:lang w:val="en-US"/>
        </w:rPr>
        <w:t>:  zolotnichok2@ mail.ru</w:t>
      </w:r>
    </w:p>
    <w:p w:rsidR="00D136AB" w:rsidRPr="00D136AB" w:rsidRDefault="00D136AB" w:rsidP="00D136AB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17365D" w:themeColor="text2" w:themeShade="BF"/>
          <w:sz w:val="24"/>
          <w:szCs w:val="24"/>
        </w:rPr>
      </w:pPr>
      <w:r w:rsidRPr="00D136AB">
        <w:rPr>
          <w:rFonts w:ascii="Times New Roman" w:hAnsi="Times New Roman" w:cs="Times New Roman"/>
          <w:b/>
          <w:shadow/>
          <w:color w:val="17365D" w:themeColor="text2" w:themeShade="BF"/>
          <w:sz w:val="24"/>
          <w:szCs w:val="24"/>
        </w:rPr>
        <w:t>Районное методическое объединение педагогов дошкольных образовательных учреждений муниципального образования Славянский район</w:t>
      </w:r>
    </w:p>
    <w:p w:rsidR="00D136AB" w:rsidRPr="00D136AB" w:rsidRDefault="00D136AB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136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16 декабря 2013 года</w:t>
      </w:r>
    </w:p>
    <w:p w:rsidR="00D136AB" w:rsidRDefault="00D136AB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D136AB" w:rsidRDefault="00D136AB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D136AB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Тема: «Интеграция образовательных областей в ходе проведения непосредственно-образовательной деятельности по познавательно-речевому развитию в младших группах»</w:t>
      </w:r>
    </w:p>
    <w:p w:rsidR="000D76B4" w:rsidRDefault="000D76B4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533400</wp:posOffset>
            </wp:positionV>
            <wp:extent cx="2487295" cy="1866900"/>
            <wp:effectExtent l="19050" t="0" r="8255" b="0"/>
            <wp:wrapTopAndBottom/>
            <wp:docPr id="3" name="Рисунок 3" descr="F:\фото сад\P105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сад\P10506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6AB"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>
            <wp:extent cx="2482126" cy="1863414"/>
            <wp:effectExtent l="19050" t="0" r="0" b="0"/>
            <wp:docPr id="2" name="Рисунок 2" descr="F:\фото сад\P105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ад\P10505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26" cy="186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6B4" w:rsidRDefault="000D76B4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D76B4" w:rsidRDefault="000D76B4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D76B4" w:rsidRPr="000D76B4" w:rsidRDefault="000D76B4" w:rsidP="000D76B4">
      <w:pPr>
        <w:tabs>
          <w:tab w:val="left" w:pos="1890"/>
        </w:tabs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0D76B4">
        <w:rPr>
          <w:rFonts w:ascii="Times New Roman" w:hAnsi="Times New Roman" w:cs="Times New Roman"/>
        </w:rPr>
        <w:t>Подготовила:</w:t>
      </w:r>
    </w:p>
    <w:p w:rsidR="000D76B4" w:rsidRPr="000D76B4" w:rsidRDefault="000D76B4" w:rsidP="000D76B4">
      <w:pPr>
        <w:tabs>
          <w:tab w:val="left" w:pos="1890"/>
        </w:tabs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0D76B4">
        <w:rPr>
          <w:rFonts w:ascii="Times New Roman" w:hAnsi="Times New Roman" w:cs="Times New Roman"/>
        </w:rPr>
        <w:t xml:space="preserve">Воспитатель МАДОУ «ЦРР-д/с № 2» </w:t>
      </w:r>
    </w:p>
    <w:p w:rsidR="000D76B4" w:rsidRPr="000D76B4" w:rsidRDefault="000D76B4" w:rsidP="000D76B4">
      <w:pPr>
        <w:tabs>
          <w:tab w:val="left" w:pos="1890"/>
        </w:tabs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0D76B4">
        <w:rPr>
          <w:rFonts w:ascii="Times New Roman" w:hAnsi="Times New Roman" w:cs="Times New Roman"/>
        </w:rPr>
        <w:t>Мостафина Татьяна Валерьевна</w:t>
      </w:r>
    </w:p>
    <w:p w:rsidR="000D76B4" w:rsidRDefault="000D76B4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D76B4" w:rsidRDefault="000D76B4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D76B4" w:rsidRDefault="000D76B4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D76B4" w:rsidRDefault="000D76B4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D76B4" w:rsidRDefault="000D76B4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D76B4" w:rsidRDefault="000D76B4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D76B4" w:rsidRDefault="000D76B4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136AB" w:rsidRPr="00D136AB" w:rsidRDefault="00D136AB" w:rsidP="00D136AB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D136AB">
        <w:rPr>
          <w:rFonts w:ascii="Times New Roman" w:hAnsi="Times New Roman" w:cs="Times New Roman"/>
          <w:b/>
          <w:color w:val="C00000"/>
          <w:sz w:val="28"/>
          <w:szCs w:val="28"/>
        </w:rPr>
        <w:t>Интеграция</w:t>
      </w:r>
      <w:r w:rsidRPr="00D136AB">
        <w:rPr>
          <w:rFonts w:ascii="Times New Roman" w:hAnsi="Times New Roman" w:cs="Times New Roman"/>
          <w:color w:val="C00000"/>
          <w:sz w:val="28"/>
          <w:szCs w:val="28"/>
        </w:rPr>
        <w:t xml:space="preserve"> – </w:t>
      </w:r>
      <w:r w:rsidRPr="00D136AB">
        <w:rPr>
          <w:rFonts w:ascii="Times New Roman" w:hAnsi="Times New Roman" w:cs="Times New Roman"/>
          <w:i/>
          <w:sz w:val="28"/>
          <w:szCs w:val="28"/>
        </w:rPr>
        <w:t>(лат</w:t>
      </w:r>
      <w:proofErr w:type="gramStart"/>
      <w:r w:rsidRPr="00D136A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136A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D136AB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D136AB">
        <w:rPr>
          <w:rFonts w:ascii="Times New Roman" w:hAnsi="Times New Roman" w:cs="Times New Roman"/>
          <w:i/>
          <w:sz w:val="28"/>
          <w:szCs w:val="28"/>
        </w:rPr>
        <w:t>елый) – означает восстановление, восполнение, объединение частей в целое, причем не механическое, а взаимопроникновение, взаимодействие, взаимовидение, взаимовыражение и взаимореализацию</w:t>
      </w:r>
      <w:r w:rsidRPr="00D136AB"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</w:p>
    <w:p w:rsidR="00D136AB" w:rsidRDefault="00D136AB" w:rsidP="00D136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6AB" w:rsidRDefault="00D136AB" w:rsidP="00D136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6AB" w:rsidRPr="008A0663" w:rsidRDefault="00D136AB" w:rsidP="00D13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AB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Pr="008A0663">
        <w:rPr>
          <w:rFonts w:ascii="Times New Roman" w:hAnsi="Times New Roman" w:cs="Times New Roman"/>
          <w:sz w:val="28"/>
          <w:szCs w:val="28"/>
        </w:rPr>
        <w:t xml:space="preserve"> – понятие теорий и систем, означающее состояние связанности отдельных дифференцированных систем в целое, или процесс, ведущий к этой связанности. (Энциклопедический словарь).</w:t>
      </w:r>
    </w:p>
    <w:p w:rsidR="00D136AB" w:rsidRDefault="00D136AB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6AB" w:rsidRDefault="00D136AB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6B4" w:rsidRDefault="000D76B4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6B4" w:rsidRDefault="000D76B4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6B4" w:rsidRDefault="000D76B4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6AB" w:rsidRDefault="00D136AB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6AB" w:rsidRPr="008A0663" w:rsidRDefault="00D136AB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6AB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обучения</w:t>
      </w:r>
      <w:r w:rsidRPr="008A0663">
        <w:rPr>
          <w:rFonts w:ascii="Times New Roman" w:hAnsi="Times New Roman" w:cs="Times New Roman"/>
          <w:sz w:val="28"/>
          <w:szCs w:val="28"/>
        </w:rPr>
        <w:t xml:space="preserve"> – переход от дифференцированного образа действительности к </w:t>
      </w:r>
      <w:proofErr w:type="gramStart"/>
      <w:r w:rsidRPr="008A0663">
        <w:rPr>
          <w:rFonts w:ascii="Times New Roman" w:hAnsi="Times New Roman" w:cs="Times New Roman"/>
          <w:sz w:val="28"/>
          <w:szCs w:val="28"/>
        </w:rPr>
        <w:t>целостному</w:t>
      </w:r>
      <w:proofErr w:type="gramEnd"/>
      <w:r w:rsidRPr="008A0663">
        <w:rPr>
          <w:rFonts w:ascii="Times New Roman" w:hAnsi="Times New Roman" w:cs="Times New Roman"/>
          <w:sz w:val="28"/>
          <w:szCs w:val="28"/>
        </w:rPr>
        <w:t xml:space="preserve"> на основе деятельностного подхода, формирование межпредметных связей, широкого внедрения в обучение проблемных и поисковых методов и приемов обучения.</w:t>
      </w:r>
    </w:p>
    <w:p w:rsidR="00D136AB" w:rsidRPr="008A0663" w:rsidRDefault="000D76B4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2122805</wp:posOffset>
            </wp:positionV>
            <wp:extent cx="3040380" cy="2286000"/>
            <wp:effectExtent l="19050" t="0" r="7620" b="0"/>
            <wp:wrapTopAndBottom/>
            <wp:docPr id="5" name="Рисунок 5" descr="F:\фото сад\P105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сад\P10506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6AB" w:rsidRDefault="00D136AB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663">
        <w:rPr>
          <w:rFonts w:ascii="Times New Roman" w:hAnsi="Times New Roman" w:cs="Times New Roman"/>
          <w:sz w:val="28"/>
          <w:szCs w:val="28"/>
        </w:rPr>
        <w:t>Интегрированное занятие - это специально организованное занятие, цель которого может быть достигнута лишь при объединении знаний из разных образовательных областей, позволяющее добиться целостного восприятия воспитанниками исследуемого вопроса, имеющее практическую направленность.</w:t>
      </w:r>
    </w:p>
    <w:p w:rsidR="00D136AB" w:rsidRDefault="00D136AB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6B4" w:rsidRDefault="000D76B4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D76B4" w:rsidRDefault="000D76B4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D76B4" w:rsidRDefault="000D76B4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D76B4" w:rsidRPr="000D76B4" w:rsidRDefault="000D76B4" w:rsidP="000D76B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76B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Организация образовательного процесса осуществляется в следующей последовательности:</w:t>
      </w:r>
    </w:p>
    <w:p w:rsidR="000D76B4" w:rsidRPr="008A0663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663">
        <w:rPr>
          <w:rFonts w:ascii="Times New Roman" w:hAnsi="Times New Roman" w:cs="Times New Roman"/>
          <w:sz w:val="28"/>
          <w:szCs w:val="28"/>
        </w:rPr>
        <w:t xml:space="preserve">- было определено содержание работы по </w:t>
      </w:r>
      <w:r>
        <w:rPr>
          <w:rFonts w:ascii="Times New Roman" w:hAnsi="Times New Roman" w:cs="Times New Roman"/>
          <w:sz w:val="28"/>
          <w:szCs w:val="28"/>
        </w:rPr>
        <w:t>познавательно-речевому развитию</w:t>
      </w:r>
      <w:r w:rsidRPr="008A0663">
        <w:rPr>
          <w:rFonts w:ascii="Times New Roman" w:hAnsi="Times New Roman" w:cs="Times New Roman"/>
          <w:sz w:val="28"/>
          <w:szCs w:val="28"/>
        </w:rPr>
        <w:t xml:space="preserve"> детей с использованием интегрированного подхода; </w:t>
      </w:r>
    </w:p>
    <w:p w:rsidR="000D76B4" w:rsidRPr="008A0663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663">
        <w:rPr>
          <w:rFonts w:ascii="Times New Roman" w:hAnsi="Times New Roman" w:cs="Times New Roman"/>
          <w:sz w:val="28"/>
          <w:szCs w:val="28"/>
        </w:rPr>
        <w:t xml:space="preserve">- разработана интегрированная образовательная деятельность по тематике, определяющий содержание вопроса, поиска и его решения; </w:t>
      </w:r>
    </w:p>
    <w:p w:rsidR="000D76B4" w:rsidRPr="008A0663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663">
        <w:rPr>
          <w:rFonts w:ascii="Times New Roman" w:hAnsi="Times New Roman" w:cs="Times New Roman"/>
          <w:sz w:val="28"/>
          <w:szCs w:val="28"/>
        </w:rPr>
        <w:t>- подготовлен наглядно-дидактический материал, соответствующий тематике интегрированной деятельности.</w:t>
      </w:r>
    </w:p>
    <w:p w:rsidR="000D76B4" w:rsidRPr="000D76B4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76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Интеграция организованно-образовательной деятельности имеет отличительные особенности: </w:t>
      </w:r>
    </w:p>
    <w:p w:rsidR="000D76B4" w:rsidRPr="008A0663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663">
        <w:rPr>
          <w:rFonts w:ascii="Times New Roman" w:hAnsi="Times New Roman" w:cs="Times New Roman"/>
          <w:sz w:val="28"/>
          <w:szCs w:val="28"/>
        </w:rPr>
        <w:t>- Предельная четкость, информированность учебного материала.</w:t>
      </w:r>
    </w:p>
    <w:p w:rsidR="000D76B4" w:rsidRPr="008A0663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663">
        <w:rPr>
          <w:rFonts w:ascii="Times New Roman" w:hAnsi="Times New Roman" w:cs="Times New Roman"/>
          <w:sz w:val="28"/>
          <w:szCs w:val="28"/>
        </w:rPr>
        <w:t>-Логическая взаимообусловленность, взаимосвязь интегрированных предметов.</w:t>
      </w:r>
    </w:p>
    <w:p w:rsidR="000D76B4" w:rsidRPr="008A0663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663">
        <w:rPr>
          <w:rFonts w:ascii="Times New Roman" w:hAnsi="Times New Roman" w:cs="Times New Roman"/>
          <w:sz w:val="28"/>
          <w:szCs w:val="28"/>
        </w:rPr>
        <w:lastRenderedPageBreak/>
        <w:t>- Свободное размещение наглядного материала.</w:t>
      </w:r>
    </w:p>
    <w:p w:rsidR="000D76B4" w:rsidRPr="008A0663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663">
        <w:rPr>
          <w:rFonts w:ascii="Times New Roman" w:hAnsi="Times New Roman" w:cs="Times New Roman"/>
          <w:sz w:val="28"/>
          <w:szCs w:val="28"/>
        </w:rPr>
        <w:t>- Смена динамических поз.</w:t>
      </w:r>
    </w:p>
    <w:p w:rsidR="000D76B4" w:rsidRPr="000D76B4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76B4">
        <w:rPr>
          <w:rFonts w:ascii="Times New Roman" w:hAnsi="Times New Roman" w:cs="Times New Roman"/>
          <w:b/>
          <w:color w:val="FF0000"/>
          <w:sz w:val="28"/>
          <w:szCs w:val="28"/>
        </w:rPr>
        <w:t>Каждая образовательная деятельность имеет структуру.</w:t>
      </w:r>
    </w:p>
    <w:p w:rsidR="000D76B4" w:rsidRPr="008A0663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663">
        <w:rPr>
          <w:rFonts w:ascii="Times New Roman" w:hAnsi="Times New Roman" w:cs="Times New Roman"/>
          <w:b/>
          <w:sz w:val="28"/>
          <w:szCs w:val="28"/>
        </w:rPr>
        <w:t>1. Вводная часть:</w:t>
      </w:r>
      <w:r w:rsidRPr="008A0663">
        <w:rPr>
          <w:rFonts w:ascii="Times New Roman" w:hAnsi="Times New Roman" w:cs="Times New Roman"/>
          <w:sz w:val="28"/>
          <w:szCs w:val="28"/>
        </w:rPr>
        <w:t xml:space="preserve"> создается проблемная ситуация, стимулирующая детей к поиску ее решения.</w:t>
      </w:r>
    </w:p>
    <w:p w:rsidR="000D76B4" w:rsidRPr="008A0663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817245</wp:posOffset>
            </wp:positionV>
            <wp:extent cx="3040380" cy="2286000"/>
            <wp:effectExtent l="19050" t="0" r="7620" b="0"/>
            <wp:wrapTopAndBottom/>
            <wp:docPr id="7" name="Рисунок 7" descr="F:\фото сад\P105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сад\P10506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663">
        <w:rPr>
          <w:rFonts w:ascii="Times New Roman" w:hAnsi="Times New Roman" w:cs="Times New Roman"/>
          <w:b/>
          <w:sz w:val="28"/>
          <w:szCs w:val="28"/>
        </w:rPr>
        <w:t>2.Основная часть:</w:t>
      </w:r>
      <w:r w:rsidRPr="008A0663">
        <w:rPr>
          <w:rFonts w:ascii="Times New Roman" w:hAnsi="Times New Roman" w:cs="Times New Roman"/>
          <w:sz w:val="28"/>
          <w:szCs w:val="28"/>
        </w:rPr>
        <w:t xml:space="preserve"> детям дают знания необходимых для решения проблемного вопроса на основе содержания различных разделов программы с опорой на наглядность. Параллельно идет работа по обогащению и активизации словаря, обучение связной речи.</w:t>
      </w:r>
    </w:p>
    <w:p w:rsidR="000D76B4" w:rsidRPr="008A0663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663">
        <w:rPr>
          <w:rFonts w:ascii="Times New Roman" w:hAnsi="Times New Roman" w:cs="Times New Roman"/>
          <w:b/>
          <w:sz w:val="28"/>
          <w:szCs w:val="28"/>
        </w:rPr>
        <w:t>3. Заключительная часть:</w:t>
      </w:r>
      <w:r w:rsidRPr="008A0663">
        <w:rPr>
          <w:rFonts w:ascii="Times New Roman" w:hAnsi="Times New Roman" w:cs="Times New Roman"/>
          <w:sz w:val="28"/>
          <w:szCs w:val="28"/>
        </w:rPr>
        <w:t xml:space="preserve"> детям предлагается любая практическая работа на закрепление полученной информации или актуализации ранее усвоенной.</w:t>
      </w:r>
    </w:p>
    <w:p w:rsidR="000D76B4" w:rsidRPr="008A0663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6B4" w:rsidRDefault="000D76B4" w:rsidP="000D7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-2900045</wp:posOffset>
            </wp:positionH>
            <wp:positionV relativeFrom="paragraph">
              <wp:posOffset>2638425</wp:posOffset>
            </wp:positionV>
            <wp:extent cx="2222500" cy="1666875"/>
            <wp:effectExtent l="19050" t="0" r="6350" b="0"/>
            <wp:wrapTopAndBottom/>
            <wp:docPr id="6" name="Рисунок 6" descr="F:\фото сад\P105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сад\P10506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663">
        <w:rPr>
          <w:rFonts w:ascii="Times New Roman" w:hAnsi="Times New Roman" w:cs="Times New Roman"/>
          <w:b/>
          <w:sz w:val="28"/>
          <w:szCs w:val="28"/>
        </w:rPr>
        <w:t xml:space="preserve">При  организации  организованной образовательной деятельности решаются  целые системы задач. </w:t>
      </w:r>
      <w:r w:rsidRPr="008A0663">
        <w:rPr>
          <w:rFonts w:ascii="Times New Roman" w:hAnsi="Times New Roman" w:cs="Times New Roman"/>
          <w:sz w:val="28"/>
          <w:szCs w:val="28"/>
        </w:rPr>
        <w:t xml:space="preserve"> Преимущество этой деятельности  в том, что ребенок не  успевает утомиться от количества приобретенных новых знаний, а может перейти в необходимый момент на новый вид «впитываемой» информации. В основе реализации интегрированного подхода к организованной образовательной </w:t>
      </w:r>
      <w:r w:rsidRPr="008A066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используется  принцип эмоционального восприятия. Ощущение  и   восприятие в раннем возрасте  - первая ступень в познании мира, развивающаяся речь, опирается на базу сенсорных представлений. Так же важным является вопрос о необходимой связи в раннем возрасте сенсорного воспитания и продуктивной деятельности.   </w:t>
      </w:r>
    </w:p>
    <w:p w:rsidR="000D76B4" w:rsidRDefault="000D76B4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D76B4" w:rsidRDefault="000D76B4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136AB" w:rsidRDefault="00D136AB" w:rsidP="000D76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D76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Уважаемые коллеги!</w:t>
      </w:r>
    </w:p>
    <w:p w:rsidR="000D76B4" w:rsidRPr="000D76B4" w:rsidRDefault="000D76B4" w:rsidP="000D76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D76B4" w:rsidRPr="000D76B4" w:rsidRDefault="00D136AB" w:rsidP="000D76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D76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Мы знаем – «человек конечен в жизни и бесконечен в познании» </w:t>
      </w:r>
    </w:p>
    <w:p w:rsidR="00D136AB" w:rsidRPr="000D76B4" w:rsidRDefault="00D136AB" w:rsidP="000D76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D76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Гегель</w:t>
      </w:r>
    </w:p>
    <w:p w:rsidR="00D136AB" w:rsidRPr="000D76B4" w:rsidRDefault="00D136AB" w:rsidP="000D76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D76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Мы помним – что «Жизнь прекрасна, когда мы творим ее сами» С.Марсо</w:t>
      </w:r>
    </w:p>
    <w:p w:rsidR="00D136AB" w:rsidRPr="000D76B4" w:rsidRDefault="00D136AB" w:rsidP="000D76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D76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Поэтому мы воспитываем и обучаем наших детей, удивляя и радуя!</w:t>
      </w:r>
    </w:p>
    <w:p w:rsidR="00D136AB" w:rsidRPr="000D76B4" w:rsidRDefault="00D136AB" w:rsidP="00D136A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sectPr w:rsidR="00D136AB" w:rsidRPr="000D76B4" w:rsidSect="00D136AB">
          <w:pgSz w:w="16838" w:h="11906" w:orient="landscape"/>
          <w:pgMar w:top="426" w:right="1134" w:bottom="426" w:left="709" w:header="708" w:footer="708" w:gutter="0"/>
          <w:cols w:num="3" w:space="315"/>
          <w:docGrid w:linePitch="360"/>
        </w:sectPr>
      </w:pPr>
    </w:p>
    <w:p w:rsidR="00D136AB" w:rsidRPr="000D76B4" w:rsidRDefault="00D136AB" w:rsidP="000D76B4">
      <w:pPr>
        <w:tabs>
          <w:tab w:val="left" w:pos="1890"/>
        </w:tabs>
        <w:spacing w:after="0" w:line="240" w:lineRule="auto"/>
        <w:ind w:firstLine="851"/>
        <w:rPr>
          <w:rFonts w:ascii="Times New Roman" w:hAnsi="Times New Roman" w:cs="Times New Roman"/>
        </w:rPr>
      </w:pPr>
      <w:r>
        <w:lastRenderedPageBreak/>
        <w:tab/>
      </w:r>
    </w:p>
    <w:sectPr w:rsidR="00D136AB" w:rsidRPr="000D76B4" w:rsidSect="00D136AB">
      <w:type w:val="continuous"/>
      <w:pgSz w:w="16838" w:h="11906" w:orient="landscape"/>
      <w:pgMar w:top="850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6AB"/>
    <w:rsid w:val="000D76B4"/>
    <w:rsid w:val="00303BAC"/>
    <w:rsid w:val="005A6F59"/>
    <w:rsid w:val="00BE0B22"/>
    <w:rsid w:val="00D1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AB"/>
  </w:style>
  <w:style w:type="paragraph" w:styleId="2">
    <w:name w:val="heading 2"/>
    <w:basedOn w:val="a"/>
    <w:next w:val="a"/>
    <w:link w:val="20"/>
    <w:qFormat/>
    <w:rsid w:val="00D136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36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cp:lastPrinted>2013-12-12T09:54:00Z</cp:lastPrinted>
  <dcterms:created xsi:type="dcterms:W3CDTF">2013-12-12T09:21:00Z</dcterms:created>
  <dcterms:modified xsi:type="dcterms:W3CDTF">2013-12-12T09:55:00Z</dcterms:modified>
</cp:coreProperties>
</file>