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D1" w:rsidRDefault="000A47D1" w:rsidP="000A47D1">
      <w:pPr>
        <w:pStyle w:val="c2"/>
        <w:spacing w:before="0" w:beforeAutospacing="0" w:after="0" w:afterAutospacing="0" w:line="270" w:lineRule="atLeast"/>
        <w:ind w:left="-567"/>
        <w:jc w:val="center"/>
        <w:rPr>
          <w:rStyle w:val="c0"/>
          <w:b/>
          <w:color w:val="444444"/>
          <w:sz w:val="28"/>
          <w:szCs w:val="28"/>
        </w:rPr>
      </w:pPr>
      <w:r w:rsidRPr="00351C22">
        <w:rPr>
          <w:rStyle w:val="c0"/>
          <w:b/>
          <w:color w:val="444444"/>
          <w:sz w:val="28"/>
          <w:szCs w:val="28"/>
        </w:rPr>
        <w:t>Использова</w:t>
      </w:r>
      <w:r>
        <w:rPr>
          <w:rStyle w:val="c0"/>
          <w:b/>
          <w:color w:val="444444"/>
          <w:sz w:val="28"/>
          <w:szCs w:val="28"/>
        </w:rPr>
        <w:t>ние малых форм фольклора</w:t>
      </w:r>
    </w:p>
    <w:p w:rsidR="000A47D1" w:rsidRDefault="000A47D1" w:rsidP="000A47D1">
      <w:pPr>
        <w:pStyle w:val="c2"/>
        <w:spacing w:before="0" w:beforeAutospacing="0" w:after="0" w:afterAutospacing="0" w:line="270" w:lineRule="atLeast"/>
        <w:ind w:left="-567"/>
        <w:jc w:val="center"/>
        <w:rPr>
          <w:b/>
          <w:color w:val="444444"/>
          <w:sz w:val="28"/>
          <w:szCs w:val="28"/>
        </w:rPr>
      </w:pPr>
      <w:r>
        <w:rPr>
          <w:rStyle w:val="c0"/>
          <w:b/>
          <w:color w:val="444444"/>
          <w:sz w:val="28"/>
          <w:szCs w:val="28"/>
        </w:rPr>
        <w:t xml:space="preserve"> в</w:t>
      </w:r>
      <w:r w:rsidRPr="00351C22">
        <w:rPr>
          <w:rStyle w:val="c0"/>
          <w:b/>
          <w:color w:val="444444"/>
          <w:sz w:val="28"/>
          <w:szCs w:val="28"/>
        </w:rPr>
        <w:t xml:space="preserve"> работе</w:t>
      </w:r>
      <w:r>
        <w:rPr>
          <w:color w:val="444444"/>
          <w:sz w:val="28"/>
          <w:szCs w:val="28"/>
        </w:rPr>
        <w:t xml:space="preserve"> </w:t>
      </w:r>
      <w:r w:rsidRPr="000A47D1">
        <w:rPr>
          <w:b/>
          <w:color w:val="444444"/>
          <w:sz w:val="28"/>
          <w:szCs w:val="28"/>
        </w:rPr>
        <w:t>с детьми раннего возраста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center"/>
        <w:rPr>
          <w:color w:val="444444"/>
          <w:sz w:val="28"/>
          <w:szCs w:val="28"/>
        </w:rPr>
      </w:pP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both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>На третьем году жизни ребенка происходит существенный перелом в его отнош</w:t>
      </w:r>
      <w:r w:rsidRPr="00351C22">
        <w:rPr>
          <w:rStyle w:val="c0"/>
          <w:color w:val="444444"/>
          <w:sz w:val="28"/>
          <w:szCs w:val="28"/>
        </w:rPr>
        <w:t>е</w:t>
      </w:r>
      <w:r w:rsidRPr="00351C22">
        <w:rPr>
          <w:rStyle w:val="c0"/>
          <w:color w:val="444444"/>
          <w:sz w:val="28"/>
          <w:szCs w:val="28"/>
        </w:rPr>
        <w:t>ниях с окружающим, обусловленный ростом возможностей малыша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both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>и осознания себя как самостоятельного существа. Дети пытаются действовать, как взрослые, но нуждаются в оценках, которые старшие дают их деятельности, поступкам. Ребенок получает новые впечатления, что является необходимым условием его психического развития.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both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>В своей работе с детьми раннего возраста большое внимание уделяю ознакомл</w:t>
      </w:r>
      <w:r w:rsidRPr="00351C22">
        <w:rPr>
          <w:rStyle w:val="c0"/>
          <w:color w:val="444444"/>
          <w:sz w:val="28"/>
          <w:szCs w:val="28"/>
        </w:rPr>
        <w:t>е</w:t>
      </w:r>
      <w:r w:rsidRPr="00351C22">
        <w:rPr>
          <w:rStyle w:val="c0"/>
          <w:color w:val="444444"/>
          <w:sz w:val="28"/>
          <w:szCs w:val="28"/>
        </w:rPr>
        <w:t xml:space="preserve">нию детей с малыми формами фольклора - </w:t>
      </w:r>
      <w:proofErr w:type="spellStart"/>
      <w:r w:rsidRPr="00351C22">
        <w:rPr>
          <w:rStyle w:val="c0"/>
          <w:color w:val="444444"/>
          <w:sz w:val="28"/>
          <w:szCs w:val="28"/>
        </w:rPr>
        <w:t>потешкам</w:t>
      </w:r>
      <w:proofErr w:type="spellEnd"/>
      <w:r w:rsidRPr="00351C22">
        <w:rPr>
          <w:rStyle w:val="c0"/>
          <w:color w:val="444444"/>
          <w:sz w:val="28"/>
          <w:szCs w:val="28"/>
        </w:rPr>
        <w:t>,  </w:t>
      </w:r>
      <w:proofErr w:type="spellStart"/>
      <w:r w:rsidRPr="00351C22">
        <w:rPr>
          <w:rStyle w:val="c0"/>
          <w:color w:val="444444"/>
          <w:sz w:val="28"/>
          <w:szCs w:val="28"/>
        </w:rPr>
        <w:t>пестушкам</w:t>
      </w:r>
      <w:proofErr w:type="spellEnd"/>
      <w:r w:rsidRPr="00351C22">
        <w:rPr>
          <w:rStyle w:val="c0"/>
          <w:color w:val="444444"/>
          <w:sz w:val="28"/>
          <w:szCs w:val="28"/>
        </w:rPr>
        <w:t xml:space="preserve">, </w:t>
      </w:r>
      <w:proofErr w:type="spellStart"/>
      <w:r w:rsidRPr="00351C22">
        <w:rPr>
          <w:rStyle w:val="c0"/>
          <w:color w:val="444444"/>
          <w:sz w:val="28"/>
          <w:szCs w:val="28"/>
        </w:rPr>
        <w:t>закли</w:t>
      </w:r>
      <w:r w:rsidRPr="00351C22">
        <w:rPr>
          <w:rStyle w:val="c0"/>
          <w:color w:val="444444"/>
          <w:sz w:val="28"/>
          <w:szCs w:val="28"/>
        </w:rPr>
        <w:t>ч</w:t>
      </w:r>
      <w:r w:rsidRPr="00351C22">
        <w:rPr>
          <w:rStyle w:val="c0"/>
          <w:color w:val="444444"/>
          <w:sz w:val="28"/>
          <w:szCs w:val="28"/>
        </w:rPr>
        <w:t>кам</w:t>
      </w:r>
      <w:proofErr w:type="spellEnd"/>
      <w:r w:rsidRPr="00351C22">
        <w:rPr>
          <w:rStyle w:val="c0"/>
          <w:color w:val="444444"/>
          <w:sz w:val="28"/>
          <w:szCs w:val="28"/>
        </w:rPr>
        <w:t>,  </w:t>
      </w:r>
      <w:proofErr w:type="gramStart"/>
      <w:r w:rsidRPr="00351C22">
        <w:rPr>
          <w:rStyle w:val="c0"/>
          <w:color w:val="444444"/>
          <w:sz w:val="28"/>
          <w:szCs w:val="28"/>
        </w:rPr>
        <w:t>приговоркам</w:t>
      </w:r>
      <w:proofErr w:type="gramEnd"/>
      <w:r w:rsidRPr="00351C22">
        <w:rPr>
          <w:rStyle w:val="c0"/>
          <w:color w:val="444444"/>
          <w:sz w:val="28"/>
          <w:szCs w:val="28"/>
        </w:rPr>
        <w:t>, колыбельным-песенкам.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 w:firstLine="425"/>
        <w:jc w:val="both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 xml:space="preserve">Особую значимость фольклор приобретает </w:t>
      </w:r>
      <w:proofErr w:type="gramStart"/>
      <w:r w:rsidRPr="00351C22">
        <w:rPr>
          <w:rStyle w:val="c0"/>
          <w:color w:val="444444"/>
          <w:sz w:val="28"/>
          <w:szCs w:val="28"/>
        </w:rPr>
        <w:t>в первые</w:t>
      </w:r>
      <w:proofErr w:type="gramEnd"/>
      <w:r w:rsidRPr="00351C22">
        <w:rPr>
          <w:rStyle w:val="c0"/>
          <w:color w:val="444444"/>
          <w:sz w:val="28"/>
          <w:szCs w:val="28"/>
        </w:rPr>
        <w:t xml:space="preserve"> дни жизни малыша в д</w:t>
      </w:r>
      <w:r w:rsidRPr="00351C22">
        <w:rPr>
          <w:rStyle w:val="c0"/>
          <w:color w:val="444444"/>
          <w:sz w:val="28"/>
          <w:szCs w:val="28"/>
        </w:rPr>
        <w:t>о</w:t>
      </w:r>
      <w:r w:rsidRPr="00351C22">
        <w:rPr>
          <w:rStyle w:val="c0"/>
          <w:color w:val="444444"/>
          <w:sz w:val="28"/>
          <w:szCs w:val="28"/>
        </w:rPr>
        <w:t xml:space="preserve">школьном учреждении. Ведь в период адаптации к новой обстановке он скучает по дому, маме, еще не может общаться с другими детьми, взрослыми. Поэтому я подбираю </w:t>
      </w:r>
      <w:proofErr w:type="spellStart"/>
      <w:r w:rsidRPr="00351C22">
        <w:rPr>
          <w:rStyle w:val="c0"/>
          <w:color w:val="444444"/>
          <w:sz w:val="28"/>
          <w:szCs w:val="28"/>
        </w:rPr>
        <w:t>потешки</w:t>
      </w:r>
      <w:proofErr w:type="spellEnd"/>
      <w:r w:rsidRPr="00351C22">
        <w:rPr>
          <w:rStyle w:val="c0"/>
          <w:color w:val="444444"/>
          <w:sz w:val="28"/>
          <w:szCs w:val="28"/>
        </w:rPr>
        <w:t xml:space="preserve">, которые помогают установить контакт с ребенком, вызывают у него положительные эмоции, симпатию к пока еще малознакомому человеку - воспитателю. Ведь многие </w:t>
      </w:r>
      <w:proofErr w:type="spellStart"/>
      <w:r w:rsidRPr="00351C22">
        <w:rPr>
          <w:rStyle w:val="c0"/>
          <w:color w:val="444444"/>
          <w:sz w:val="28"/>
          <w:szCs w:val="28"/>
        </w:rPr>
        <w:t>потешки</w:t>
      </w:r>
      <w:proofErr w:type="spellEnd"/>
      <w:r w:rsidRPr="00351C22">
        <w:rPr>
          <w:rStyle w:val="c0"/>
          <w:color w:val="444444"/>
          <w:sz w:val="28"/>
          <w:szCs w:val="28"/>
        </w:rPr>
        <w:t xml:space="preserve"> позволяют вставить любое имя, не изменяя содержания, например: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center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>Кто у нас хороший?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center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>Кто у нас пригожий?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center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>Ванечка хороший,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center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>Ванечка – пригожий.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both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 xml:space="preserve">      В группе игрушки подбираются так, чтобы среди них были персонажи из </w:t>
      </w:r>
      <w:proofErr w:type="spellStart"/>
      <w:r w:rsidRPr="00351C22">
        <w:rPr>
          <w:rStyle w:val="c0"/>
          <w:color w:val="444444"/>
          <w:sz w:val="28"/>
          <w:szCs w:val="28"/>
        </w:rPr>
        <w:t>потешек</w:t>
      </w:r>
      <w:proofErr w:type="spellEnd"/>
      <w:r w:rsidRPr="00351C22">
        <w:rPr>
          <w:rStyle w:val="c0"/>
          <w:color w:val="444444"/>
          <w:sz w:val="28"/>
          <w:szCs w:val="28"/>
        </w:rPr>
        <w:t xml:space="preserve">, поэтому дети с большой охотой идут в группу, просят прочитать </w:t>
      </w:r>
      <w:proofErr w:type="spellStart"/>
      <w:r w:rsidRPr="00351C22">
        <w:rPr>
          <w:rStyle w:val="c0"/>
          <w:color w:val="444444"/>
          <w:sz w:val="28"/>
          <w:szCs w:val="28"/>
        </w:rPr>
        <w:t>потешку</w:t>
      </w:r>
      <w:proofErr w:type="spellEnd"/>
      <w:r w:rsidRPr="00351C22">
        <w:rPr>
          <w:rStyle w:val="c0"/>
          <w:color w:val="444444"/>
          <w:sz w:val="28"/>
          <w:szCs w:val="28"/>
        </w:rPr>
        <w:t xml:space="preserve"> или показать понравившуюся игрушку.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both"/>
        <w:rPr>
          <w:color w:val="444444"/>
          <w:sz w:val="28"/>
          <w:szCs w:val="28"/>
        </w:rPr>
      </w:pPr>
      <w:proofErr w:type="spellStart"/>
      <w:r w:rsidRPr="00351C22">
        <w:rPr>
          <w:rStyle w:val="c0"/>
          <w:color w:val="444444"/>
          <w:sz w:val="28"/>
          <w:szCs w:val="28"/>
        </w:rPr>
        <w:t>Потешки</w:t>
      </w:r>
      <w:proofErr w:type="spellEnd"/>
      <w:r w:rsidRPr="00351C22">
        <w:rPr>
          <w:rStyle w:val="c0"/>
          <w:color w:val="444444"/>
          <w:sz w:val="28"/>
          <w:szCs w:val="28"/>
        </w:rPr>
        <w:t xml:space="preserve"> помогают наладить эмоциональный контакт с детьми. 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both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>     Фольклорные произведения оказывают благоприятное влияние на общение с ребенком в разные режимные моменты, когда его укладывают спать, во время умывания, во время еды, бодрствования.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both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 xml:space="preserve">     Укладывая детей </w:t>
      </w:r>
      <w:proofErr w:type="gramStart"/>
      <w:r w:rsidRPr="00351C22">
        <w:rPr>
          <w:rStyle w:val="c0"/>
          <w:color w:val="444444"/>
          <w:sz w:val="28"/>
          <w:szCs w:val="28"/>
        </w:rPr>
        <w:t>спать</w:t>
      </w:r>
      <w:proofErr w:type="gramEnd"/>
      <w:r w:rsidRPr="00351C22">
        <w:rPr>
          <w:rStyle w:val="c0"/>
          <w:color w:val="444444"/>
          <w:sz w:val="28"/>
          <w:szCs w:val="28"/>
        </w:rPr>
        <w:t xml:space="preserve"> стараюсь создать им ощущение домашнего тепла и уюта. Подходя к каждому ребенку, поправляю одеяло, глажу по головке. Если кто-то из малышей беспокоится, присяду рядом, стараюсь успокоить тихой ласковой колыбельной песенкой или </w:t>
      </w:r>
      <w:proofErr w:type="spellStart"/>
      <w:r w:rsidRPr="00351C22">
        <w:rPr>
          <w:rStyle w:val="c0"/>
          <w:color w:val="444444"/>
          <w:sz w:val="28"/>
          <w:szCs w:val="28"/>
        </w:rPr>
        <w:t>потешкой</w:t>
      </w:r>
      <w:proofErr w:type="spellEnd"/>
      <w:r w:rsidRPr="00351C22">
        <w:rPr>
          <w:rStyle w:val="c0"/>
          <w:color w:val="444444"/>
          <w:sz w:val="28"/>
          <w:szCs w:val="28"/>
        </w:rPr>
        <w:t>.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center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>Люли, люли, люли,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center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 xml:space="preserve">Прилетели </w:t>
      </w:r>
      <w:proofErr w:type="gramStart"/>
      <w:r w:rsidRPr="00351C22">
        <w:rPr>
          <w:rStyle w:val="c0"/>
          <w:color w:val="444444"/>
          <w:sz w:val="28"/>
          <w:szCs w:val="28"/>
        </w:rPr>
        <w:t>гули</w:t>
      </w:r>
      <w:proofErr w:type="gramEnd"/>
      <w:r w:rsidRPr="00351C22">
        <w:rPr>
          <w:rStyle w:val="c0"/>
          <w:color w:val="444444"/>
          <w:sz w:val="28"/>
          <w:szCs w:val="28"/>
        </w:rPr>
        <w:t>,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center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 xml:space="preserve">Сели </w:t>
      </w:r>
      <w:proofErr w:type="gramStart"/>
      <w:r w:rsidRPr="00351C22">
        <w:rPr>
          <w:rStyle w:val="c0"/>
          <w:color w:val="444444"/>
          <w:sz w:val="28"/>
          <w:szCs w:val="28"/>
        </w:rPr>
        <w:t>гули</w:t>
      </w:r>
      <w:proofErr w:type="gramEnd"/>
      <w:r w:rsidRPr="00351C22">
        <w:rPr>
          <w:rStyle w:val="c0"/>
          <w:color w:val="444444"/>
          <w:sz w:val="28"/>
          <w:szCs w:val="28"/>
        </w:rPr>
        <w:t xml:space="preserve"> ворковать,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center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>Тихо Машу усыплять.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both"/>
        <w:rPr>
          <w:color w:val="444444"/>
          <w:sz w:val="28"/>
          <w:szCs w:val="28"/>
        </w:rPr>
      </w:pPr>
      <w:proofErr w:type="gramStart"/>
      <w:r w:rsidRPr="00351C22">
        <w:rPr>
          <w:rStyle w:val="c0"/>
          <w:color w:val="444444"/>
          <w:sz w:val="28"/>
          <w:szCs w:val="28"/>
        </w:rPr>
        <w:t>Используя этот прием укладывания  дети стали намного</w:t>
      </w:r>
      <w:proofErr w:type="gramEnd"/>
      <w:r w:rsidRPr="00351C22">
        <w:rPr>
          <w:rStyle w:val="c0"/>
          <w:color w:val="444444"/>
          <w:sz w:val="28"/>
          <w:szCs w:val="28"/>
        </w:rPr>
        <w:t xml:space="preserve"> спокойнее, быстрее засыпают, не тревожатся во сне. Также подбираю </w:t>
      </w:r>
      <w:proofErr w:type="spellStart"/>
      <w:r w:rsidRPr="00351C22">
        <w:rPr>
          <w:rStyle w:val="c0"/>
          <w:color w:val="444444"/>
          <w:sz w:val="28"/>
          <w:szCs w:val="28"/>
        </w:rPr>
        <w:t>потешки</w:t>
      </w:r>
      <w:proofErr w:type="spellEnd"/>
      <w:r w:rsidRPr="00351C22">
        <w:rPr>
          <w:rStyle w:val="c0"/>
          <w:color w:val="444444"/>
          <w:sz w:val="28"/>
          <w:szCs w:val="28"/>
        </w:rPr>
        <w:t xml:space="preserve"> для подъема детей после сна. Проведя руками по ручкам, ножкам стараюсь разбудить их, например: 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center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 xml:space="preserve">На кисоньку </w:t>
      </w:r>
      <w:proofErr w:type="spellStart"/>
      <w:r w:rsidRPr="00351C22">
        <w:rPr>
          <w:rStyle w:val="c0"/>
          <w:color w:val="444444"/>
          <w:sz w:val="28"/>
          <w:szCs w:val="28"/>
        </w:rPr>
        <w:t>потягушечки</w:t>
      </w:r>
      <w:proofErr w:type="spellEnd"/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center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 xml:space="preserve">На деточку </w:t>
      </w:r>
      <w:proofErr w:type="spellStart"/>
      <w:r w:rsidRPr="00351C22">
        <w:rPr>
          <w:rStyle w:val="c0"/>
          <w:color w:val="444444"/>
          <w:sz w:val="28"/>
          <w:szCs w:val="28"/>
        </w:rPr>
        <w:t>порастушечки</w:t>
      </w:r>
      <w:proofErr w:type="spellEnd"/>
      <w:r w:rsidRPr="00351C22">
        <w:rPr>
          <w:rStyle w:val="c0"/>
          <w:color w:val="444444"/>
          <w:sz w:val="28"/>
          <w:szCs w:val="28"/>
        </w:rPr>
        <w:t>.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both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 xml:space="preserve">В фольклоре весь комплекс детского массажа: поглаживание, разведение рук в стороны, помахивание кистями. Всеми эти упражнения я использую как </w:t>
      </w:r>
      <w:r w:rsidRPr="00351C22">
        <w:rPr>
          <w:rStyle w:val="c0"/>
          <w:color w:val="444444"/>
          <w:sz w:val="28"/>
          <w:szCs w:val="28"/>
        </w:rPr>
        <w:lastRenderedPageBreak/>
        <w:t>бодр</w:t>
      </w:r>
      <w:r w:rsidRPr="00351C22">
        <w:rPr>
          <w:rStyle w:val="c0"/>
          <w:color w:val="444444"/>
          <w:sz w:val="28"/>
          <w:szCs w:val="28"/>
        </w:rPr>
        <w:t>я</w:t>
      </w:r>
      <w:r w:rsidRPr="00351C22">
        <w:rPr>
          <w:rStyle w:val="c0"/>
          <w:color w:val="444444"/>
          <w:sz w:val="28"/>
          <w:szCs w:val="28"/>
        </w:rPr>
        <w:t>щую гимнастику в кроватке после сна.  Обучая детей одеваться после сна, стар</w:t>
      </w:r>
      <w:r w:rsidRPr="00351C22">
        <w:rPr>
          <w:rStyle w:val="c0"/>
          <w:color w:val="444444"/>
          <w:sz w:val="28"/>
          <w:szCs w:val="28"/>
        </w:rPr>
        <w:t>а</w:t>
      </w:r>
      <w:r w:rsidRPr="00351C22">
        <w:rPr>
          <w:rStyle w:val="c0"/>
          <w:color w:val="444444"/>
          <w:sz w:val="28"/>
          <w:szCs w:val="28"/>
        </w:rPr>
        <w:t>юсь сделать процесс одевания и раздевания приятным для них. Поощряю их стремление к самостоятельности, называю предметы одежды, обуви.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both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>Приучая детей мыть руки, лицо, стараюсь вызвать у детей положительные эмоции, радостное настроение, для этого процесс умывания сопровождаю т</w:t>
      </w:r>
      <w:r w:rsidRPr="00351C22">
        <w:rPr>
          <w:rStyle w:val="c0"/>
          <w:color w:val="444444"/>
          <w:sz w:val="28"/>
          <w:szCs w:val="28"/>
        </w:rPr>
        <w:t>а</w:t>
      </w:r>
      <w:r w:rsidRPr="00351C22">
        <w:rPr>
          <w:rStyle w:val="c0"/>
          <w:color w:val="444444"/>
          <w:sz w:val="28"/>
          <w:szCs w:val="28"/>
        </w:rPr>
        <w:t>кой  </w:t>
      </w:r>
      <w:proofErr w:type="spellStart"/>
      <w:r w:rsidRPr="00351C22">
        <w:rPr>
          <w:rStyle w:val="c0"/>
          <w:color w:val="444444"/>
          <w:sz w:val="28"/>
          <w:szCs w:val="28"/>
        </w:rPr>
        <w:t>потешкой</w:t>
      </w:r>
      <w:proofErr w:type="spellEnd"/>
      <w:r w:rsidRPr="00351C22">
        <w:rPr>
          <w:rStyle w:val="c0"/>
          <w:color w:val="444444"/>
          <w:sz w:val="28"/>
          <w:szCs w:val="28"/>
        </w:rPr>
        <w:t xml:space="preserve"> как: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center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>Водичка, водичка,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center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>Умой мое личико.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both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 xml:space="preserve">Все это помогает малышам запомнить и последовательность процедуры, и веселую </w:t>
      </w:r>
      <w:proofErr w:type="spellStart"/>
      <w:r w:rsidRPr="00351C22">
        <w:rPr>
          <w:rStyle w:val="c0"/>
          <w:color w:val="444444"/>
          <w:sz w:val="28"/>
          <w:szCs w:val="28"/>
        </w:rPr>
        <w:t>потешку</w:t>
      </w:r>
      <w:proofErr w:type="spellEnd"/>
      <w:r w:rsidRPr="00351C22">
        <w:rPr>
          <w:rStyle w:val="c0"/>
          <w:color w:val="444444"/>
          <w:sz w:val="28"/>
          <w:szCs w:val="28"/>
        </w:rPr>
        <w:t>.</w:t>
      </w:r>
      <w:r w:rsidRPr="00351C22">
        <w:rPr>
          <w:color w:val="444444"/>
          <w:sz w:val="28"/>
          <w:szCs w:val="28"/>
        </w:rPr>
        <w:t xml:space="preserve"> </w:t>
      </w:r>
      <w:r w:rsidRPr="00351C22">
        <w:rPr>
          <w:rStyle w:val="c0"/>
          <w:color w:val="444444"/>
          <w:sz w:val="28"/>
          <w:szCs w:val="28"/>
        </w:rPr>
        <w:t xml:space="preserve">Удачно </w:t>
      </w:r>
      <w:proofErr w:type="gramStart"/>
      <w:r w:rsidRPr="00351C22">
        <w:rPr>
          <w:rStyle w:val="c0"/>
          <w:color w:val="444444"/>
          <w:sz w:val="28"/>
          <w:szCs w:val="28"/>
        </w:rPr>
        <w:t>подобранная</w:t>
      </w:r>
      <w:proofErr w:type="gramEnd"/>
      <w:r w:rsidRPr="00351C22">
        <w:rPr>
          <w:rStyle w:val="c0"/>
          <w:color w:val="444444"/>
          <w:sz w:val="28"/>
          <w:szCs w:val="28"/>
        </w:rPr>
        <w:t xml:space="preserve">  </w:t>
      </w:r>
      <w:proofErr w:type="spellStart"/>
      <w:r w:rsidRPr="00351C22">
        <w:rPr>
          <w:rStyle w:val="c0"/>
          <w:color w:val="444444"/>
          <w:sz w:val="28"/>
          <w:szCs w:val="28"/>
        </w:rPr>
        <w:t>потешка</w:t>
      </w:r>
      <w:proofErr w:type="spellEnd"/>
      <w:r w:rsidRPr="00351C22">
        <w:rPr>
          <w:rStyle w:val="c0"/>
          <w:color w:val="444444"/>
          <w:sz w:val="28"/>
          <w:szCs w:val="28"/>
        </w:rPr>
        <w:t xml:space="preserve"> помогает и во время кормления. 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center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>Умница Дашенька,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center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 xml:space="preserve">Ешь кашу </w:t>
      </w:r>
      <w:proofErr w:type="spellStart"/>
      <w:r w:rsidRPr="00351C22">
        <w:rPr>
          <w:rStyle w:val="c0"/>
          <w:color w:val="444444"/>
          <w:sz w:val="28"/>
          <w:szCs w:val="28"/>
        </w:rPr>
        <w:t>сладеньку</w:t>
      </w:r>
      <w:proofErr w:type="spellEnd"/>
      <w:r w:rsidRPr="00351C22">
        <w:rPr>
          <w:rStyle w:val="c0"/>
          <w:color w:val="444444"/>
          <w:sz w:val="28"/>
          <w:szCs w:val="28"/>
        </w:rPr>
        <w:t>,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center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>Вкусную, пушистую,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center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>Мягкую, душистую.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both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 xml:space="preserve">Использование </w:t>
      </w:r>
      <w:proofErr w:type="gramStart"/>
      <w:r w:rsidRPr="00351C22">
        <w:rPr>
          <w:rStyle w:val="c0"/>
          <w:color w:val="444444"/>
          <w:sz w:val="28"/>
          <w:szCs w:val="28"/>
        </w:rPr>
        <w:t>такой</w:t>
      </w:r>
      <w:proofErr w:type="gramEnd"/>
      <w:r w:rsidRPr="00351C22">
        <w:rPr>
          <w:rStyle w:val="c0"/>
          <w:color w:val="444444"/>
          <w:sz w:val="28"/>
          <w:szCs w:val="28"/>
        </w:rPr>
        <w:t xml:space="preserve"> </w:t>
      </w:r>
      <w:proofErr w:type="spellStart"/>
      <w:r w:rsidRPr="00351C22">
        <w:rPr>
          <w:rStyle w:val="c0"/>
          <w:color w:val="444444"/>
          <w:sz w:val="28"/>
          <w:szCs w:val="28"/>
        </w:rPr>
        <w:t>потешки</w:t>
      </w:r>
      <w:proofErr w:type="spellEnd"/>
      <w:r w:rsidRPr="00351C22">
        <w:rPr>
          <w:rStyle w:val="c0"/>
          <w:color w:val="444444"/>
          <w:sz w:val="28"/>
          <w:szCs w:val="28"/>
        </w:rPr>
        <w:t xml:space="preserve"> как: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center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>Травка - муравка, со сна поднялась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center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>Птица - синица за зерно взялась,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center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 xml:space="preserve">Зайка за </w:t>
      </w:r>
      <w:proofErr w:type="spellStart"/>
      <w:r w:rsidRPr="00351C22">
        <w:rPr>
          <w:rStyle w:val="c0"/>
          <w:color w:val="444444"/>
          <w:sz w:val="28"/>
          <w:szCs w:val="28"/>
        </w:rPr>
        <w:t>капустку</w:t>
      </w:r>
      <w:proofErr w:type="spellEnd"/>
      <w:proofErr w:type="gramStart"/>
      <w:r w:rsidRPr="00351C22">
        <w:rPr>
          <w:rStyle w:val="c0"/>
          <w:color w:val="444444"/>
          <w:sz w:val="28"/>
          <w:szCs w:val="28"/>
        </w:rPr>
        <w:t xml:space="preserve"> ,</w:t>
      </w:r>
      <w:proofErr w:type="gramEnd"/>
      <w:r w:rsidRPr="00351C22">
        <w:rPr>
          <w:rStyle w:val="c0"/>
          <w:color w:val="444444"/>
          <w:sz w:val="28"/>
          <w:szCs w:val="28"/>
        </w:rPr>
        <w:t xml:space="preserve"> мышка за корку,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center"/>
        <w:rPr>
          <w:rStyle w:val="c0"/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>Детки - за молоко!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both"/>
        <w:rPr>
          <w:color w:val="444444"/>
          <w:sz w:val="28"/>
          <w:szCs w:val="28"/>
        </w:rPr>
      </w:pPr>
      <w:proofErr w:type="gramStart"/>
      <w:r w:rsidRPr="00351C22">
        <w:rPr>
          <w:rStyle w:val="c0"/>
          <w:color w:val="444444"/>
          <w:sz w:val="28"/>
          <w:szCs w:val="28"/>
        </w:rPr>
        <w:t>помогает научить самостоятельно есть</w:t>
      </w:r>
      <w:proofErr w:type="gramEnd"/>
      <w:r w:rsidRPr="00351C22">
        <w:rPr>
          <w:rStyle w:val="c0"/>
          <w:color w:val="444444"/>
          <w:sz w:val="28"/>
          <w:szCs w:val="28"/>
        </w:rPr>
        <w:t xml:space="preserve"> разнообразную пищу.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both"/>
        <w:rPr>
          <w:color w:val="444444"/>
          <w:sz w:val="28"/>
          <w:szCs w:val="28"/>
        </w:rPr>
      </w:pPr>
      <w:r w:rsidRPr="00351C22">
        <w:rPr>
          <w:rStyle w:val="c4"/>
          <w:color w:val="444444"/>
          <w:sz w:val="28"/>
          <w:szCs w:val="28"/>
        </w:rPr>
        <w:t xml:space="preserve">Во время одевания детей на прогулку использую такую </w:t>
      </w:r>
      <w:proofErr w:type="spellStart"/>
      <w:r w:rsidRPr="00351C22">
        <w:rPr>
          <w:rStyle w:val="c4"/>
          <w:color w:val="444444"/>
          <w:sz w:val="28"/>
          <w:szCs w:val="28"/>
        </w:rPr>
        <w:t>потешку</w:t>
      </w:r>
      <w:proofErr w:type="spellEnd"/>
      <w:r w:rsidRPr="00351C22">
        <w:rPr>
          <w:rStyle w:val="c4"/>
          <w:color w:val="444444"/>
          <w:sz w:val="28"/>
          <w:szCs w:val="28"/>
        </w:rPr>
        <w:t>, как: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center"/>
        <w:rPr>
          <w:color w:val="444444"/>
          <w:sz w:val="28"/>
          <w:szCs w:val="28"/>
        </w:rPr>
      </w:pPr>
      <w:r w:rsidRPr="00351C22">
        <w:rPr>
          <w:rStyle w:val="c4"/>
          <w:color w:val="444444"/>
          <w:sz w:val="28"/>
          <w:szCs w:val="28"/>
        </w:rPr>
        <w:t>Вот они сапожки,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center"/>
        <w:rPr>
          <w:color w:val="444444"/>
          <w:sz w:val="28"/>
          <w:szCs w:val="28"/>
        </w:rPr>
      </w:pPr>
      <w:r w:rsidRPr="00351C22">
        <w:rPr>
          <w:rStyle w:val="c4"/>
          <w:color w:val="444444"/>
          <w:sz w:val="28"/>
          <w:szCs w:val="28"/>
        </w:rPr>
        <w:t>Этот - с правой ножки,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center"/>
        <w:rPr>
          <w:rStyle w:val="c4"/>
          <w:color w:val="444444"/>
          <w:sz w:val="28"/>
          <w:szCs w:val="28"/>
        </w:rPr>
      </w:pPr>
      <w:r w:rsidRPr="00351C22">
        <w:rPr>
          <w:rStyle w:val="c4"/>
          <w:color w:val="444444"/>
          <w:sz w:val="28"/>
          <w:szCs w:val="28"/>
        </w:rPr>
        <w:t>Этот- с левой ножки.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both"/>
        <w:rPr>
          <w:color w:val="444444"/>
          <w:sz w:val="28"/>
          <w:szCs w:val="28"/>
        </w:rPr>
      </w:pPr>
      <w:r w:rsidRPr="00351C22">
        <w:rPr>
          <w:rStyle w:val="c4"/>
          <w:color w:val="444444"/>
          <w:sz w:val="28"/>
          <w:szCs w:val="28"/>
        </w:rPr>
        <w:t>что помогает детям одеваться самостоятельно.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both"/>
        <w:rPr>
          <w:color w:val="444444"/>
          <w:sz w:val="28"/>
          <w:szCs w:val="28"/>
        </w:rPr>
      </w:pPr>
      <w:r w:rsidRPr="00351C22">
        <w:rPr>
          <w:rStyle w:val="c4"/>
          <w:color w:val="444444"/>
          <w:sz w:val="28"/>
          <w:szCs w:val="28"/>
        </w:rPr>
        <w:t xml:space="preserve">Для того чтобы малышам было легче запоминать </w:t>
      </w:r>
      <w:proofErr w:type="spellStart"/>
      <w:r w:rsidRPr="00351C22">
        <w:rPr>
          <w:rStyle w:val="c4"/>
          <w:color w:val="444444"/>
          <w:sz w:val="28"/>
          <w:szCs w:val="28"/>
        </w:rPr>
        <w:t>потешки</w:t>
      </w:r>
      <w:proofErr w:type="spellEnd"/>
      <w:r w:rsidRPr="00351C22">
        <w:rPr>
          <w:rStyle w:val="c4"/>
          <w:color w:val="444444"/>
          <w:sz w:val="28"/>
          <w:szCs w:val="28"/>
        </w:rPr>
        <w:t>, сопровождаю их рассматриванием картинок, игрушек, иллюстраций, а также игр.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both"/>
        <w:rPr>
          <w:color w:val="444444"/>
          <w:sz w:val="28"/>
          <w:szCs w:val="28"/>
        </w:rPr>
      </w:pPr>
      <w:r w:rsidRPr="00351C22">
        <w:rPr>
          <w:rStyle w:val="c4"/>
          <w:color w:val="444444"/>
          <w:sz w:val="28"/>
          <w:szCs w:val="28"/>
        </w:rPr>
        <w:t xml:space="preserve">     Чтобы дети могли наглядно представить себе жесты, мимику, позу того или иного персонажа я использую «живые картинки». Например, при чтении </w:t>
      </w:r>
      <w:proofErr w:type="spellStart"/>
      <w:r w:rsidRPr="00351C22">
        <w:rPr>
          <w:rStyle w:val="c4"/>
          <w:color w:val="444444"/>
          <w:sz w:val="28"/>
          <w:szCs w:val="28"/>
        </w:rPr>
        <w:t>потешки</w:t>
      </w:r>
      <w:proofErr w:type="spellEnd"/>
      <w:r w:rsidRPr="00351C22">
        <w:rPr>
          <w:rStyle w:val="c4"/>
          <w:color w:val="444444"/>
          <w:sz w:val="28"/>
          <w:szCs w:val="28"/>
        </w:rPr>
        <w:t xml:space="preserve"> «Расти коса до пояса ... » показываю  как мама бережно, осторожно причесывает малыша, как ласково приговаривает при этом. Подобные «живые картинки» позволяют правильно понять и эмоционально передать содержание </w:t>
      </w:r>
      <w:proofErr w:type="spellStart"/>
      <w:r w:rsidRPr="00351C22">
        <w:rPr>
          <w:rStyle w:val="c4"/>
          <w:color w:val="444444"/>
          <w:sz w:val="28"/>
          <w:szCs w:val="28"/>
        </w:rPr>
        <w:t>потешки</w:t>
      </w:r>
      <w:proofErr w:type="spellEnd"/>
      <w:r w:rsidRPr="00351C22">
        <w:rPr>
          <w:rStyle w:val="c4"/>
          <w:color w:val="444444"/>
          <w:sz w:val="28"/>
          <w:szCs w:val="28"/>
        </w:rPr>
        <w:t>.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both"/>
        <w:rPr>
          <w:color w:val="444444"/>
          <w:sz w:val="28"/>
          <w:szCs w:val="28"/>
        </w:rPr>
      </w:pPr>
      <w:r w:rsidRPr="00351C22">
        <w:rPr>
          <w:rStyle w:val="c4"/>
          <w:color w:val="444444"/>
          <w:sz w:val="28"/>
          <w:szCs w:val="28"/>
        </w:rPr>
        <w:t xml:space="preserve">     В раннем возрасте очень важно ускорить «рождение» первых сознательных слов у ребенка. Малые формы фольклора помогают увеличить запас слов ребенка, т.е. привлекают его внимание к предметам, животным, людям. </w:t>
      </w:r>
      <w:r w:rsidRPr="00351C22">
        <w:rPr>
          <w:rStyle w:val="c0"/>
          <w:color w:val="444444"/>
          <w:sz w:val="28"/>
          <w:szCs w:val="28"/>
        </w:rPr>
        <w:t>Вызывают интерес у детей народные произведения, в которых имеются звукоподражания голосам животных и описываются их повадки.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both"/>
        <w:rPr>
          <w:color w:val="444444"/>
          <w:sz w:val="28"/>
          <w:szCs w:val="28"/>
        </w:rPr>
      </w:pPr>
      <w:r w:rsidRPr="00351C22">
        <w:rPr>
          <w:rStyle w:val="c4"/>
          <w:color w:val="444444"/>
          <w:sz w:val="28"/>
          <w:szCs w:val="28"/>
        </w:rPr>
        <w:t xml:space="preserve">     В </w:t>
      </w:r>
      <w:proofErr w:type="gramStart"/>
      <w:r w:rsidRPr="00351C22">
        <w:rPr>
          <w:rStyle w:val="c4"/>
          <w:color w:val="444444"/>
          <w:sz w:val="28"/>
          <w:szCs w:val="28"/>
        </w:rPr>
        <w:t>таких</w:t>
      </w:r>
      <w:proofErr w:type="gramEnd"/>
      <w:r w:rsidRPr="00351C22">
        <w:rPr>
          <w:rStyle w:val="c4"/>
          <w:color w:val="444444"/>
          <w:sz w:val="28"/>
          <w:szCs w:val="28"/>
        </w:rPr>
        <w:t xml:space="preserve"> </w:t>
      </w:r>
      <w:proofErr w:type="spellStart"/>
      <w:r w:rsidRPr="00351C22">
        <w:rPr>
          <w:rStyle w:val="c4"/>
          <w:color w:val="444444"/>
          <w:sz w:val="28"/>
          <w:szCs w:val="28"/>
        </w:rPr>
        <w:t>потешках</w:t>
      </w:r>
      <w:proofErr w:type="spellEnd"/>
      <w:r w:rsidRPr="00351C22">
        <w:rPr>
          <w:rStyle w:val="c4"/>
          <w:color w:val="444444"/>
          <w:sz w:val="28"/>
          <w:szCs w:val="28"/>
        </w:rPr>
        <w:t xml:space="preserve"> малыши улавливают доброе гуманное отношение ко всему живому.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both"/>
        <w:rPr>
          <w:color w:val="444444"/>
          <w:sz w:val="28"/>
          <w:szCs w:val="28"/>
        </w:rPr>
      </w:pPr>
      <w:r w:rsidRPr="00351C22">
        <w:rPr>
          <w:rStyle w:val="c4"/>
          <w:color w:val="444444"/>
          <w:sz w:val="28"/>
          <w:szCs w:val="28"/>
        </w:rPr>
        <w:t>     Напевность, мелодичность, четко выраженный ритм произведений фольклора воспитывают эстетическое чувство, будят воображение.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both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>     Отбирая произведения для игр с детьми, я всегда учитываю, чтобы они отр</w:t>
      </w:r>
      <w:r w:rsidRPr="00351C22">
        <w:rPr>
          <w:rStyle w:val="c0"/>
          <w:color w:val="444444"/>
          <w:sz w:val="28"/>
          <w:szCs w:val="28"/>
        </w:rPr>
        <w:t>а</w:t>
      </w:r>
      <w:r w:rsidRPr="00351C22">
        <w:rPr>
          <w:rStyle w:val="c0"/>
          <w:color w:val="444444"/>
          <w:sz w:val="28"/>
          <w:szCs w:val="28"/>
        </w:rPr>
        <w:t xml:space="preserve">жали все стороны жизни человека, развития взаимоотношений с окружающей действительностью, общения </w:t>
      </w:r>
      <w:proofErr w:type="gramStart"/>
      <w:r w:rsidRPr="00351C22">
        <w:rPr>
          <w:rStyle w:val="c0"/>
          <w:color w:val="444444"/>
          <w:sz w:val="28"/>
          <w:szCs w:val="28"/>
        </w:rPr>
        <w:t>со</w:t>
      </w:r>
      <w:proofErr w:type="gramEnd"/>
      <w:r w:rsidRPr="00351C22">
        <w:rPr>
          <w:rStyle w:val="c0"/>
          <w:color w:val="444444"/>
          <w:sz w:val="28"/>
          <w:szCs w:val="28"/>
        </w:rPr>
        <w:t xml:space="preserve"> взрослым.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both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lastRenderedPageBreak/>
        <w:t xml:space="preserve">          В самом начале учебного года анализируя речь детей, я вижу, что </w:t>
      </w:r>
      <w:proofErr w:type="gramStart"/>
      <w:r w:rsidRPr="00351C22">
        <w:rPr>
          <w:rStyle w:val="c0"/>
          <w:color w:val="444444"/>
          <w:sz w:val="28"/>
          <w:szCs w:val="28"/>
        </w:rPr>
        <w:t>больши</w:t>
      </w:r>
      <w:r w:rsidRPr="00351C22">
        <w:rPr>
          <w:rStyle w:val="c0"/>
          <w:color w:val="444444"/>
          <w:sz w:val="28"/>
          <w:szCs w:val="28"/>
        </w:rPr>
        <w:t>н</w:t>
      </w:r>
      <w:r w:rsidRPr="00351C22">
        <w:rPr>
          <w:rStyle w:val="c0"/>
          <w:color w:val="444444"/>
          <w:sz w:val="28"/>
          <w:szCs w:val="28"/>
        </w:rPr>
        <w:t>ство детей не владеет навыками</w:t>
      </w:r>
      <w:proofErr w:type="gramEnd"/>
      <w:r w:rsidRPr="00351C22">
        <w:rPr>
          <w:rStyle w:val="c0"/>
          <w:color w:val="444444"/>
          <w:sz w:val="28"/>
          <w:szCs w:val="28"/>
        </w:rPr>
        <w:t xml:space="preserve"> речевой деятельности, узнавая </w:t>
      </w:r>
      <w:proofErr w:type="spellStart"/>
      <w:r w:rsidRPr="00351C22">
        <w:rPr>
          <w:rStyle w:val="c0"/>
          <w:color w:val="444444"/>
          <w:sz w:val="28"/>
          <w:szCs w:val="28"/>
        </w:rPr>
        <w:t>потешку</w:t>
      </w:r>
      <w:proofErr w:type="spellEnd"/>
      <w:r w:rsidRPr="00351C22">
        <w:rPr>
          <w:rStyle w:val="c0"/>
          <w:color w:val="444444"/>
          <w:sz w:val="28"/>
          <w:szCs w:val="28"/>
        </w:rPr>
        <w:t>, они только называли ее персонажей.  Для развития внимания к звучащей речи стар</w:t>
      </w:r>
      <w:r w:rsidRPr="00351C22">
        <w:rPr>
          <w:rStyle w:val="c0"/>
          <w:color w:val="444444"/>
          <w:sz w:val="28"/>
          <w:szCs w:val="28"/>
        </w:rPr>
        <w:t>а</w:t>
      </w:r>
      <w:r w:rsidRPr="00351C22">
        <w:rPr>
          <w:rStyle w:val="c0"/>
          <w:color w:val="444444"/>
          <w:sz w:val="28"/>
          <w:szCs w:val="28"/>
        </w:rPr>
        <w:t>юсь учить детей совместно произносить слова, договаривать и подговаривать,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both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>выделять голосом некоторые слова в тексте.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both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>     Для того</w:t>
      </w:r>
      <w:proofErr w:type="gramStart"/>
      <w:r w:rsidRPr="00351C22">
        <w:rPr>
          <w:rStyle w:val="c0"/>
          <w:color w:val="444444"/>
          <w:sz w:val="28"/>
          <w:szCs w:val="28"/>
        </w:rPr>
        <w:t>,</w:t>
      </w:r>
      <w:proofErr w:type="gramEnd"/>
      <w:r w:rsidRPr="00351C22">
        <w:rPr>
          <w:rStyle w:val="c0"/>
          <w:color w:val="444444"/>
          <w:sz w:val="28"/>
          <w:szCs w:val="28"/>
        </w:rPr>
        <w:t xml:space="preserve"> чтобы речь ребенка стала более внятной, выразительной, эмоци</w:t>
      </w:r>
      <w:r w:rsidRPr="00351C22">
        <w:rPr>
          <w:rStyle w:val="c0"/>
          <w:color w:val="444444"/>
          <w:sz w:val="28"/>
          <w:szCs w:val="28"/>
        </w:rPr>
        <w:t>о</w:t>
      </w:r>
      <w:r w:rsidRPr="00351C22">
        <w:rPr>
          <w:rStyle w:val="c0"/>
          <w:color w:val="444444"/>
          <w:sz w:val="28"/>
          <w:szCs w:val="28"/>
        </w:rPr>
        <w:t xml:space="preserve">нально окрашенной использую народные песенки – </w:t>
      </w:r>
      <w:proofErr w:type="spellStart"/>
      <w:r w:rsidRPr="00351C22">
        <w:rPr>
          <w:rStyle w:val="c0"/>
          <w:color w:val="444444"/>
          <w:sz w:val="28"/>
          <w:szCs w:val="28"/>
        </w:rPr>
        <w:t>потешки</w:t>
      </w:r>
      <w:proofErr w:type="spellEnd"/>
      <w:r w:rsidRPr="00351C22">
        <w:rPr>
          <w:rStyle w:val="c0"/>
          <w:color w:val="444444"/>
          <w:sz w:val="28"/>
          <w:szCs w:val="28"/>
        </w:rPr>
        <w:t xml:space="preserve"> «Ладушки, Сорока,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both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 xml:space="preserve">Идет коза и др.» Здесь важную роль играет ритм. Речь детей сопровождается движением рук. Доказано, что между речевой функцией и общей двигательной системой существует тесная связь. Заучивание стихотворных текстов и </w:t>
      </w:r>
      <w:proofErr w:type="spellStart"/>
      <w:r w:rsidRPr="00351C22">
        <w:rPr>
          <w:rStyle w:val="c0"/>
          <w:color w:val="444444"/>
          <w:sz w:val="28"/>
          <w:szCs w:val="28"/>
        </w:rPr>
        <w:t>потешек</w:t>
      </w:r>
      <w:proofErr w:type="spellEnd"/>
      <w:r w:rsidRPr="00351C22">
        <w:rPr>
          <w:rStyle w:val="c0"/>
          <w:color w:val="444444"/>
          <w:sz w:val="28"/>
          <w:szCs w:val="28"/>
        </w:rPr>
        <w:t xml:space="preserve"> с участием рук и пальцев приводит к тому, что ребенок лучше запоминает, развив</w:t>
      </w:r>
      <w:r w:rsidRPr="00351C22">
        <w:rPr>
          <w:rStyle w:val="c0"/>
          <w:color w:val="444444"/>
          <w:sz w:val="28"/>
          <w:szCs w:val="28"/>
        </w:rPr>
        <w:t>а</w:t>
      </w:r>
      <w:r w:rsidRPr="00351C22">
        <w:rPr>
          <w:rStyle w:val="c0"/>
          <w:color w:val="444444"/>
          <w:sz w:val="28"/>
          <w:szCs w:val="28"/>
        </w:rPr>
        <w:t>ет воображение и активизирует мыслительную деятельность малыша. Всё это сопровождаю наглядным показом.  Впоследствии дети сами выполняют движения под речевое сопровождение.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both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>    В ходе занятий по фольклору с детьми использую наглядные средства (игру</w:t>
      </w:r>
      <w:r w:rsidRPr="00351C22">
        <w:rPr>
          <w:rStyle w:val="c0"/>
          <w:color w:val="444444"/>
          <w:sz w:val="28"/>
          <w:szCs w:val="28"/>
        </w:rPr>
        <w:t>ш</w:t>
      </w:r>
      <w:r w:rsidRPr="00351C22">
        <w:rPr>
          <w:rStyle w:val="c0"/>
          <w:color w:val="444444"/>
          <w:sz w:val="28"/>
          <w:szCs w:val="28"/>
        </w:rPr>
        <w:t>ки, картинки, иллюстрации и т.д.) с помощью которых создается развернутая картина действий.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both"/>
        <w:rPr>
          <w:rStyle w:val="c0"/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 xml:space="preserve">     Помимо </w:t>
      </w:r>
      <w:proofErr w:type="spellStart"/>
      <w:r w:rsidRPr="00351C22">
        <w:rPr>
          <w:rStyle w:val="c0"/>
          <w:color w:val="444444"/>
          <w:sz w:val="28"/>
          <w:szCs w:val="28"/>
        </w:rPr>
        <w:t>потешек</w:t>
      </w:r>
      <w:proofErr w:type="spellEnd"/>
      <w:r w:rsidRPr="00351C22">
        <w:rPr>
          <w:rStyle w:val="c0"/>
          <w:color w:val="444444"/>
          <w:sz w:val="28"/>
          <w:szCs w:val="28"/>
        </w:rPr>
        <w:t>, прибауток, развивающих мелкую моторику и руку малышей, мы учим их разнообразным выразительным движениям. Например, дети показ</w:t>
      </w:r>
      <w:r w:rsidRPr="00351C22">
        <w:rPr>
          <w:rStyle w:val="c0"/>
          <w:color w:val="444444"/>
          <w:sz w:val="28"/>
          <w:szCs w:val="28"/>
        </w:rPr>
        <w:t>ы</w:t>
      </w:r>
      <w:r w:rsidRPr="00351C22">
        <w:rPr>
          <w:rStyle w:val="c0"/>
          <w:color w:val="444444"/>
          <w:sz w:val="28"/>
          <w:szCs w:val="28"/>
        </w:rPr>
        <w:t>вают, как неуклюже ходит медведь, мягко крадется лиса, топает бычок, скачет и бодается козлик, осторожно ходит котик. 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both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 xml:space="preserve">Маленьким детям нравятся игры с ложками. Например,  в такой </w:t>
      </w:r>
      <w:proofErr w:type="spellStart"/>
      <w:r w:rsidRPr="00351C22">
        <w:rPr>
          <w:rStyle w:val="c0"/>
          <w:color w:val="444444"/>
          <w:sz w:val="28"/>
          <w:szCs w:val="28"/>
        </w:rPr>
        <w:t>потешке</w:t>
      </w:r>
      <w:proofErr w:type="spellEnd"/>
      <w:r w:rsidRPr="00351C22">
        <w:rPr>
          <w:rStyle w:val="c0"/>
          <w:color w:val="444444"/>
          <w:sz w:val="28"/>
          <w:szCs w:val="28"/>
        </w:rPr>
        <w:t>, как: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center"/>
        <w:rPr>
          <w:color w:val="444444"/>
          <w:sz w:val="28"/>
          <w:szCs w:val="28"/>
        </w:rPr>
      </w:pPr>
      <w:proofErr w:type="gramStart"/>
      <w:r w:rsidRPr="00351C22">
        <w:rPr>
          <w:rStyle w:val="c0"/>
          <w:color w:val="444444"/>
          <w:sz w:val="28"/>
          <w:szCs w:val="28"/>
        </w:rPr>
        <w:t>Как у наших у ребят</w:t>
      </w:r>
      <w:proofErr w:type="gramEnd"/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center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>Застучали ложки в лад.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center"/>
        <w:rPr>
          <w:rStyle w:val="c0"/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 xml:space="preserve">Тук, тук, ой, </w:t>
      </w:r>
      <w:proofErr w:type="spellStart"/>
      <w:proofErr w:type="gramStart"/>
      <w:r w:rsidRPr="00351C22">
        <w:rPr>
          <w:rStyle w:val="c0"/>
          <w:color w:val="444444"/>
          <w:sz w:val="28"/>
          <w:szCs w:val="28"/>
        </w:rPr>
        <w:t>лю</w:t>
      </w:r>
      <w:proofErr w:type="spellEnd"/>
      <w:r w:rsidRPr="00351C22">
        <w:rPr>
          <w:rStyle w:val="c0"/>
          <w:color w:val="444444"/>
          <w:sz w:val="28"/>
          <w:szCs w:val="28"/>
        </w:rPr>
        <w:t xml:space="preserve"> ли</w:t>
      </w:r>
      <w:proofErr w:type="gramEnd"/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center"/>
        <w:rPr>
          <w:rStyle w:val="c0"/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>Всем нам нравятся они.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both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 xml:space="preserve">учу детей проговаривать </w:t>
      </w:r>
      <w:proofErr w:type="spellStart"/>
      <w:r w:rsidRPr="00351C22">
        <w:rPr>
          <w:rStyle w:val="c0"/>
          <w:color w:val="444444"/>
          <w:sz w:val="28"/>
          <w:szCs w:val="28"/>
        </w:rPr>
        <w:t>потешку</w:t>
      </w:r>
      <w:proofErr w:type="spellEnd"/>
      <w:r w:rsidRPr="00351C22">
        <w:rPr>
          <w:rStyle w:val="c0"/>
          <w:color w:val="444444"/>
          <w:sz w:val="28"/>
          <w:szCs w:val="28"/>
        </w:rPr>
        <w:t xml:space="preserve"> и ритмично в такт стучать ложками. Всё это развивает у малышей чувство ритма.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both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>     С этой цепью использую музыкальные игрушки, инструменты (металлофон, бубен, барабан).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both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 xml:space="preserve">Для малоподвижных детей, использую </w:t>
      </w:r>
      <w:proofErr w:type="spellStart"/>
      <w:r w:rsidRPr="00351C22">
        <w:rPr>
          <w:rStyle w:val="c0"/>
          <w:color w:val="444444"/>
          <w:sz w:val="28"/>
          <w:szCs w:val="28"/>
        </w:rPr>
        <w:t>потешку</w:t>
      </w:r>
      <w:proofErr w:type="spellEnd"/>
      <w:r w:rsidRPr="00351C22">
        <w:rPr>
          <w:rStyle w:val="c0"/>
          <w:color w:val="444444"/>
          <w:sz w:val="28"/>
          <w:szCs w:val="28"/>
        </w:rPr>
        <w:t>, которые побуждают их двигат</w:t>
      </w:r>
      <w:r w:rsidRPr="00351C22">
        <w:rPr>
          <w:rStyle w:val="c0"/>
          <w:color w:val="444444"/>
          <w:sz w:val="28"/>
          <w:szCs w:val="28"/>
        </w:rPr>
        <w:t>ь</w:t>
      </w:r>
      <w:r w:rsidRPr="00351C22">
        <w:rPr>
          <w:rStyle w:val="c0"/>
          <w:color w:val="444444"/>
          <w:sz w:val="28"/>
          <w:szCs w:val="28"/>
        </w:rPr>
        <w:t>ся: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center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>Киска, киска, киска, брысь!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center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>На дорожку не садись.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center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>Наша деточка пойдет,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center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>Через киску упадет.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center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>Встань малыш, еще разок,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center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>Сделай маленький шажок.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both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 xml:space="preserve">Помимо </w:t>
      </w:r>
      <w:proofErr w:type="spellStart"/>
      <w:r w:rsidRPr="00351C22">
        <w:rPr>
          <w:rStyle w:val="c0"/>
          <w:color w:val="444444"/>
          <w:sz w:val="28"/>
          <w:szCs w:val="28"/>
        </w:rPr>
        <w:t>потешек</w:t>
      </w:r>
      <w:proofErr w:type="spellEnd"/>
      <w:r w:rsidRPr="00351C22">
        <w:rPr>
          <w:rStyle w:val="c0"/>
          <w:color w:val="444444"/>
          <w:sz w:val="28"/>
          <w:szCs w:val="28"/>
        </w:rPr>
        <w:t xml:space="preserve"> и прибауток большое значение имеют </w:t>
      </w:r>
      <w:proofErr w:type="spellStart"/>
      <w:r w:rsidRPr="00351C22">
        <w:rPr>
          <w:rStyle w:val="c0"/>
          <w:color w:val="444444"/>
          <w:sz w:val="28"/>
          <w:szCs w:val="28"/>
        </w:rPr>
        <w:t>заклички</w:t>
      </w:r>
      <w:proofErr w:type="spellEnd"/>
      <w:r w:rsidRPr="00351C22">
        <w:rPr>
          <w:rStyle w:val="c0"/>
          <w:color w:val="444444"/>
          <w:sz w:val="28"/>
          <w:szCs w:val="28"/>
        </w:rPr>
        <w:t xml:space="preserve"> и </w:t>
      </w:r>
      <w:proofErr w:type="gramStart"/>
      <w:r w:rsidRPr="00351C22">
        <w:rPr>
          <w:rStyle w:val="c0"/>
          <w:color w:val="444444"/>
          <w:sz w:val="28"/>
          <w:szCs w:val="28"/>
        </w:rPr>
        <w:t>приговорки</w:t>
      </w:r>
      <w:proofErr w:type="gramEnd"/>
      <w:r w:rsidRPr="00351C22">
        <w:rPr>
          <w:rStyle w:val="c0"/>
          <w:color w:val="444444"/>
          <w:sz w:val="28"/>
          <w:szCs w:val="28"/>
        </w:rPr>
        <w:t xml:space="preserve">. Именно они помогают знакомить детей с окружающим миром. </w:t>
      </w:r>
      <w:proofErr w:type="spellStart"/>
      <w:r w:rsidRPr="00351C22">
        <w:rPr>
          <w:rStyle w:val="c0"/>
          <w:color w:val="444444"/>
          <w:sz w:val="28"/>
          <w:szCs w:val="28"/>
        </w:rPr>
        <w:t>Заклички</w:t>
      </w:r>
      <w:proofErr w:type="spellEnd"/>
      <w:r w:rsidRPr="00351C22">
        <w:rPr>
          <w:rStyle w:val="c0"/>
          <w:color w:val="444444"/>
          <w:sz w:val="28"/>
          <w:szCs w:val="28"/>
        </w:rPr>
        <w:t xml:space="preserve"> очень веселят детей, создают ощущение радости, единения с природой.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both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lastRenderedPageBreak/>
        <w:t xml:space="preserve"> Обращая внимание детей на природные явления, я стараюсь, через </w:t>
      </w:r>
      <w:proofErr w:type="spellStart"/>
      <w:r w:rsidRPr="00351C22">
        <w:rPr>
          <w:rStyle w:val="c0"/>
          <w:color w:val="444444"/>
          <w:sz w:val="28"/>
          <w:szCs w:val="28"/>
        </w:rPr>
        <w:t>заклички</w:t>
      </w:r>
      <w:proofErr w:type="spellEnd"/>
      <w:r w:rsidRPr="00351C22">
        <w:rPr>
          <w:rStyle w:val="c0"/>
          <w:color w:val="444444"/>
          <w:sz w:val="28"/>
          <w:szCs w:val="28"/>
        </w:rPr>
        <w:t>, познакомить их с могучей силой природы, учу радоваться и солнцу, и дождю, и радуге: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center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>А ты радуга-дуга,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center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>Ты высока и туга!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center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>Не давай дождя.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center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 xml:space="preserve">Давай нам солнышка - </w:t>
      </w:r>
      <w:proofErr w:type="spellStart"/>
      <w:r w:rsidRPr="00351C22">
        <w:rPr>
          <w:rStyle w:val="c0"/>
          <w:color w:val="444444"/>
          <w:sz w:val="28"/>
          <w:szCs w:val="28"/>
        </w:rPr>
        <w:t>колоколнышка</w:t>
      </w:r>
      <w:proofErr w:type="spellEnd"/>
      <w:r w:rsidRPr="00351C22">
        <w:rPr>
          <w:rStyle w:val="c0"/>
          <w:color w:val="444444"/>
          <w:sz w:val="28"/>
          <w:szCs w:val="28"/>
        </w:rPr>
        <w:t>!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both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 xml:space="preserve"> Очень важно научить детей наблюдать за природными явлениями, любоваться их красотой. В </w:t>
      </w:r>
      <w:proofErr w:type="spellStart"/>
      <w:r w:rsidRPr="00351C22">
        <w:rPr>
          <w:rStyle w:val="c0"/>
          <w:color w:val="444444"/>
          <w:sz w:val="28"/>
          <w:szCs w:val="28"/>
        </w:rPr>
        <w:t>закличках</w:t>
      </w:r>
      <w:proofErr w:type="spellEnd"/>
      <w:r w:rsidRPr="00351C22">
        <w:rPr>
          <w:rStyle w:val="c0"/>
          <w:color w:val="444444"/>
          <w:sz w:val="28"/>
          <w:szCs w:val="28"/>
        </w:rPr>
        <w:t xml:space="preserve"> и </w:t>
      </w:r>
      <w:proofErr w:type="gramStart"/>
      <w:r w:rsidRPr="00351C22">
        <w:rPr>
          <w:rStyle w:val="c0"/>
          <w:color w:val="444444"/>
          <w:sz w:val="28"/>
          <w:szCs w:val="28"/>
        </w:rPr>
        <w:t>приговорках</w:t>
      </w:r>
      <w:proofErr w:type="gramEnd"/>
      <w:r w:rsidRPr="00351C22">
        <w:rPr>
          <w:rStyle w:val="c0"/>
          <w:color w:val="444444"/>
          <w:sz w:val="28"/>
          <w:szCs w:val="28"/>
        </w:rPr>
        <w:t xml:space="preserve"> оживают явления природы: (Ночь пришла, темноту привела, «Солнышко-ведрышко» «обогрело телят, ягнят и еще маленьких ребят, «на небе появилась радуга-дуга ... »), действуют животные (кисоньк</w:t>
      </w:r>
      <w:proofErr w:type="gramStart"/>
      <w:r w:rsidRPr="00351C22">
        <w:rPr>
          <w:rStyle w:val="c0"/>
          <w:color w:val="444444"/>
          <w:sz w:val="28"/>
          <w:szCs w:val="28"/>
        </w:rPr>
        <w:t>а-</w:t>
      </w:r>
      <w:proofErr w:type="gramEnd"/>
      <w:r w:rsidRPr="00351C22">
        <w:rPr>
          <w:rStyle w:val="c0"/>
          <w:color w:val="444444"/>
          <w:sz w:val="28"/>
          <w:szCs w:val="28"/>
        </w:rPr>
        <w:t xml:space="preserve"> </w:t>
      </w:r>
      <w:proofErr w:type="spellStart"/>
      <w:r w:rsidRPr="00351C22">
        <w:rPr>
          <w:rStyle w:val="c0"/>
          <w:color w:val="444444"/>
          <w:sz w:val="28"/>
          <w:szCs w:val="28"/>
        </w:rPr>
        <w:t>мурысынька</w:t>
      </w:r>
      <w:proofErr w:type="spellEnd"/>
      <w:r w:rsidRPr="00351C22">
        <w:rPr>
          <w:rStyle w:val="c0"/>
          <w:color w:val="444444"/>
          <w:sz w:val="28"/>
          <w:szCs w:val="28"/>
        </w:rPr>
        <w:t xml:space="preserve">, курочка- </w:t>
      </w:r>
      <w:proofErr w:type="spellStart"/>
      <w:r w:rsidRPr="00351C22">
        <w:rPr>
          <w:rStyle w:val="c0"/>
          <w:color w:val="444444"/>
          <w:sz w:val="28"/>
          <w:szCs w:val="28"/>
        </w:rPr>
        <w:t>рябушечка</w:t>
      </w:r>
      <w:proofErr w:type="spellEnd"/>
      <w:r w:rsidRPr="00351C22">
        <w:rPr>
          <w:rStyle w:val="c0"/>
          <w:color w:val="444444"/>
          <w:sz w:val="28"/>
          <w:szCs w:val="28"/>
        </w:rPr>
        <w:t>, сорока- белобока и многие другие персонажи).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both"/>
        <w:rPr>
          <w:rStyle w:val="c0"/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 xml:space="preserve">     Простота и мелодичность звучания </w:t>
      </w:r>
      <w:proofErr w:type="spellStart"/>
      <w:r w:rsidRPr="00351C22">
        <w:rPr>
          <w:rStyle w:val="c0"/>
          <w:color w:val="444444"/>
          <w:sz w:val="28"/>
          <w:szCs w:val="28"/>
        </w:rPr>
        <w:t>закличек</w:t>
      </w:r>
      <w:proofErr w:type="spellEnd"/>
      <w:r w:rsidRPr="00351C22">
        <w:rPr>
          <w:rStyle w:val="c0"/>
          <w:color w:val="444444"/>
          <w:sz w:val="28"/>
          <w:szCs w:val="28"/>
        </w:rPr>
        <w:t xml:space="preserve"> помогают детям запомнить их.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both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 xml:space="preserve">Через </w:t>
      </w:r>
      <w:proofErr w:type="spellStart"/>
      <w:r w:rsidRPr="00351C22">
        <w:rPr>
          <w:rStyle w:val="c0"/>
          <w:color w:val="444444"/>
          <w:sz w:val="28"/>
          <w:szCs w:val="28"/>
        </w:rPr>
        <w:t>потешки</w:t>
      </w:r>
      <w:proofErr w:type="spellEnd"/>
      <w:r w:rsidRPr="00351C22">
        <w:rPr>
          <w:rStyle w:val="c0"/>
          <w:color w:val="444444"/>
          <w:sz w:val="28"/>
          <w:szCs w:val="28"/>
        </w:rPr>
        <w:t xml:space="preserve">, прибаутки, </w:t>
      </w:r>
      <w:proofErr w:type="spellStart"/>
      <w:r w:rsidRPr="00351C22">
        <w:rPr>
          <w:rStyle w:val="c0"/>
          <w:color w:val="444444"/>
          <w:sz w:val="28"/>
          <w:szCs w:val="28"/>
        </w:rPr>
        <w:t>заклички</w:t>
      </w:r>
      <w:proofErr w:type="spellEnd"/>
      <w:r w:rsidRPr="00351C22">
        <w:rPr>
          <w:rStyle w:val="c0"/>
          <w:color w:val="444444"/>
          <w:sz w:val="28"/>
          <w:szCs w:val="28"/>
        </w:rPr>
        <w:t xml:space="preserve"> и поговорки малыши осуществляют сам</w:t>
      </w:r>
      <w:r w:rsidRPr="00351C22">
        <w:rPr>
          <w:rStyle w:val="c0"/>
          <w:color w:val="444444"/>
          <w:sz w:val="28"/>
          <w:szCs w:val="28"/>
        </w:rPr>
        <w:t>о</w:t>
      </w:r>
      <w:r w:rsidRPr="00351C22">
        <w:rPr>
          <w:rStyle w:val="c0"/>
          <w:color w:val="444444"/>
          <w:sz w:val="28"/>
          <w:szCs w:val="28"/>
        </w:rPr>
        <w:t>стоятельный перенос действий в свои игры. Например, во время игры с куклами,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both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>укладывая спать, дети с удовольствием выполняют содержание колыбельных песенок. Во время кормления куклы приговаривают: «Каша вкусненька, кушай Катя», «Кто у нас любимый самый? - Ложку первую за маму». Во время игры в парикмахерскую можно было услышать: «Тебе не больно? Я волосы в ряд прич</w:t>
      </w:r>
      <w:r w:rsidRPr="00351C22">
        <w:rPr>
          <w:rStyle w:val="c0"/>
          <w:color w:val="444444"/>
          <w:sz w:val="28"/>
          <w:szCs w:val="28"/>
        </w:rPr>
        <w:t>е</w:t>
      </w:r>
      <w:r w:rsidRPr="00351C22">
        <w:rPr>
          <w:rStyle w:val="c0"/>
          <w:color w:val="444444"/>
          <w:sz w:val="28"/>
          <w:szCs w:val="28"/>
        </w:rPr>
        <w:t>шу, коса вырастет до пояса».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both"/>
        <w:rPr>
          <w:rStyle w:val="c0"/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 xml:space="preserve">    </w:t>
      </w:r>
      <w:proofErr w:type="gramStart"/>
      <w:r w:rsidRPr="00351C22">
        <w:rPr>
          <w:rStyle w:val="c0"/>
          <w:color w:val="444444"/>
          <w:sz w:val="28"/>
          <w:szCs w:val="28"/>
        </w:rPr>
        <w:t>В первые</w:t>
      </w:r>
      <w:proofErr w:type="gramEnd"/>
      <w:r w:rsidRPr="00351C22">
        <w:rPr>
          <w:rStyle w:val="c0"/>
          <w:color w:val="444444"/>
          <w:sz w:val="28"/>
          <w:szCs w:val="28"/>
        </w:rPr>
        <w:t xml:space="preserve"> годы жизни ребенок почти все время находится в окружении самых близких людей, и только в совместной работе с родителями можно развить интерес и любовь к богатству и красоте всего, что его окружает, к народному искусству. Поэтому, я веду работу с родителями по этой теме; в беседах, в папках - передвижках объясняю им ценность русского фольклора для воспитания детей. 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both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>Так как ранний период жизни ребенка во многом зависит от взрослых, воспит</w:t>
      </w:r>
      <w:r w:rsidRPr="00351C22">
        <w:rPr>
          <w:rStyle w:val="c0"/>
          <w:color w:val="444444"/>
          <w:sz w:val="28"/>
          <w:szCs w:val="28"/>
        </w:rPr>
        <w:t>ы</w:t>
      </w:r>
      <w:r w:rsidRPr="00351C22">
        <w:rPr>
          <w:rStyle w:val="c0"/>
          <w:color w:val="444444"/>
          <w:sz w:val="28"/>
          <w:szCs w:val="28"/>
        </w:rPr>
        <w:t>вающих малыша. И это прекрасно, если родители и воспитатели наполняют жизнь ребенка светом добра и ласки, если способны обогатить среду, в которой он растет. В результате общения с фольклорными произведениями ребенку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both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>передаются их настроения и чувства: радость, тревога, сожаление, нежность.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both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>    Детский фольклор стимулирует творческие проявления ребенка, будит фант</w:t>
      </w:r>
      <w:r w:rsidRPr="00351C22">
        <w:rPr>
          <w:rStyle w:val="c0"/>
          <w:color w:val="444444"/>
          <w:sz w:val="28"/>
          <w:szCs w:val="28"/>
        </w:rPr>
        <w:t>а</w:t>
      </w:r>
      <w:r w:rsidRPr="00351C22">
        <w:rPr>
          <w:rStyle w:val="c0"/>
          <w:color w:val="444444"/>
          <w:sz w:val="28"/>
          <w:szCs w:val="28"/>
        </w:rPr>
        <w:t>зию. Творчество обогащает личность, жизнь ребенка становится более интенси</w:t>
      </w:r>
      <w:r w:rsidRPr="00351C22">
        <w:rPr>
          <w:rStyle w:val="c0"/>
          <w:color w:val="444444"/>
          <w:sz w:val="28"/>
          <w:szCs w:val="28"/>
        </w:rPr>
        <w:t>в</w:t>
      </w:r>
      <w:r w:rsidRPr="00351C22">
        <w:rPr>
          <w:rStyle w:val="c0"/>
          <w:color w:val="444444"/>
          <w:sz w:val="28"/>
          <w:szCs w:val="28"/>
        </w:rPr>
        <w:t>ной и содержательной.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both"/>
        <w:rPr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>    Таким образом, использование малых форм фольклора создает необходимые основы для овладения разными видами деятельности (лепка, рисование, конструирование, физическое и музыкальное развитие), помогает овладеть первон</w:t>
      </w:r>
      <w:r w:rsidRPr="00351C22">
        <w:rPr>
          <w:rStyle w:val="c0"/>
          <w:color w:val="444444"/>
          <w:sz w:val="28"/>
          <w:szCs w:val="28"/>
        </w:rPr>
        <w:t>а</w:t>
      </w:r>
      <w:r w:rsidRPr="00351C22">
        <w:rPr>
          <w:rStyle w:val="c0"/>
          <w:color w:val="444444"/>
          <w:sz w:val="28"/>
          <w:szCs w:val="28"/>
        </w:rPr>
        <w:t>чальными навыками самостоятельной художественной деятельности. А также дети намного легче и с большим  удовольствием усваивали все навыки самоо</w:t>
      </w:r>
      <w:r w:rsidRPr="00351C22">
        <w:rPr>
          <w:rStyle w:val="c0"/>
          <w:color w:val="444444"/>
          <w:sz w:val="28"/>
          <w:szCs w:val="28"/>
        </w:rPr>
        <w:t>б</w:t>
      </w:r>
      <w:r w:rsidRPr="00351C22">
        <w:rPr>
          <w:rStyle w:val="c0"/>
          <w:color w:val="444444"/>
          <w:sz w:val="28"/>
          <w:szCs w:val="28"/>
        </w:rPr>
        <w:t>служивания и гигиены.</w:t>
      </w:r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both"/>
        <w:rPr>
          <w:rStyle w:val="c0"/>
          <w:color w:val="444444"/>
          <w:sz w:val="28"/>
          <w:szCs w:val="28"/>
        </w:rPr>
      </w:pPr>
      <w:r w:rsidRPr="00351C22">
        <w:rPr>
          <w:rStyle w:val="c0"/>
          <w:color w:val="444444"/>
          <w:sz w:val="28"/>
          <w:szCs w:val="28"/>
        </w:rPr>
        <w:t xml:space="preserve">     В своей работе я использую определенную систему игр и упражнений с постепенным усложнением. </w:t>
      </w:r>
      <w:proofErr w:type="gramStart"/>
      <w:r w:rsidRPr="00351C22">
        <w:rPr>
          <w:rStyle w:val="c0"/>
          <w:color w:val="444444"/>
          <w:sz w:val="28"/>
          <w:szCs w:val="28"/>
        </w:rPr>
        <w:t xml:space="preserve">Результатом моей работы являются положительные эмоции, веселое, бодрое настроение моих детей, которое помогает овладеть </w:t>
      </w:r>
      <w:r w:rsidRPr="00351C22">
        <w:rPr>
          <w:rStyle w:val="c0"/>
          <w:color w:val="444444"/>
          <w:sz w:val="28"/>
          <w:szCs w:val="28"/>
        </w:rPr>
        <w:lastRenderedPageBreak/>
        <w:t>родным языком, развивает память, воображение, мышление, дает возможность побегать, попрыгать, т.е. всесторонне развивает ребенка.</w:t>
      </w:r>
      <w:proofErr w:type="gramEnd"/>
    </w:p>
    <w:p w:rsidR="000A47D1" w:rsidRPr="00351C22" w:rsidRDefault="000A47D1" w:rsidP="000A47D1">
      <w:pPr>
        <w:pStyle w:val="c2"/>
        <w:spacing w:before="0" w:beforeAutospacing="0" w:after="0" w:afterAutospacing="0" w:line="270" w:lineRule="atLeast"/>
        <w:ind w:left="-567"/>
        <w:jc w:val="both"/>
        <w:rPr>
          <w:rStyle w:val="c0"/>
          <w:color w:val="444444"/>
          <w:sz w:val="28"/>
          <w:szCs w:val="28"/>
        </w:rPr>
      </w:pPr>
    </w:p>
    <w:p w:rsidR="00935E4F" w:rsidRDefault="000A47D1"/>
    <w:sectPr w:rsidR="00935E4F" w:rsidSect="005C0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0A47D1"/>
    <w:rsid w:val="000A47D1"/>
    <w:rsid w:val="005C03AE"/>
    <w:rsid w:val="00933330"/>
    <w:rsid w:val="00FC5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A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A47D1"/>
  </w:style>
  <w:style w:type="character" w:customStyle="1" w:styleId="c0">
    <w:name w:val="c0"/>
    <w:basedOn w:val="a0"/>
    <w:rsid w:val="000A4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1438</Words>
  <Characters>8203</Characters>
  <Application>Microsoft Office Word</Application>
  <DocSecurity>0</DocSecurity>
  <Lines>68</Lines>
  <Paragraphs>19</Paragraphs>
  <ScaleCrop>false</ScaleCrop>
  <Company>Microsoft</Company>
  <LinksUpToDate>false</LinksUpToDate>
  <CharactersWithSpaces>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2012-10-09T10:31:00Z</dcterms:created>
  <dcterms:modified xsi:type="dcterms:W3CDTF">2012-10-09T10:32:00Z</dcterms:modified>
</cp:coreProperties>
</file>