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titlemain1"/>
        </w:rPr>
        <w:t>Игры на развитие воображения у детей (Часть 1)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781175"/>
            <wp:effectExtent l="19050" t="0" r="0" b="0"/>
            <wp:wrapSquare wrapText="bothSides"/>
            <wp:docPr id="2" name="Рисунок 2" descr="игры для развития во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для развития воображе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titlemain21"/>
        </w:rPr>
        <w:t>"Перевирание" сказки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- Жила-была девочка, которую звали Желтая Шапочка...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>- Не Желтая, а Красная!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>- Ах да, Красная. Так вот, позвал ее папа и...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>- Да нет же, не папа, а мама.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 xml:space="preserve">- Правильно. Позвала ее мама и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говорит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сходи-ка к тете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Розине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и отнеси ей...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>- К бабушке она ей велела сходить, а не к тете...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>И так далее.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Такова схема старой игры в "перевирание" сказок; ее можно затеять в любой семье, в любую минуту. Игра эта серьезнее, чем может показаться на первый взгляд. Необходимо лишь выбрать для нее нужный момент. Дети в отношении сказок довольно долго остаются консерваторами. Им хочется, чтобы сказка рассказывалась теми же словами, что и в первый раз, им приятно эти слова узнавать, усваивать в первоначальной последовательности, снова испытывать волнение, как при первой встрече с ними, в том же порядке: удивление, страх, вознаграждение.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Детям необходимы порядок и успокоение, мир не должен слишком часто сходить с рельсов, на которые ребенок с таким трудом его водружает.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Поэтому вполне возможно, что поначалу игра в "перевирание" сказок будет раздражать, будоражить. К появлению волка малыш подготовлен, появление же незнакомого персонажа настораживает: неизвестно, кто он, друг или недруг.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Но наступает момент, когда Красной Шапочке больше нечего ему сказать: ребенок может с ней и расстаться. Как со старой игрушкой, от долгого употребления пришедшей в негодность. Вот тогда он соглашается, чтобы сказка превратилась в пародию, - отчасти потому, что пародия как бы санкционирует расставание, но еще и потому, что новый угол зрения возобновляет интерес к самой сказке.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Переставленная на другие рельсы, знакомая сказка заставляет ребенка переживать ее заново. Дети играют теперь не столько с Красной Шапочкой, сколько сами с собой; бесстрашно позволяют себе вольности, рискуют брать на себя ответственность за все то, что может случиться. Тут взрослому надо быть готовым к здоровому избытку детской агрессивности,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всякого рода нелепицам.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 некоторых случаях эта игра будет оказывать оздоровительное воздействие. Она поможет ребенку избавиться от иных навязчивых идей: научит не бояться волка, представит в менее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гнусном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свете лешего и в смешном виде ведьму, установит более четкую грань между миром подлинным, где известные вольности недопустимы, и миром вымысла. Это рано или поздно должно произойти: конечно, не раньше, чем волк, леший и ведьма выполнят свою традиционную миссию, но, разумеется, и не слишком поздно.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Второй серьезный аспект игры состоит в том, что участник ее должен интуитивно произвести самый настоящий анализ сказки. Альтернатива или пародия могут иметь место лишь в определенных пунктах, а именно в тех, которые являются характерными для данной сказки, определяют ее структуру, а не в ходе плавного развития повествования от одного смыслового узла к другому. 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titlemain21"/>
        </w:rPr>
        <w:t>Красная Шапочка на вертолете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некоторых школах я наблюдал такую игру. Детям дают слова, на основе которых они должны придумать какую-нибудь историю.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Например, пять слов, подсказывающих сюжет Красной Шапочки: "девочка", "лес", "цветы", "волк", "бабушка", плюс шестое слово, постороннее, например "вертолет".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Учителя или другие авторы эксперимента исследуют с помощью такой игры-упражнения способность детей реагировать на новый и по отношению к определенному ряду фактов неожиданный элемент, их умение использовать такое слово в уже известном сюжете, заставлять привычные слова реагировать на новый контекст.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Style w:val="titlemain21"/>
        </w:rPr>
        <w:t>Сказки "наизнанку"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Один из вариантов игры в "перевирание" сказок состоит в умышленном и более органичном "выворачивании наизнанку" сказочной темы.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Красная Шапочка злая, а волк добрый... Мальчик-с-Пальчик сговорился с братьями убежать из дому, бросить бедных родителей, но те оказались дальновидными и продырявили ему карман, в карман насыпали риса, который понемножку сыплется вдоль всего пути бегства. Все - согласно первоначальному варианту, но - как в зеркале: то, что было справа, оказывается слева...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Золушка,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дрянная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девчонка, довела до белого каления покладистую мачеху и отбила у смирных сводных сестер жениха... Белоснежка встретила в дремучем лесу не семь гномов, а семь великанов и стала сообщницей их бандитских набегов.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Метод ошибки наводит, таким образом, на новую мысль, намечает контуры некоего рисунка. Получится результат новым частично или полностью - это уж зависит от того, будет ли принцип "выворачивания наизнанку" применен к одному или ко всем элементам данной сказки.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titlemain21"/>
        </w:rPr>
        <w:t>А что было потом?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А потом? - спрашивает ребенок, когда рассказчик умолкает. Сказка кончилась,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тем не менее место для того, что было потом, всегда найдется. Действующие лица потому и называются действующими: мы знаем, как они себя ведут, в каких они отношениях друг с другом. Простое введение нового элемента приводит в движение весь механизм, как это хорошо знают те, кто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писал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или придумывал бесконечные "продолжения".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Пример. Золушка и после того, как вышла замуж за Принца, не расстается со своими старыми привычками: неряшливая,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простоволосая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в засаленном фартуке, она вечно торчит на кухне у плиты, не выпускает из рук метлы. Стоит ли удивляться, что не прошло и нескольких недель, как такая жена Принцу надоела. Куда веселее проводить время со сводными сестрами Золушки - любительницами танцев, кино и поездок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Балеарские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острова. Да и мачеху - женщину моложавую, с широким кругом интересов (она играет на рояле, посещает лекции о странах "третьего мира", литературные вторники) - тоже не надо сбрасывать со счетов. И разыгрывается настоящая, со всеми</w:t>
      </w:r>
      <w:r>
        <w:rPr>
          <w:rFonts w:ascii="Arial" w:hAnsi="Arial" w:cs="Arial"/>
          <w:color w:val="000000"/>
          <w:sz w:val="20"/>
          <w:szCs w:val="20"/>
        </w:rPr>
        <w:br/>
        <w:t>перипетиями, трагедия на почве ревности.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titlemain21"/>
        </w:rPr>
        <w:t>Салат из сказок</w:t>
      </w:r>
    </w:p>
    <w:p w:rsidR="00F15D2C" w:rsidRDefault="00F15D2C" w:rsidP="00F15D2C">
      <w:pPr>
        <w:pStyle w:val="a3"/>
        <w:spacing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Красная Шапочка повстречала в лесу Мальчика-с-Пальчик с братьями: приключения их переплетаются и устремляются по новому руслу.</w:t>
      </w:r>
      <w:r>
        <w:rPr>
          <w:rFonts w:ascii="Arial" w:hAnsi="Arial" w:cs="Arial"/>
          <w:color w:val="000000"/>
          <w:sz w:val="20"/>
          <w:szCs w:val="20"/>
        </w:rPr>
        <w:br/>
        <w:t xml:space="preserve">То же произойдет, если Золушка выйдет замуж за Синюю Бороду, если Кот в сапогах поступил в услужение к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Нино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Рите, героям совсем другой сказки.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Подвергнувшись такой обработке, даже самые стертые образы оживут, дадут новые ростки, и из них нежданно-негаданно произрастут новые цветы и плоды. Есть свое очарование и у гибрида.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Источник: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Джанни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Родари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"Грамматика фантазии"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titlemain1"/>
        </w:rPr>
        <w:t>Игры на развитие воображения у детей (Часть 2)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См. начало статьи </w:t>
      </w:r>
      <w:hyperlink r:id="rId5" w:history="1">
        <w:r>
          <w:rPr>
            <w:rStyle w:val="a4"/>
            <w:rFonts w:ascii="Arial" w:hAnsi="Arial" w:cs="Arial"/>
            <w:sz w:val="20"/>
            <w:szCs w:val="20"/>
          </w:rPr>
          <w:t>&gt;&gt;&gt;&gt;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titlemain21"/>
        </w:rPr>
        <w:t>1. "Выложим карты на стол"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Игра заключается в том, чтобы придумать рассказ по случайно выбранным из колоды карточкам. Специальная колода карт должна быть заранее подготовлена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воодушевителем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 игры путем наклеивания на пятьдесят картонных карточек разнообразных картинок, вырезанных из газет и журналов. Прочтение этих картинок всякий раз иное, ибо каждая карта может быть связана с предыдущей лишь путем вольных ассоциаций и в любом случае благодаря игре фантазии.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Существует три варианты этой игры. Самый простой (и забавный!), когда каждый из участников рассказывает историю по случайным карточкам. В другом варианте возрастает элемент состязательности – ведь участники придумывают свой рассказ по одним и тем же карточкам. Необычайно интересный способ игры "Вопросы и ответы": по случайным карточкам один участник задает вопросы, а другой должен отвечать на них с помощью своих карточек. Получается примерно так: "Вам нравятся гамбургеры?". "О да, ночью они особенно вкусны".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Играть в описанную игру не только весело, но и очень полезно. Составление логически законченной истории из разрозненных элементов развивает навыки речи и помогает "раскрыть" своё воображение. А ещё игроки смогут лучше узнать друг друга, ведь картинки на карточках могут вызвать у каждого свои ассоциации, и придуманная по ним история будет своего рода отражением внутреннего мира человека. Игра подходит для компаний любого возраста и разного размера – от 3 до 12 человек.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titlemain21"/>
        </w:rPr>
        <w:t>2. Три предмета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Играющим дают три ничем не связанных между собой предмета, например, кофеварку, пустую бутылку и мотыгу, и предлагают найти им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применение - придумать и разыграть какой-нибудь эпизод. Это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почти то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же, что рассказать историю на основе трех слов, - впрочем, нет, намного лучше: ведь реальные вещи - гораздо более прочное подспорье воображению, нежели слова, их можно осмотреть, потрогать, повертеть в руках, это будит воображение, рассказ может родиться благодаря случайному жесту, звуку... Коллективный характер игры лишь содействует ее живости: вступают в соприкосновение и творчески сталкиваются разные натуры, опыт, темперамент, приходит в действие критическое начало группы в целом. 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titlemain21"/>
        </w:rPr>
        <w:t>3. Старые игры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Одна из таких игр заключается в следующем: вырезаются из газет заголовки статей, вырезки тасуются и группируются - получаются сообщения о нелепейших, сенсационных или просто забавных событиях вроде: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Купол собора святого Петра,</w:t>
      </w:r>
      <w:r>
        <w:rPr>
          <w:rFonts w:ascii="Arial" w:hAnsi="Arial" w:cs="Arial"/>
          <w:color w:val="000000"/>
          <w:sz w:val="20"/>
          <w:szCs w:val="20"/>
        </w:rPr>
        <w:br/>
        <w:t>Раненный ударом кинжала,</w:t>
      </w:r>
      <w:r>
        <w:rPr>
          <w:rFonts w:ascii="Arial" w:hAnsi="Arial" w:cs="Arial"/>
          <w:color w:val="000000"/>
          <w:sz w:val="20"/>
          <w:szCs w:val="20"/>
        </w:rPr>
        <w:br/>
        <w:t>Ограбив кассу, сбежал в Швейцарию.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Серьезное столкновение на шоссе А-2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М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ежду двумя танго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 честь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Алессандро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Мандзони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Таким образом, всего лишь с помощью газеты и ножниц можно сочинять целые поэмы -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согласен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не очень осмысленные, но и не лишенные шарма. Я не утверждаю, что это самый полезный способ читать газету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или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что газету следует приносить в школу только для того, чтобы ее кромсать. Бумага - вещь серьезная. Свобода печати - тоже. Но уважения к печатному слову игра отнюдь не подорвет, разве что несколько умерит его культ, только и всего.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конце концов, придумывать истории тоже дело серьезное.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Несуразности, получающиеся в результате вышеописанной операции, могут дать и кратковременный комический эффект, и зацепку для целого повествования. На мой взгляд, для этого все средства хороши.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Есть еще одна игра, известная во всем мире, - в записочки с вопросами и ответами. Начинается она с ряда вопросов, заранее намечающих некую схему, канву повествования.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Например: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Кто это был?</w:t>
      </w:r>
      <w:r>
        <w:rPr>
          <w:rFonts w:ascii="Arial" w:hAnsi="Arial" w:cs="Arial"/>
          <w:color w:val="000000"/>
          <w:sz w:val="20"/>
          <w:szCs w:val="20"/>
        </w:rPr>
        <w:br/>
        <w:t>Где находился?</w:t>
      </w:r>
      <w:r>
        <w:rPr>
          <w:rFonts w:ascii="Arial" w:hAnsi="Arial" w:cs="Arial"/>
          <w:color w:val="000000"/>
          <w:sz w:val="20"/>
          <w:szCs w:val="20"/>
        </w:rPr>
        <w:br/>
        <w:t>Что делал? Что сказал?</w:t>
      </w:r>
      <w:r>
        <w:rPr>
          <w:rFonts w:ascii="Arial" w:hAnsi="Arial" w:cs="Arial"/>
          <w:color w:val="000000"/>
          <w:sz w:val="20"/>
          <w:szCs w:val="20"/>
        </w:rPr>
        <w:br/>
        <w:t>Что сказали люди?</w:t>
      </w:r>
      <w:r>
        <w:rPr>
          <w:rFonts w:ascii="Arial" w:hAnsi="Arial" w:cs="Arial"/>
          <w:color w:val="000000"/>
          <w:sz w:val="20"/>
          <w:szCs w:val="20"/>
        </w:rPr>
        <w:br/>
        <w:t>Чем кончилось?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Первый член группы отвечает на первый вопрос и, чтобы никто не мог прочесть его ответ, край листа загибает. Второй отвечает на второй вопрос и делает второй загиб. И так, пока не кончаются вопросы. Затем ответы прочитываются вслух как слитный рассказ. Может получиться полная несуразица, а может наметиться зародыш комического рассказа. Например: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Покойник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Н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 Пизанской башне</w:t>
      </w:r>
      <w:r>
        <w:rPr>
          <w:rFonts w:ascii="Arial" w:hAnsi="Arial" w:cs="Arial"/>
          <w:color w:val="000000"/>
          <w:sz w:val="20"/>
          <w:szCs w:val="20"/>
        </w:rPr>
        <w:br/>
        <w:t>Вязал чулок.</w:t>
      </w:r>
      <w:r>
        <w:rPr>
          <w:rFonts w:ascii="Arial" w:hAnsi="Arial" w:cs="Arial"/>
          <w:color w:val="000000"/>
          <w:sz w:val="20"/>
          <w:szCs w:val="20"/>
        </w:rPr>
        <w:br/>
        <w:t>Он сказал: сколько будет трижды три?</w:t>
      </w:r>
      <w:r>
        <w:rPr>
          <w:rFonts w:ascii="Arial" w:hAnsi="Arial" w:cs="Arial"/>
          <w:color w:val="000000"/>
          <w:sz w:val="20"/>
          <w:szCs w:val="20"/>
        </w:rPr>
        <w:br/>
        <w:t>Люди пели: "Услышь мою боль!"</w:t>
      </w:r>
      <w:r>
        <w:rPr>
          <w:rFonts w:ascii="Arial" w:hAnsi="Arial" w:cs="Arial"/>
          <w:color w:val="000000"/>
          <w:sz w:val="20"/>
          <w:szCs w:val="20"/>
        </w:rPr>
        <w:br/>
        <w:t>Кончилось со счетом три - ноль.</w:t>
      </w:r>
      <w:r>
        <w:rPr>
          <w:rFonts w:ascii="Arial" w:hAnsi="Arial" w:cs="Arial"/>
          <w:color w:val="000000"/>
          <w:sz w:val="20"/>
          <w:szCs w:val="20"/>
        </w:rPr>
        <w:br/>
        <w:t>(Эта отменная рифма получилась случайно.)</w:t>
      </w:r>
    </w:p>
    <w:p w:rsidR="00F15D2C" w:rsidRDefault="00F15D2C" w:rsidP="00F15D2C">
      <w:pPr>
        <w:pStyle w:val="a3"/>
        <w:spacing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Участники игры зачитывают ответы, хохочут, и на том все кончается. Или же полученная ситуация подвергается анализу, с тем чтобы из нее вышел рассказ.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Есть знаменитая сюрреалистическая игра: рисунок в несколько рук. Первый участник группы изображает нечто подсказывающее образ, делает набросок, который может иметь какой-то смысл, а может и не иметь смысла. Второй участник игры, непременно отталкиваясь от первоначальной наметки, использует ее в качестве элемента другого изображения, с иным значением. Точно так же поступает третий: он не восполняет рисунок первых двух, а меняет его направленность, трансформирует замысел. Конечный результат чаще всего представляет собой нечто непонятное, поскольку ни одна из форм не завершена, одна переходит в другую - настоящий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перпетуум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мобиле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Я видел, как дети увлекаются этой игрой, на лету схватывая ее правила. Первый рисует, предположим, овал глаза. Второй, интерпретируя овал по-своему, пририсовывает к нему куриные ноги. Третий вместо головы изображает цветок. И так далее. Конечный продукт интересует играющих меньше, чем сама игра, чем борьба, возникающая при попытке завладеть чужими формами и навязать свои, чем неожиданности и открытия, случающиеся на каждом шагу, в виде движения, которое Умберто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Э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ко назвал бы, наверное, "миграцией содержания". Однако в итоге изображение может заключать в себе и целый рассказ. Ненароком появляется необычный персонаж,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эдакое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чудо-юдо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или фантастический пейзаж. Тут игру можно продолжить словесно, опять-таки в направлении от бессмыслицы к смыслу. </w:t>
      </w:r>
    </w:p>
    <w:p w:rsidR="00F15D2C" w:rsidRDefault="00F15D2C" w:rsidP="00F15D2C">
      <w:pPr>
        <w:pStyle w:val="titlemain2"/>
        <w:jc w:val="both"/>
      </w:pPr>
      <w:r>
        <w:t>4. Что было бы, если...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Гипотеза, - писал Новалис, - подобна сети: забрось ее, и, рано или поздно, что-нибудь да выловишь".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Сразу же приведу знаменитый пример: что было бы, если бы человек вдруг проснулся в обличье отвратительного насекомого? На этот вопрос с присущим ему мастерством ответил Франц Кафка в своем рассказе "Превращение". Я не утверждаю, что рассказ Кафки родился именно как ответ на этот вопрос, но ведь факт таков, что трагедийная ситуация создается здесь именно как следствие совершенно фантастической гипотезы.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Техника "фантастических гипотез" предельно проста. Она неизменно выражена в форме вопроса: "Что было бы, если?"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Больше всего детей увлекают самые нелепые и неожиданные вопросы, именно потому, что последующая работа, то есть развитие темы, есть не более как освоение и продолжение уже сделанного открытия.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titlemain21"/>
        </w:rPr>
        <w:t>5. Произвольный префикс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Один из способов словотворчества - это деформирование слова за счет ввода в действие фантазии. Дети любят играть в эту игру, она веселая и в то же время очень серьезная: учит исследовать возможности слов, овладевать ими, принуждая их к неизвестным раньше склонениям, стимулирует речевую свободу, поощряет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антиконформизм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Особенно продуктивными представляются наиболее свежие префиксы, родившиеся в двадцатом веке. Такие, как "микро". Или "мини". Или "макси".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Вот вам - как всегда, безвозмездно -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микрогиппопотам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 (выращивается дома, в аквариуме) и "мини-небоскреб", целиком помещающийся в "мини-ящике" и заселенный исключительно "мини-миллиардерами".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Или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макси-одеяло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", способное в зимнюю стужу укрыть всех, кто погибает от холода...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Источник: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Джанни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Родари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"Грамматика фантазии"</w:t>
      </w:r>
    </w:p>
    <w:p w:rsidR="00F15D2C" w:rsidRDefault="00F15D2C" w:rsidP="00F15D2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</w:p>
    <w:p w:rsidR="00384002" w:rsidRDefault="00AE786F"/>
    <w:sectPr w:rsidR="00384002" w:rsidSect="0081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15D2C"/>
    <w:rsid w:val="008105AE"/>
    <w:rsid w:val="00931739"/>
    <w:rsid w:val="00AE786F"/>
    <w:rsid w:val="00DC45A1"/>
    <w:rsid w:val="00F1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1">
    <w:name w:val="titlemain1"/>
    <w:basedOn w:val="a0"/>
    <w:rsid w:val="00F15D2C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basedOn w:val="a0"/>
    <w:rsid w:val="00F15D2C"/>
    <w:rPr>
      <w:rFonts w:ascii="Arial" w:hAnsi="Arial" w:cs="Arial" w:hint="default"/>
      <w:b/>
      <w:bCs/>
      <w:color w:val="660066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F15D2C"/>
    <w:rPr>
      <w:color w:val="660066"/>
      <w:u w:val="single"/>
    </w:rPr>
  </w:style>
  <w:style w:type="paragraph" w:customStyle="1" w:styleId="titlemain2">
    <w:name w:val="titlemain2"/>
    <w:basedOn w:val="a"/>
    <w:rsid w:val="00F15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alin.mospsy.ru/l_03_00/l0149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Domovoi</cp:lastModifiedBy>
  <cp:revision>2</cp:revision>
  <dcterms:created xsi:type="dcterms:W3CDTF">2012-03-25T16:35:00Z</dcterms:created>
  <dcterms:modified xsi:type="dcterms:W3CDTF">2012-03-25T16:56:00Z</dcterms:modified>
</cp:coreProperties>
</file>