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CC1F1F">
        <w:rPr>
          <w:sz w:val="24"/>
          <w:szCs w:val="24"/>
        </w:rPr>
        <w:t xml:space="preserve">11  </w:t>
      </w:r>
      <w:r>
        <w:rPr>
          <w:sz w:val="24"/>
          <w:szCs w:val="24"/>
        </w:rPr>
        <w:t xml:space="preserve">             Тема: </w:t>
      </w:r>
      <w:r w:rsidRPr="00CC1F1F">
        <w:rPr>
          <w:sz w:val="24"/>
          <w:szCs w:val="24"/>
          <w:highlight w:val="yellow"/>
        </w:rPr>
        <w:t>Опора тела и движение.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CC1F1F">
        <w:rPr>
          <w:sz w:val="24"/>
          <w:szCs w:val="24"/>
          <w:highlight w:val="yellow"/>
        </w:rPr>
        <w:t>Цели:</w:t>
      </w:r>
      <w:r>
        <w:rPr>
          <w:sz w:val="24"/>
          <w:szCs w:val="24"/>
        </w:rPr>
        <w:t xml:space="preserve"> дать общие представления о скелете человека как опоре организма, познакомить с его строением; на основе наблюдений и самонаблюдений, а также  практических работ учить детей делать выводы, рассмотреть вопросы гигиены, касающиеся скелета и осанки.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Оборудование: таблицы «Скелет человека», «Строение человека», таблица рисунков кожи, печатный материал по гигиене осанки во время письма.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урока: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1471FA">
        <w:rPr>
          <w:sz w:val="24"/>
          <w:szCs w:val="24"/>
          <w:highlight w:val="yellow"/>
        </w:rPr>
        <w:t>Проверка домашнего задания: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 4 ученика работают с карточками;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б) Фронтальная беседа с классом по домашнему заданию: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Какую новую и важную тему мы недавно начали изучать?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Из чего состоит организм человека? (Следует заполнение кроссворда на доске):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орган пищеварения;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орган кровообращения;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орган зрения;  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орган осязания;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орган </w:t>
      </w:r>
      <w:proofErr w:type="spellStart"/>
      <w:r>
        <w:rPr>
          <w:sz w:val="24"/>
          <w:szCs w:val="24"/>
        </w:rPr>
        <w:t>обаняния</w:t>
      </w:r>
      <w:proofErr w:type="spellEnd"/>
      <w:r>
        <w:rPr>
          <w:sz w:val="24"/>
          <w:szCs w:val="24"/>
        </w:rPr>
        <w:t>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орган слуха;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Чем покрыто тело человека? Какое значение имеет кожа? Рассказать о гигиене кожи.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в) краткий рассказ учителя о татуировке кожи (демонстрация слайдов с татуировками, рассказ о  возможном  вреде при несоблюдении правил гигиены).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AC52F6">
        <w:rPr>
          <w:sz w:val="24"/>
          <w:szCs w:val="24"/>
          <w:highlight w:val="yellow"/>
        </w:rPr>
        <w:t>Знакомство с новой темой: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читель описывает ситуацию, в которой отражена необходимость охраны своего здоровья и осанки. Учащиеся должны проанализировать их и ответить на вопросы: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«Двое мальчиков идут в школу. У одного за плечами ранец, а у другого в руке пакет. Мальчик с ранцем идёт быстро, не сгибая спины, а мальчик с пакетом медленно, согнувшись на бок».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- Как вы думаете, в чём лучше носить учебники – в сумке (портфеле, пакете) или в ранце? Почему?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От чего зависит осанка?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- Можно ли исправить осанку?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- Какие вы можете дать советы?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Дети во многом похожи на родителей. Но формирование красоты тела зависит от индивидуального развития.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Важнейшее значение для красоты тела и здоровья имеет осанка. Она влияет не только на внешность, но и на расположение и деятельность внутренних органов.  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б) Вывешивается таблица «Скелет человека», дети её рассматривают.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в) Следует рассказ учителя: В состав скелета человека входит более 200 костей, вес всех костей  примерно 8 кг. В скелете различают следующие главные кости: кости черепа, кости туловища, кости конечностей. Основу скелета составляет позвоночный столб, состоящий из 33 – 34 позвонков. </w:t>
      </w:r>
      <w:proofErr w:type="gramStart"/>
      <w:r>
        <w:rPr>
          <w:sz w:val="24"/>
          <w:szCs w:val="24"/>
        </w:rPr>
        <w:t>Позвоночник делится на 5 отделов (шейный, грудной, поясничный, крестцовый, копчиковый.</w:t>
      </w:r>
      <w:proofErr w:type="gramEnd"/>
      <w:r>
        <w:rPr>
          <w:sz w:val="24"/>
          <w:szCs w:val="24"/>
        </w:rPr>
        <w:t xml:space="preserve">  У человека есть остатки хвостовых позвонков (копчиковые), но они маленькие и неразвитые (что можно предположить?)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Внутри позвоночных каналов помещается спинной мозг. От грудных позвонков отходят 12 пар рёбер, из которых 10 пар </w:t>
      </w:r>
      <w:proofErr w:type="gramStart"/>
      <w:r>
        <w:rPr>
          <w:sz w:val="24"/>
          <w:szCs w:val="24"/>
        </w:rPr>
        <w:t>соединены</w:t>
      </w:r>
      <w:proofErr w:type="gramEnd"/>
      <w:r>
        <w:rPr>
          <w:sz w:val="24"/>
          <w:szCs w:val="24"/>
        </w:rPr>
        <w:t xml:space="preserve"> с грудной костью. Рёбра, грудная кость и грудной отдел позвоночника образуют грудную клетку.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Нижнюю часть туловища составляют кости таза. 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Кости головы делятся на 2 части: мозговую и лицевую. Кости лицевой части более тонки, имеют углубления для глаз, носовые ходы. Кости черепа защищают мозг, позвоночник, грудная клетка также выполняют защитную функцию. Рост человека утром на 1 – 2 см больше, чем вечером. Как думаете, почему?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Обратите внимание на кости рук и ног. Как кости конечностей соединяются между собой и прикрепляются к костям туловища? (дети у себя рассматривают коленный, локтевой, а также сустав пальца).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г) Чтение детьми стр. 140 – 142.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Физпауза</w:t>
      </w:r>
      <w:proofErr w:type="spellEnd"/>
      <w:r>
        <w:rPr>
          <w:sz w:val="24"/>
          <w:szCs w:val="24"/>
          <w:highlight w:val="yellow"/>
        </w:rPr>
        <w:t xml:space="preserve"> «</w:t>
      </w:r>
      <w:r>
        <w:rPr>
          <w:sz w:val="24"/>
          <w:szCs w:val="24"/>
        </w:rPr>
        <w:t>Проснувшаяся кошка».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197067">
        <w:rPr>
          <w:sz w:val="24"/>
          <w:szCs w:val="24"/>
          <w:highlight w:val="yellow"/>
        </w:rPr>
        <w:t>Выяснение свойств и состава костей: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Несмотря на то, что внутри кости пористые или пустые, они очень прочные. Кости в 2,5 раза крепче гранита (детям даётся кусочек гранита для сравнения). А большая кость ноги взрослого человека может выдержать давление в 1500 кг и не сломается.  Дело в том, что кость наполовину состоит из воды, а другая половина – органические и неорганические вещества. Состав кости меняется с возрастом: у пожилых людей при падении  - переломы; у ребёнка упругие эластичные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не твёрдые кости (поэтому могут искривляться и деформироваться).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Рост костей почти прекращается к 18 – 20 годам, окостенение завершается к 25 годам. 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F14E9D">
        <w:rPr>
          <w:sz w:val="24"/>
          <w:szCs w:val="24"/>
          <w:highlight w:val="yellow"/>
        </w:rPr>
        <w:t>Беседа по гигиене скелета: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От чего зависит неправильная осанка?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Можно ли исправить осанку? 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Найдите на стр. 141 строки, которые нам расскажут о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как верно держать осанку и для чего это необходимо.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Рассмотрите на стр.143 фотографии. Давайте  сформулируем правила: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1.Сиди за столом прямо, голову слегка наклонив.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2.Расстояние между грудью и столом должно быть равно ширине ладони.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3.Ноги ставь на пол всей ступнёй.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F14E9D">
        <w:rPr>
          <w:sz w:val="24"/>
          <w:szCs w:val="24"/>
          <w:highlight w:val="yellow"/>
        </w:rPr>
        <w:t>Работа с копилкой интересных фактов (стр.142)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F14E9D">
        <w:rPr>
          <w:sz w:val="24"/>
          <w:szCs w:val="24"/>
          <w:highlight w:val="yellow"/>
        </w:rPr>
        <w:t>Выполнение заданий в рабочей тетради (стр.60 – 61, №1, 2</w:t>
      </w:r>
      <w:proofErr w:type="gramStart"/>
      <w:r w:rsidRPr="00F14E9D">
        <w:rPr>
          <w:sz w:val="24"/>
          <w:szCs w:val="24"/>
          <w:highlight w:val="yellow"/>
        </w:rPr>
        <w:t xml:space="preserve"> )</w:t>
      </w:r>
      <w:proofErr w:type="gramEnd"/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 w:rsidRPr="00F14E9D">
        <w:rPr>
          <w:sz w:val="24"/>
          <w:szCs w:val="24"/>
          <w:highlight w:val="yellow"/>
        </w:rPr>
        <w:t xml:space="preserve">Закрепление </w:t>
      </w:r>
      <w:proofErr w:type="gramStart"/>
      <w:r w:rsidRPr="00F14E9D">
        <w:rPr>
          <w:sz w:val="24"/>
          <w:szCs w:val="24"/>
          <w:highlight w:val="yellow"/>
        </w:rPr>
        <w:t>изученного</w:t>
      </w:r>
      <w:proofErr w:type="gramEnd"/>
      <w:r w:rsidRPr="00F14E9D">
        <w:rPr>
          <w:sz w:val="24"/>
          <w:szCs w:val="24"/>
          <w:highlight w:val="yellow"/>
        </w:rPr>
        <w:t>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Ответы на вопросы раздела «Подумай!» в учебнике на стр.144: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Какую роль в движениях человека играют мышцы, кости, мозг, нервы, органы чувств?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Почему при плохой осанке у человека хуже работают сердце, лёгкие и другие внутренние органы?</w:t>
      </w:r>
    </w:p>
    <w:p w:rsidR="00D93E95" w:rsidRDefault="00D93E95" w:rsidP="00D93E95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Какие мышцы (туловища, рук, ног) развиваются при беге, плавании, игре в мяч?</w:t>
      </w:r>
    </w:p>
    <w:p w:rsidR="00D93E95" w:rsidRPr="00AD1A96" w:rsidRDefault="00D93E95" w:rsidP="00D93E95">
      <w:pPr>
        <w:tabs>
          <w:tab w:val="left" w:pos="2805"/>
        </w:tabs>
        <w:rPr>
          <w:sz w:val="24"/>
          <w:szCs w:val="24"/>
        </w:rPr>
      </w:pPr>
      <w:r w:rsidRPr="00F14E9D">
        <w:rPr>
          <w:sz w:val="24"/>
          <w:szCs w:val="24"/>
          <w:highlight w:val="yellow"/>
        </w:rPr>
        <w:t>Домашнее задание:</w:t>
      </w:r>
      <w:r>
        <w:rPr>
          <w:sz w:val="24"/>
          <w:szCs w:val="24"/>
        </w:rPr>
        <w:t xml:space="preserve"> пересказывать текст на стр. 140 – 142, найти интересную информацию о скелете человека.</w:t>
      </w:r>
    </w:p>
    <w:p w:rsidR="000473B3" w:rsidRDefault="00D93E95"/>
    <w:sectPr w:rsidR="000473B3" w:rsidSect="00C8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E95"/>
    <w:rsid w:val="005075E9"/>
    <w:rsid w:val="00C87CD3"/>
    <w:rsid w:val="00D93E95"/>
    <w:rsid w:val="00E0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4161</Characters>
  <Application>Microsoft Office Word</Application>
  <DocSecurity>0</DocSecurity>
  <Lines>34</Lines>
  <Paragraphs>9</Paragraphs>
  <ScaleCrop>false</ScaleCrop>
  <Company>Krokoz™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2012-03-26T16:00:00Z</dcterms:created>
  <dcterms:modified xsi:type="dcterms:W3CDTF">2012-03-26T16:00:00Z</dcterms:modified>
</cp:coreProperties>
</file>