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37" w:rsidRPr="00536DD4" w:rsidRDefault="00D66337" w:rsidP="00D66337">
      <w:pPr>
        <w:ind w:firstLine="709"/>
        <w:jc w:val="center"/>
        <w:rPr>
          <w:b/>
          <w:bCs/>
          <w:i/>
          <w:iCs/>
          <w:color w:val="002060"/>
          <w:sz w:val="28"/>
          <w:szCs w:val="28"/>
        </w:rPr>
      </w:pPr>
      <w:r w:rsidRPr="00536DD4">
        <w:rPr>
          <w:b/>
          <w:bCs/>
          <w:i/>
          <w:iCs/>
          <w:color w:val="002060"/>
          <w:sz w:val="28"/>
          <w:szCs w:val="28"/>
        </w:rPr>
        <w:t>Мастер - класс по развитию познавательных интересов</w:t>
      </w:r>
    </w:p>
    <w:p w:rsidR="00D66337" w:rsidRPr="00536DD4" w:rsidRDefault="00D66337" w:rsidP="00D66337">
      <w:pPr>
        <w:ind w:firstLine="709"/>
        <w:jc w:val="center"/>
        <w:rPr>
          <w:b/>
          <w:bCs/>
          <w:i/>
          <w:iCs/>
          <w:color w:val="002060"/>
          <w:sz w:val="28"/>
          <w:szCs w:val="28"/>
        </w:rPr>
      </w:pPr>
      <w:r w:rsidRPr="00536DD4">
        <w:rPr>
          <w:b/>
          <w:bCs/>
          <w:i/>
          <w:iCs/>
          <w:color w:val="002060"/>
          <w:sz w:val="28"/>
          <w:szCs w:val="28"/>
        </w:rPr>
        <w:t>детей старшего дошкольного возраста.</w:t>
      </w:r>
    </w:p>
    <w:p w:rsidR="00536DD4" w:rsidRPr="00536DD4" w:rsidRDefault="00536DD4" w:rsidP="00D66337">
      <w:pPr>
        <w:ind w:firstLine="709"/>
        <w:jc w:val="center"/>
        <w:rPr>
          <w:b/>
          <w:bCs/>
          <w:i/>
          <w:iCs/>
          <w:color w:val="002060"/>
          <w:sz w:val="28"/>
          <w:szCs w:val="28"/>
        </w:rPr>
      </w:pPr>
    </w:p>
    <w:p w:rsidR="00536DD4" w:rsidRPr="00536DD4" w:rsidRDefault="00536DD4" w:rsidP="00D66337">
      <w:pPr>
        <w:ind w:firstLine="709"/>
        <w:jc w:val="center"/>
        <w:rPr>
          <w:b/>
          <w:bCs/>
          <w:i/>
          <w:iCs/>
          <w:color w:val="002060"/>
          <w:sz w:val="28"/>
          <w:szCs w:val="28"/>
        </w:rPr>
      </w:pPr>
      <w:r w:rsidRPr="00536DD4">
        <w:rPr>
          <w:b/>
          <w:bCs/>
          <w:i/>
          <w:iCs/>
          <w:color w:val="002060"/>
          <w:sz w:val="28"/>
          <w:szCs w:val="28"/>
        </w:rPr>
        <w:t xml:space="preserve">                          Разработала: </w:t>
      </w:r>
    </w:p>
    <w:p w:rsidR="00536DD4" w:rsidRPr="00536DD4" w:rsidRDefault="00536DD4" w:rsidP="00D66337">
      <w:pPr>
        <w:ind w:firstLine="709"/>
        <w:jc w:val="center"/>
        <w:rPr>
          <w:b/>
          <w:bCs/>
          <w:i/>
          <w:iCs/>
          <w:color w:val="002060"/>
          <w:sz w:val="28"/>
          <w:szCs w:val="28"/>
        </w:rPr>
      </w:pPr>
      <w:r w:rsidRPr="00536DD4">
        <w:rPr>
          <w:b/>
          <w:bCs/>
          <w:i/>
          <w:iCs/>
          <w:color w:val="002060"/>
          <w:sz w:val="28"/>
          <w:szCs w:val="28"/>
        </w:rPr>
        <w:t xml:space="preserve">                                                             воспитатель МАДОУ г.о. Саранск</w:t>
      </w:r>
    </w:p>
    <w:p w:rsidR="00536DD4" w:rsidRPr="00536DD4" w:rsidRDefault="00536DD4" w:rsidP="00D66337">
      <w:pPr>
        <w:ind w:firstLine="709"/>
        <w:jc w:val="center"/>
        <w:rPr>
          <w:b/>
          <w:bCs/>
          <w:i/>
          <w:iCs/>
          <w:color w:val="002060"/>
          <w:sz w:val="28"/>
          <w:szCs w:val="28"/>
        </w:rPr>
      </w:pPr>
      <w:r w:rsidRPr="00536DD4">
        <w:rPr>
          <w:b/>
          <w:bCs/>
          <w:i/>
          <w:iCs/>
          <w:color w:val="002060"/>
          <w:sz w:val="28"/>
          <w:szCs w:val="28"/>
        </w:rPr>
        <w:t xml:space="preserve">                                  «Детский сад №104»</w:t>
      </w:r>
    </w:p>
    <w:p w:rsidR="00536DD4" w:rsidRPr="00536DD4" w:rsidRDefault="00536DD4" w:rsidP="00D66337">
      <w:pPr>
        <w:ind w:firstLine="709"/>
        <w:jc w:val="center"/>
        <w:rPr>
          <w:b/>
          <w:bCs/>
          <w:i/>
          <w:iCs/>
          <w:color w:val="002060"/>
          <w:sz w:val="28"/>
          <w:szCs w:val="28"/>
        </w:rPr>
      </w:pPr>
      <w:r w:rsidRPr="00536DD4">
        <w:rPr>
          <w:b/>
          <w:bCs/>
          <w:i/>
          <w:iCs/>
          <w:color w:val="002060"/>
          <w:sz w:val="28"/>
          <w:szCs w:val="28"/>
        </w:rPr>
        <w:t xml:space="preserve">                          </w:t>
      </w:r>
      <w:proofErr w:type="spellStart"/>
      <w:r w:rsidRPr="00536DD4">
        <w:rPr>
          <w:b/>
          <w:bCs/>
          <w:i/>
          <w:iCs/>
          <w:color w:val="002060"/>
          <w:sz w:val="28"/>
          <w:szCs w:val="28"/>
        </w:rPr>
        <w:t>Янбулатова</w:t>
      </w:r>
      <w:proofErr w:type="spellEnd"/>
      <w:r w:rsidRPr="00536DD4">
        <w:rPr>
          <w:b/>
          <w:bCs/>
          <w:i/>
          <w:iCs/>
          <w:color w:val="002060"/>
          <w:sz w:val="28"/>
          <w:szCs w:val="28"/>
        </w:rPr>
        <w:t xml:space="preserve"> Е.Н.</w:t>
      </w:r>
    </w:p>
    <w:p w:rsidR="00D66337" w:rsidRDefault="00D66337" w:rsidP="00D66337">
      <w:pPr>
        <w:ind w:firstLine="709"/>
        <w:jc w:val="center"/>
        <w:rPr>
          <w:b/>
          <w:bCs/>
          <w:sz w:val="28"/>
          <w:szCs w:val="28"/>
        </w:rPr>
      </w:pP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 w:rsidRPr="00536DD4">
        <w:rPr>
          <w:b/>
          <w:bCs/>
          <w:i/>
          <w:iCs/>
          <w:color w:val="002060"/>
          <w:sz w:val="28"/>
          <w:szCs w:val="28"/>
        </w:rPr>
        <w:t>Тема:</w:t>
      </w:r>
      <w:r>
        <w:rPr>
          <w:sz w:val="28"/>
          <w:szCs w:val="28"/>
        </w:rPr>
        <w:t xml:space="preserve"> «Королевство красок»</w:t>
      </w:r>
    </w:p>
    <w:p w:rsidR="00D66337" w:rsidRPr="00536DD4" w:rsidRDefault="00D66337" w:rsidP="00D66337">
      <w:pPr>
        <w:ind w:firstLine="709"/>
        <w:jc w:val="both"/>
        <w:rPr>
          <w:b/>
          <w:bCs/>
          <w:i/>
          <w:iCs/>
          <w:color w:val="002060"/>
          <w:sz w:val="28"/>
          <w:szCs w:val="28"/>
        </w:rPr>
      </w:pPr>
      <w:r w:rsidRPr="00536DD4">
        <w:rPr>
          <w:b/>
          <w:bCs/>
          <w:i/>
          <w:iCs/>
          <w:color w:val="002060"/>
          <w:sz w:val="28"/>
          <w:szCs w:val="28"/>
        </w:rPr>
        <w:t>Программное содержание.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Пробуждать и развивать изобразительные способности, помочь детям открытию звуков, цвета, формы;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Помочь детям освоить цветовую палитру, закрепить понимание того, что три краски - синяя, красная и желтая - основные цвета, смешивая которые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получить остальные цвета;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Учить различать родственные и контрастные цвета, теплые и холодные; учить передавать в цвете настроение музыки, активно применять </w:t>
      </w:r>
      <w:proofErr w:type="gramStart"/>
      <w:r>
        <w:rPr>
          <w:sz w:val="28"/>
          <w:szCs w:val="28"/>
        </w:rPr>
        <w:t>в</w:t>
      </w:r>
      <w:proofErr w:type="gramEnd"/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новых для себя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 xml:space="preserve"> знания и умения;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правильно пользоваться кистью (держать тремя пальцами у кончика, обмакивать только ворс, лишнюю краску убирать о край посуды, промывать кисть по мере необходимости);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рисовать радугу, последовательно передавая все ее цвета.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 детей художественный вкус, творческие способности.</w:t>
      </w:r>
    </w:p>
    <w:p w:rsidR="00D66337" w:rsidRDefault="00D66337" w:rsidP="00D66337">
      <w:pPr>
        <w:pStyle w:val="2"/>
      </w:pPr>
      <w:r>
        <w:t>Воспитывать  интерес к изобразительной деятельности.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 w:rsidRPr="00536DD4">
        <w:rPr>
          <w:b/>
          <w:bCs/>
          <w:i/>
          <w:iCs/>
          <w:color w:val="002060"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«Орден мастера страны </w:t>
      </w:r>
      <w:proofErr w:type="spellStart"/>
      <w:r>
        <w:rPr>
          <w:sz w:val="28"/>
          <w:szCs w:val="28"/>
        </w:rPr>
        <w:t>Рисовалии</w:t>
      </w:r>
      <w:proofErr w:type="spellEnd"/>
      <w:r>
        <w:rPr>
          <w:sz w:val="28"/>
          <w:szCs w:val="28"/>
        </w:rPr>
        <w:t>» (по числу детей); «Ордена» Трех цветов, Скрипичного Ключа, Красного Яблока и Зеленого Листа; воздушные шары, мольберт, акварель, кисточки, салфетки, вода, клей, мелко нарезанная цветная бумага, альбомные листы, подносы, предметы посуды, муляжи фруктов (родственных и контрастных цветов; музыкальные фонограммы: из серии «Счастливое детство» («Веселый охотник»), «Волшебные краски» на тему вариации В. Моцарта.</w:t>
      </w:r>
      <w:proofErr w:type="gramEnd"/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 w:rsidRPr="00536DD4">
        <w:rPr>
          <w:b/>
          <w:bCs/>
          <w:i/>
          <w:iCs/>
          <w:color w:val="002060"/>
          <w:sz w:val="28"/>
          <w:szCs w:val="28"/>
        </w:rPr>
        <w:t>Методы и приемы:</w:t>
      </w:r>
      <w:r>
        <w:rPr>
          <w:sz w:val="28"/>
          <w:szCs w:val="28"/>
        </w:rPr>
        <w:t xml:space="preserve"> беседа, рассказ, объяснение, слушание музыки, рассматривание иллюстраций, рисование под музыку.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 w:rsidRPr="00536DD4">
        <w:rPr>
          <w:b/>
          <w:bCs/>
          <w:i/>
          <w:iCs/>
          <w:color w:val="002060"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натюрморт, акварель, родственные и сближенные цвета.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 w:rsidRPr="00536DD4">
        <w:rPr>
          <w:b/>
          <w:bCs/>
          <w:i/>
          <w:iCs/>
          <w:color w:val="002060"/>
          <w:sz w:val="28"/>
          <w:szCs w:val="28"/>
        </w:rPr>
        <w:t>Предварительная работа: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рассматривание картин с изображением натюрмортов, чтение стихотворения о радуге, рассматривание изображения радуги.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</w:p>
    <w:p w:rsidR="00D66337" w:rsidRDefault="00D66337" w:rsidP="00D66337">
      <w:pPr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Ход НООД.</w:t>
      </w:r>
    </w:p>
    <w:p w:rsidR="00D66337" w:rsidRDefault="00D66337" w:rsidP="00D66337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Организационный момент.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  <w:r>
        <w:rPr>
          <w:sz w:val="28"/>
          <w:szCs w:val="28"/>
        </w:rPr>
        <w:t xml:space="preserve"> Дети! Сегодня я хочу пригласить вас на бал в Королевство красок! Но сначала я расскажу вам сказку об этом Королевстве и о том, что там происходит.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Жила - была Королева Кисточка и у нее были главные помощники: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Самая горячая, яркая и величественная, веселая и решительная ­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Красная принцесса! - Серьезная, тихая, печальная - Синяя принцесса!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Добрая, солнечная, золотая, щедрая - Желтая принцесса!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Приходит как - то к ним Зеленая принцесса, у нее очень расстроенный вид и говорит: «Ну почему, почему я не главная, не основная краска?! Я так приятна для глаз, зелень травы и кустарников любят и взрослые, и дети!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«Конечно, ты прекрасна, ты очень и очень привлекательна, но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>зеленый цвет все - таки не главный», - сказала Красная принцесса.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«Всю многоцветность мира можно передать с помощью только трех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красок: красной, синей, желтой», - объяснила Синяя принцесса.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«А если тебя начнут смешивать с другими красками, то неизвестно,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получится!» - добавила Желтая принцесса.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Зеленая принцесса возмутилась, топнула ногой: «Очень даже известно!</w:t>
      </w:r>
    </w:p>
    <w:p w:rsidR="00D66337" w:rsidRDefault="00D66337" w:rsidP="00D6633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</w:rPr>
      </w:pPr>
      <w:r>
        <w:rPr>
          <w:sz w:val="28"/>
          <w:szCs w:val="28"/>
        </w:rPr>
        <w:t>Я все равно хочу быть главной!»</w:t>
      </w:r>
      <w:r>
        <w:rPr>
          <w:rFonts w:ascii="Times New Roman CYR" w:hAnsi="Times New Roman CYR" w:cs="Times New Roman CYR"/>
          <w:sz w:val="28"/>
        </w:rPr>
        <w:t xml:space="preserve"> </w:t>
      </w:r>
    </w:p>
    <w:p w:rsidR="00D66337" w:rsidRDefault="00D66337" w:rsidP="00D6633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>Королеве Кисточке надоели вечные споры принцесс. И она просит вас, юные художники, рассказать упрямой Зеленой краске, почему она не главная, не основная.</w:t>
      </w:r>
    </w:p>
    <w:p w:rsidR="00D66337" w:rsidRDefault="00D66337" w:rsidP="00D6633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Дети: </w:t>
      </w:r>
      <w:r>
        <w:rPr>
          <w:rFonts w:ascii="Times New Roman CYR" w:hAnsi="Times New Roman CYR" w:cs="Times New Roman CYR"/>
          <w:sz w:val="28"/>
          <w:szCs w:val="28"/>
        </w:rPr>
        <w:t>в природе всего три главных цвета, зеленый же цвет получается лишь при смешении цветов.</w:t>
      </w:r>
    </w:p>
    <w:p w:rsidR="00D66337" w:rsidRDefault="00D66337" w:rsidP="00D6633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Педагог:</w:t>
      </w:r>
      <w:r>
        <w:rPr>
          <w:rFonts w:ascii="Times New Roman CYR" w:hAnsi="Times New Roman CYR" w:cs="Times New Roman CYR"/>
          <w:sz w:val="28"/>
          <w:szCs w:val="28"/>
        </w:rPr>
        <w:t xml:space="preserve"> Молодцы, мои юные художники! Вы доказали Зеленой принцессе, что есть только три главных цвета. И я вручаю вам орден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рёх Цветов. Но чтобы получить главную награду </w:t>
      </w:r>
      <w:r>
        <w:rPr>
          <w:rFonts w:ascii="Times New Roman CYR" w:hAnsi="Times New Roman CYR" w:cs="Times New Roman CYR"/>
          <w:sz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орден Мастера страны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Рисовалии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нам придется выполнить еще несколько заданий. Одно из них:</w:t>
      </w:r>
    </w:p>
    <w:p w:rsidR="00D66337" w:rsidRDefault="00D66337" w:rsidP="00D66337">
      <w:pPr>
        <w:tabs>
          <w:tab w:val="left" w:pos="72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Составить натюрморт в родственных и контрастных цветах.</w:t>
      </w:r>
    </w:p>
    <w:p w:rsidR="00D66337" w:rsidRDefault="00D66337" w:rsidP="00D66337">
      <w:pPr>
        <w:tabs>
          <w:tab w:val="left" w:pos="72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 А знаете ли вы, юные художники, что такое натюрморт?</w:t>
      </w:r>
    </w:p>
    <w:p w:rsidR="00D66337" w:rsidRDefault="00D66337" w:rsidP="00D66337">
      <w:pPr>
        <w:tabs>
          <w:tab w:val="left" w:pos="729"/>
          <w:tab w:val="center" w:pos="514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(Ответы детей)</w:t>
      </w:r>
    </w:p>
    <w:p w:rsidR="00D66337" w:rsidRDefault="00D66337" w:rsidP="00D66337">
      <w:pPr>
        <w:tabs>
          <w:tab w:val="left" w:pos="729"/>
          <w:tab w:val="center" w:pos="5145"/>
        </w:tabs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38"/>
        </w:rPr>
        <w:tab/>
        <w:t xml:space="preserve">- </w:t>
      </w:r>
      <w:r>
        <w:rPr>
          <w:sz w:val="28"/>
        </w:rPr>
        <w:t xml:space="preserve">Вспомните, какие цвета называются родственными или </w:t>
      </w:r>
      <w:r>
        <w:rPr>
          <w:sz w:val="28"/>
          <w:szCs w:val="26"/>
        </w:rPr>
        <w:t>сближенными?</w:t>
      </w:r>
    </w:p>
    <w:p w:rsidR="00D66337" w:rsidRDefault="00D66337" w:rsidP="00D6633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6"/>
        </w:rPr>
        <w:t>Дети:</w:t>
      </w:r>
      <w:r>
        <w:rPr>
          <w:rFonts w:ascii="Times New Roman CYR" w:hAnsi="Times New Roman CYR" w:cs="Times New Roman CYR"/>
          <w:i/>
          <w:iCs/>
          <w:sz w:val="28"/>
          <w:szCs w:val="26"/>
        </w:rPr>
        <w:t xml:space="preserve"> </w:t>
      </w:r>
      <w:r>
        <w:rPr>
          <w:rFonts w:ascii="Times New Roman CYR" w:hAnsi="Times New Roman CYR" w:cs="Times New Roman CYR"/>
          <w:sz w:val="28"/>
          <w:szCs w:val="26"/>
        </w:rPr>
        <w:t>Цвета похожие друг на друга.</w:t>
      </w:r>
    </w:p>
    <w:p w:rsidR="00D66337" w:rsidRDefault="00D66337" w:rsidP="00D6633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>-А какие цвета мы называем контрастными?</w:t>
      </w:r>
    </w:p>
    <w:p w:rsidR="00D66337" w:rsidRDefault="00D66337" w:rsidP="00D6633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6"/>
        </w:rPr>
        <w:t>Дети:</w:t>
      </w:r>
      <w:r>
        <w:rPr>
          <w:rFonts w:ascii="Times New Roman CYR" w:hAnsi="Times New Roman CYR" w:cs="Times New Roman CYR"/>
          <w:i/>
          <w:iCs/>
          <w:sz w:val="28"/>
          <w:szCs w:val="26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6"/>
        </w:rPr>
        <w:t>Противоположные</w:t>
      </w:r>
      <w:proofErr w:type="gramEnd"/>
      <w:r>
        <w:rPr>
          <w:rFonts w:ascii="Times New Roman CYR" w:hAnsi="Times New Roman CYR" w:cs="Times New Roman CYR"/>
          <w:sz w:val="28"/>
          <w:szCs w:val="26"/>
        </w:rPr>
        <w:t xml:space="preserve"> по качеству, подчеркивающие яркость друг друга.</w:t>
      </w:r>
    </w:p>
    <w:p w:rsidR="00D66337" w:rsidRDefault="00D66337" w:rsidP="00D6633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Педагог: </w:t>
      </w:r>
      <w:r>
        <w:rPr>
          <w:rFonts w:ascii="Times New Roman CYR" w:hAnsi="Times New Roman CYR" w:cs="Times New Roman CYR"/>
          <w:sz w:val="28"/>
          <w:szCs w:val="28"/>
        </w:rPr>
        <w:t xml:space="preserve">Дети, я предлагаю вам составить натюрморт из предметов посуды и </w:t>
      </w:r>
      <w:r>
        <w:rPr>
          <w:rFonts w:ascii="Times New Roman CYR" w:hAnsi="Times New Roman CYR" w:cs="Times New Roman CYR"/>
          <w:sz w:val="28"/>
          <w:szCs w:val="30"/>
        </w:rPr>
        <w:t xml:space="preserve">муляжей фруктов. Работать будем по трое. Вы трое составляйте натюрморт из предметов посуды в контрастных цветах, а вы </w:t>
      </w:r>
      <w:r>
        <w:rPr>
          <w:rFonts w:ascii="Times New Roman CYR" w:hAnsi="Times New Roman CYR" w:cs="Times New Roman CYR"/>
          <w:sz w:val="28"/>
          <w:szCs w:val="22"/>
        </w:rPr>
        <w:t xml:space="preserve">- </w:t>
      </w:r>
      <w:r>
        <w:rPr>
          <w:rFonts w:ascii="Times New Roman CYR" w:hAnsi="Times New Roman CYR" w:cs="Times New Roman CYR"/>
          <w:sz w:val="28"/>
          <w:szCs w:val="30"/>
        </w:rPr>
        <w:t xml:space="preserve">из муляжей фруктов в </w:t>
      </w:r>
      <w:r>
        <w:rPr>
          <w:rFonts w:ascii="Times New Roman CYR" w:hAnsi="Times New Roman CYR" w:cs="Times New Roman CYR"/>
          <w:sz w:val="28"/>
          <w:szCs w:val="26"/>
        </w:rPr>
        <w:t>родственных цветах.</w:t>
      </w:r>
    </w:p>
    <w:p w:rsidR="00D66337" w:rsidRDefault="00D66337" w:rsidP="00D6633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6"/>
        </w:rPr>
      </w:pPr>
      <w:proofErr w:type="gramStart"/>
      <w:r>
        <w:rPr>
          <w:rFonts w:ascii="Times New Roman CYR" w:hAnsi="Times New Roman CYR" w:cs="Times New Roman CYR"/>
          <w:i/>
          <w:iCs/>
          <w:sz w:val="28"/>
          <w:szCs w:val="26"/>
        </w:rPr>
        <w:t>(дети составляют; воспитатель подводит итог, вручает ордена</w:t>
      </w:r>
      <w:proofErr w:type="gramEnd"/>
    </w:p>
    <w:p w:rsidR="00D66337" w:rsidRDefault="00D66337" w:rsidP="00D66337">
      <w:pPr>
        <w:tabs>
          <w:tab w:val="left" w:pos="257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6"/>
        </w:rPr>
      </w:pPr>
      <w:r>
        <w:rPr>
          <w:rFonts w:ascii="Times New Roman CYR" w:hAnsi="Times New Roman CYR" w:cs="Times New Roman CYR"/>
          <w:i/>
          <w:iCs/>
          <w:sz w:val="28"/>
          <w:szCs w:val="26"/>
        </w:rPr>
        <w:tab/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6"/>
        </w:rPr>
        <w:t>Красного Яблока и Зеленого Листа)</w:t>
      </w:r>
      <w:proofErr w:type="gramEnd"/>
    </w:p>
    <w:p w:rsidR="00D66337" w:rsidRDefault="00D66337" w:rsidP="00D66337">
      <w:pPr>
        <w:tabs>
          <w:tab w:val="left" w:pos="257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Педагог:</w:t>
      </w:r>
      <w:r>
        <w:rPr>
          <w:rFonts w:ascii="Times New Roman CYR" w:hAnsi="Times New Roman CYR" w:cs="Times New Roman CYR"/>
          <w:sz w:val="28"/>
          <w:szCs w:val="3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Для того чтобы получить еще один орден Скрипичного ключа, </w:t>
      </w:r>
      <w:r>
        <w:rPr>
          <w:rFonts w:ascii="Times New Roman CYR" w:hAnsi="Times New Roman CYR" w:cs="Times New Roman CYR"/>
          <w:sz w:val="28"/>
          <w:szCs w:val="26"/>
        </w:rPr>
        <w:t>необходимо понимать и чувствовать музыку, уметь передавать в цвете ее настроение. Сейчас мы попробуем выполнить это задание. Мы «изобразим музыку» красками бумажной палитры.</w:t>
      </w:r>
    </w:p>
    <w:p w:rsidR="00D66337" w:rsidRDefault="00D66337" w:rsidP="00D66337">
      <w:pPr>
        <w:tabs>
          <w:tab w:val="left" w:pos="257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6"/>
        </w:rPr>
      </w:pPr>
      <w:proofErr w:type="gramStart"/>
      <w:r>
        <w:rPr>
          <w:rFonts w:ascii="Times New Roman CYR" w:hAnsi="Times New Roman CYR" w:cs="Times New Roman CYR"/>
          <w:i/>
          <w:iCs/>
          <w:sz w:val="28"/>
          <w:szCs w:val="26"/>
        </w:rPr>
        <w:t>(Звучит музыка из серии «Счастливое детство» («Веселый охотник»).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6"/>
        </w:rPr>
        <w:t xml:space="preserve"> Дети выполняют работу </w:t>
      </w:r>
      <w:r>
        <w:rPr>
          <w:rFonts w:ascii="Times New Roman CYR" w:hAnsi="Times New Roman CYR" w:cs="Times New Roman CYR"/>
          <w:sz w:val="28"/>
          <w:szCs w:val="26"/>
        </w:rPr>
        <w:t xml:space="preserve">с </w:t>
      </w:r>
      <w:r>
        <w:rPr>
          <w:rFonts w:ascii="Times New Roman CYR" w:hAnsi="Times New Roman CYR" w:cs="Times New Roman CYR"/>
          <w:i/>
          <w:iCs/>
          <w:sz w:val="28"/>
          <w:szCs w:val="26"/>
        </w:rPr>
        <w:t xml:space="preserve">помощью клея и мелко нарезанной цветной </w:t>
      </w:r>
      <w:r>
        <w:rPr>
          <w:rFonts w:ascii="Times New Roman CYR" w:hAnsi="Times New Roman CYR" w:cs="Times New Roman CYR"/>
          <w:i/>
          <w:iCs/>
          <w:sz w:val="28"/>
          <w:szCs w:val="26"/>
        </w:rPr>
        <w:lastRenderedPageBreak/>
        <w:t xml:space="preserve">бумаги на листе белого картона. По окончании работы воспитатель предлагает детям рассказать, как они передали настроение музыкального произведения.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6"/>
        </w:rPr>
        <w:t>Детям вручают орден Скрипичного ключа..).</w:t>
      </w:r>
      <w:proofErr w:type="gramEnd"/>
    </w:p>
    <w:p w:rsidR="00D66337" w:rsidRDefault="00D66337" w:rsidP="00D66337">
      <w:pPr>
        <w:tabs>
          <w:tab w:val="left" w:pos="2572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3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Педагог:</w:t>
      </w:r>
      <w:r>
        <w:rPr>
          <w:rFonts w:ascii="Times New Roman CYR" w:hAnsi="Times New Roman CYR" w:cs="Times New Roman CYR"/>
          <w:sz w:val="28"/>
          <w:szCs w:val="26"/>
        </w:rPr>
        <w:t xml:space="preserve"> А сейчас я загадаю вам загадку. А вы попробуйте ее отгадать: </w:t>
      </w:r>
      <w:r>
        <w:rPr>
          <w:rFonts w:ascii="Times New Roman CYR" w:hAnsi="Times New Roman CYR" w:cs="Times New Roman CYR"/>
          <w:sz w:val="28"/>
          <w:szCs w:val="30"/>
        </w:rPr>
        <w:t xml:space="preserve">Дождь прошел </w:t>
      </w:r>
      <w:r>
        <w:rPr>
          <w:rFonts w:ascii="Times New Roman CYR" w:hAnsi="Times New Roman CYR" w:cs="Times New Roman CYR"/>
          <w:sz w:val="28"/>
          <w:szCs w:val="22"/>
        </w:rPr>
        <w:t xml:space="preserve">- </w:t>
      </w:r>
      <w:r>
        <w:rPr>
          <w:rFonts w:ascii="Times New Roman CYR" w:hAnsi="Times New Roman CYR" w:cs="Times New Roman CYR"/>
          <w:sz w:val="28"/>
          <w:szCs w:val="30"/>
        </w:rPr>
        <w:t>и в чистом небе</w:t>
      </w:r>
    </w:p>
    <w:p w:rsidR="00D66337" w:rsidRDefault="00D66337" w:rsidP="00D66337">
      <w:pPr>
        <w:tabs>
          <w:tab w:val="left" w:pos="2572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>Семицветный вырос мост,</w:t>
      </w:r>
    </w:p>
    <w:p w:rsidR="00D66337" w:rsidRDefault="00D66337" w:rsidP="00D66337">
      <w:pPr>
        <w:tabs>
          <w:tab w:val="left" w:pos="2572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 xml:space="preserve">Поднялись ворота </w:t>
      </w:r>
      <w:r>
        <w:rPr>
          <w:rFonts w:ascii="Times New Roman CYR" w:hAnsi="Times New Roman CYR" w:cs="Times New Roman CYR"/>
          <w:sz w:val="28"/>
          <w:szCs w:val="26"/>
        </w:rPr>
        <w:softHyphen/>
      </w:r>
    </w:p>
    <w:p w:rsidR="00D66337" w:rsidRDefault="00D66337" w:rsidP="00D66337">
      <w:pPr>
        <w:tabs>
          <w:tab w:val="left" w:pos="2572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>Всему миру красота!</w:t>
      </w:r>
    </w:p>
    <w:p w:rsidR="00D66337" w:rsidRDefault="00D66337" w:rsidP="00D66337">
      <w:pPr>
        <w:tabs>
          <w:tab w:val="left" w:pos="257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36"/>
        </w:rPr>
        <w:t xml:space="preserve">- </w:t>
      </w:r>
      <w:r>
        <w:rPr>
          <w:rFonts w:ascii="Times New Roman CYR" w:hAnsi="Times New Roman CYR" w:cs="Times New Roman CYR"/>
          <w:sz w:val="28"/>
          <w:szCs w:val="26"/>
        </w:rPr>
        <w:t>Что это за чудо? Я попрошу вас нарисовать это чудо природы. Но прежде скажите, знаете ли вы, в какой последовательности располагаются цвета в радуге?</w:t>
      </w:r>
    </w:p>
    <w:p w:rsidR="00D66337" w:rsidRDefault="00D66337" w:rsidP="00D66337">
      <w:pPr>
        <w:tabs>
          <w:tab w:val="left" w:pos="758"/>
          <w:tab w:val="left" w:pos="257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ab/>
        <w:t>Порядок цветов вам поможет запомнить незатейливая фраза: «Каждый</w:t>
      </w:r>
    </w:p>
    <w:p w:rsidR="00D66337" w:rsidRDefault="00D66337" w:rsidP="00D66337">
      <w:pPr>
        <w:tabs>
          <w:tab w:val="left" w:pos="758"/>
          <w:tab w:val="left" w:pos="257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>Охотник</w:t>
      </w:r>
      <w:proofErr w:type="gramStart"/>
      <w:r>
        <w:rPr>
          <w:rFonts w:ascii="Times New Roman CYR" w:hAnsi="Times New Roman CYR" w:cs="Times New Roman CYR"/>
          <w:sz w:val="28"/>
          <w:szCs w:val="26"/>
        </w:rPr>
        <w:t xml:space="preserve"> Ж</w:t>
      </w:r>
      <w:proofErr w:type="gramEnd"/>
      <w:r>
        <w:rPr>
          <w:rFonts w:ascii="Times New Roman CYR" w:hAnsi="Times New Roman CYR" w:cs="Times New Roman CYR"/>
          <w:sz w:val="28"/>
          <w:szCs w:val="26"/>
        </w:rPr>
        <w:t>елает Знать, Где Сидит Фазан»!</w:t>
      </w:r>
    </w:p>
    <w:p w:rsidR="00D66337" w:rsidRDefault="00D66337" w:rsidP="00D66337">
      <w:pPr>
        <w:tabs>
          <w:tab w:val="left" w:pos="758"/>
          <w:tab w:val="left" w:pos="2572"/>
          <w:tab w:val="center" w:pos="515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6"/>
        </w:rPr>
      </w:pPr>
      <w:r>
        <w:rPr>
          <w:rFonts w:ascii="Times New Roman CYR" w:hAnsi="Times New Roman CYR" w:cs="Times New Roman CYR"/>
          <w:i/>
          <w:iCs/>
          <w:sz w:val="28"/>
          <w:szCs w:val="26"/>
        </w:rPr>
        <w:tab/>
        <w:t>(Повторить фразу хором и индивидуально).</w:t>
      </w:r>
    </w:p>
    <w:p w:rsidR="00D66337" w:rsidRDefault="00D66337" w:rsidP="00D66337">
      <w:pPr>
        <w:tabs>
          <w:tab w:val="left" w:pos="758"/>
          <w:tab w:val="left" w:pos="2572"/>
          <w:tab w:val="center" w:pos="515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А рисовать мы будем акварелью. Что это за краска? /Акварель </w:t>
      </w:r>
      <w:r>
        <w:rPr>
          <w:rFonts w:ascii="Times New Roman CYR" w:hAnsi="Times New Roman CYR" w:cs="Times New Roman CYR"/>
          <w:sz w:val="28"/>
        </w:rPr>
        <w:t xml:space="preserve">- </w:t>
      </w:r>
      <w:r>
        <w:rPr>
          <w:rFonts w:ascii="Times New Roman CYR" w:hAnsi="Times New Roman CYR" w:cs="Times New Roman CYR"/>
          <w:sz w:val="28"/>
          <w:szCs w:val="26"/>
        </w:rPr>
        <w:t>это</w:t>
      </w:r>
    </w:p>
    <w:p w:rsidR="00D66337" w:rsidRDefault="00D66337" w:rsidP="00D66337">
      <w:pPr>
        <w:tabs>
          <w:tab w:val="left" w:pos="758"/>
          <w:tab w:val="left" w:pos="2572"/>
          <w:tab w:val="center" w:pos="515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>краска, которая любит воду/.</w:t>
      </w:r>
    </w:p>
    <w:p w:rsidR="00D66337" w:rsidRDefault="00D66337" w:rsidP="00D66337">
      <w:pPr>
        <w:tabs>
          <w:tab w:val="left" w:pos="758"/>
          <w:tab w:val="left" w:pos="1128"/>
          <w:tab w:val="left" w:pos="2572"/>
          <w:tab w:val="center" w:pos="515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</w:rPr>
      </w:pPr>
      <w:r>
        <w:rPr>
          <w:rFonts w:ascii="Times New Roman CYR" w:hAnsi="Times New Roman CYR" w:cs="Times New Roman CYR"/>
          <w:sz w:val="28"/>
          <w:szCs w:val="26"/>
        </w:rPr>
        <w:tab/>
        <w:t xml:space="preserve">Сначала лист бумаги смачиваем водой и слегка подсушиваем. А пока лист </w:t>
      </w:r>
      <w:proofErr w:type="gramStart"/>
      <w:r>
        <w:rPr>
          <w:rFonts w:ascii="Times New Roman CYR" w:hAnsi="Times New Roman CYR" w:cs="Times New Roman CYR"/>
          <w:sz w:val="28"/>
          <w:szCs w:val="26"/>
        </w:rPr>
        <w:t>подсыхает немного отдохнем</w:t>
      </w:r>
      <w:proofErr w:type="gramEnd"/>
      <w:r>
        <w:rPr>
          <w:rFonts w:ascii="Times New Roman CYR" w:hAnsi="Times New Roman CYR" w:cs="Times New Roman CYR"/>
          <w:sz w:val="28"/>
          <w:szCs w:val="26"/>
        </w:rPr>
        <w:t>.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Физкультминутка.</w:t>
      </w:r>
      <w:r>
        <w:rPr>
          <w:sz w:val="28"/>
          <w:szCs w:val="28"/>
        </w:rPr>
        <w:t xml:space="preserve"> 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Стою и вижу: Радуга, радуга! 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Полоска - к полоске, линия - к линии: 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Желтая, зеленая, красная, синяя.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Иду и вижу: Радуга, радуга!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Полоска - к полоске, линия - к линии: 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Желтая, зеленая, красная, синяя.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сказали будто это ­ 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из солнечного света. 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вместе их смешать,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Будет просто свет опять.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  <w:r>
        <w:rPr>
          <w:sz w:val="28"/>
          <w:szCs w:val="28"/>
        </w:rPr>
        <w:t xml:space="preserve"> Возьмите кисточки: делаем широкие дугообразные прочерки кистью, макая кисть в одну, другую, третью краску и не забывая промывать кисть при смене цвета.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(Дети рисуют радугу под музыку «Волшебные краски» на тему</w:t>
      </w:r>
      <w:proofErr w:type="gramEnd"/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вариации В. Моцарта).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>
        <w:rPr>
          <w:sz w:val="28"/>
          <w:szCs w:val="28"/>
        </w:rPr>
        <w:t>Дети! Это мой рисунок радуги. Покажите ваши.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Радуга - это радость! И в самом деле, радость бывает, когда вдруг </w:t>
      </w:r>
      <w:proofErr w:type="gramStart"/>
      <w:r>
        <w:rPr>
          <w:sz w:val="28"/>
          <w:szCs w:val="28"/>
        </w:rPr>
        <w:t>на</w:t>
      </w:r>
      <w:proofErr w:type="gramEnd"/>
    </w:p>
    <w:p w:rsidR="00D66337" w:rsidRDefault="00D66337" w:rsidP="00D6633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небе</w:t>
      </w:r>
      <w:proofErr w:type="gramEnd"/>
      <w:r>
        <w:rPr>
          <w:sz w:val="28"/>
          <w:szCs w:val="28"/>
        </w:rPr>
        <w:t xml:space="preserve"> возникает удивительно красивая дуга. «Райская дуга» называли ее в старину и верили, что она приносит счастье.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 хочу, чтобы нарисованная вами радуга тоже принесла вам счастье.</w:t>
      </w:r>
    </w:p>
    <w:p w:rsidR="00D66337" w:rsidRDefault="00D66337" w:rsidP="00D66337">
      <w:pPr>
        <w:pStyle w:val="9"/>
        <w:rPr>
          <w:b/>
          <w:bCs/>
          <w:i/>
          <w:iCs/>
        </w:rPr>
      </w:pPr>
      <w:r>
        <w:rPr>
          <w:b/>
          <w:bCs/>
        </w:rPr>
        <w:t xml:space="preserve">         </w:t>
      </w:r>
      <w:r>
        <w:rPr>
          <w:b/>
          <w:bCs/>
          <w:i/>
          <w:iCs/>
        </w:rPr>
        <w:t>Итог занятия. Оценка деятельности детей.</w:t>
      </w:r>
    </w:p>
    <w:p w:rsidR="00D66337" w:rsidRDefault="00D66337" w:rsidP="00D6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Ваши работы прекрасны. Я благодарю вас, мои юные художники, вручаю вам ордена Мастера страны </w:t>
      </w:r>
      <w:proofErr w:type="spellStart"/>
      <w:r>
        <w:rPr>
          <w:sz w:val="28"/>
          <w:szCs w:val="28"/>
        </w:rPr>
        <w:t>Рисовалии</w:t>
      </w:r>
      <w:proofErr w:type="spellEnd"/>
      <w:r>
        <w:rPr>
          <w:sz w:val="28"/>
          <w:szCs w:val="28"/>
        </w:rPr>
        <w:t>.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</w:p>
    <w:p w:rsidR="00D66337" w:rsidRDefault="00D66337" w:rsidP="00D66337">
      <w:pPr>
        <w:pStyle w:val="3"/>
      </w:pPr>
      <w:proofErr w:type="spellStart"/>
      <w:r>
        <w:t>Л</w:t>
      </w:r>
      <w:proofErr w:type="gramStart"/>
      <w:r>
        <w:t>u</w:t>
      </w:r>
      <w:proofErr w:type="gramEnd"/>
      <w:r>
        <w:t>тератvра</w:t>
      </w:r>
      <w:proofErr w:type="spellEnd"/>
      <w:r>
        <w:t>: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Журнал «Музыкальная палитра» № 2,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Т.Д. </w:t>
      </w:r>
      <w:proofErr w:type="spellStart"/>
      <w:r>
        <w:rPr>
          <w:sz w:val="28"/>
          <w:szCs w:val="28"/>
        </w:rPr>
        <w:t>Нуждина</w:t>
      </w:r>
      <w:proofErr w:type="spellEnd"/>
      <w:r>
        <w:rPr>
          <w:sz w:val="28"/>
          <w:szCs w:val="28"/>
        </w:rPr>
        <w:t>. Энциклопедия для малышей «Чудо ­ всюду»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Мир животных и растений. Ярославль,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</w:t>
      </w:r>
    </w:p>
    <w:p w:rsidR="00D66337" w:rsidRDefault="00D66337" w:rsidP="00D6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Журнал  «Начальная школа». № 5.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</w:t>
      </w:r>
    </w:p>
    <w:p w:rsidR="00C40E09" w:rsidRDefault="00C40E09"/>
    <w:sectPr w:rsidR="00C40E09" w:rsidSect="00C4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66337"/>
    <w:rsid w:val="003E5AC1"/>
    <w:rsid w:val="00536DD4"/>
    <w:rsid w:val="00936A4D"/>
    <w:rsid w:val="00C40E09"/>
    <w:rsid w:val="00D6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66337"/>
    <w:pPr>
      <w:keepNext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663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D66337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663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D66337"/>
    <w:pPr>
      <w:ind w:firstLine="709"/>
      <w:jc w:val="both"/>
    </w:pPr>
    <w:rPr>
      <w:b/>
      <w:bCs/>
      <w:i/>
      <w:i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D6633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1006</Words>
  <Characters>5737</Characters>
  <Application>Microsoft Office Word</Application>
  <DocSecurity>0</DocSecurity>
  <Lines>47</Lines>
  <Paragraphs>13</Paragraphs>
  <ScaleCrop>false</ScaleCrop>
  <Company>Grizli777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3</cp:revision>
  <dcterms:created xsi:type="dcterms:W3CDTF">2012-09-21T20:28:00Z</dcterms:created>
  <dcterms:modified xsi:type="dcterms:W3CDTF">2012-09-22T09:17:00Z</dcterms:modified>
</cp:coreProperties>
</file>