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BF" w:rsidRDefault="00ED57BF" w:rsidP="00ED57B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Влияние народного творчества  на формирование умственной  активности и творческих способностей дошкольников</w:t>
      </w:r>
    </w:p>
    <w:p w:rsidR="00ED57BF" w:rsidRDefault="00ED57BF" w:rsidP="00ED57BF">
      <w:r>
        <w:t>Народное декоративно-прикладное искусств  одно из средств эстетического воспитания – помогает формировать художественный вкус, учит видеть и понимать прекрасное в окружающей нас жизни и искусстве. Народное искусство, национальное по содержанию, способно активно воздействовать на духовное развитие человека, на формирование патриотических чувств. Народное искусство способствует художественному воспитанию детей, так как в его основе заложены все специфические закономерности декоративного искусства – симметрия и ритм. Приобщение дошкольников к народному искусству осуществляю посредством создания красивого интерьера  в групповой комнате, в оформлении которой включаю произведения народного творчества. Немаловажное значение отвожу и занятиям декоративной лепкой. Рассказываю детям о предметах  народного искусства, обучаю приёмам декоративной лепки. Народное декоративно- прикладное искусство – неотъемлемая часть культуры ребёнка. Эмоциональность, поэтическая образность это искусство близки, понятны  и дороги ребёнку. Как всякое большое искусство, оно воспитывает чуткое отношение к прекрасному, способствует формированию гармонично развитой личности. Основанное  на глубоких художественных  традициях, народное искусство входит в жизнь и культуру ребёнка, благотворно влияет на формирование человека будущего. Художественные  произведения, созданные народными мастерами, всегда отражают любовь к родному краю, умение видеть и понимать окружающий мир. Предметы народного творчества многообразны. Это могут быть игрушки из дерева, глины, посуда, кружево и т.д. Каждое  изделие несёт в себе добро, радость, фантазию, увлекающую и детей, и взрослых. Изобразительное  народное искусство обладает огромной силой эмоционального воздействия и является основой для формирования духовного мира ребёнка. Оно доступно детскому  восприятию, так как  несёт в себе понятное детям содержание, которое конкретно, в простых, лаконичных  формах раскрывает ребёнку красоту и прелесть окружающего мира. Это  всегда  знакомые детям сказочные образы животных, выполненные из дерева или глины. Орнаменты для росписи игрушек и посуды,  включают в себя цветы, ягоды, листья, которые ребёнок встречает на участке детского сада и используется на занятиях. Народное декоративно-прикладное искусство воспитывает у детей художественный вкус. Художественные  изделия демонстрирую детям во время бесед, использую на занятиях по непосредственно образовательной деятельности. Декоративная лепка в детском саду  -  это создание  детьми посуды, декоративных пластин, различных фигурок на тему народных игрушек. Кроме того, с детьми выполняю небольшие украшения (бусы для кукол), сувениры  мамам</w:t>
      </w:r>
      <w:proofErr w:type="gramStart"/>
      <w:r>
        <w:t xml:space="preserve"> ,</w:t>
      </w:r>
      <w:proofErr w:type="gramEnd"/>
      <w:r>
        <w:t xml:space="preserve"> бабушкам , сёстрам ко дню рождения, к празднику 8 марта. </w:t>
      </w:r>
    </w:p>
    <w:p w:rsidR="00ED57BF" w:rsidRDefault="00ED57BF" w:rsidP="00ED57BF">
      <w:r>
        <w:t xml:space="preserve">Навыки, полученные детьми  в процессе занятий декоративной лепкой, используются ими при создании других видов лепных работ, отчего изделия становятся более выразительными и по замыслу, и по оформлению. </w:t>
      </w:r>
    </w:p>
    <w:p w:rsidR="00ED57BF" w:rsidRDefault="00ED57BF" w:rsidP="00ED57BF">
      <w:r>
        <w:t xml:space="preserve">Занятия декоративной лепкой связываю с рисованием. Вылепленные фигурки  раскрашиваются детьми. Здесь используются знания, полученные на занятиях рисованием. </w:t>
      </w:r>
    </w:p>
    <w:p w:rsidR="00ED57BF" w:rsidRDefault="00ED57BF" w:rsidP="00ED57BF">
      <w:r>
        <w:t>Занятия с использованием  предметов народного творчества помогают развивать умственную деятельность ребёнка.</w:t>
      </w:r>
    </w:p>
    <w:p w:rsidR="00ED57BF" w:rsidRDefault="00ED57BF" w:rsidP="00ED57BF">
      <w:r>
        <w:t>Мыслительная деятельность  ребёнка проявляется, когда  он изображает пропорции предметов, игрушек.</w:t>
      </w:r>
    </w:p>
    <w:p w:rsidR="00ED57BF" w:rsidRDefault="00ED57BF" w:rsidP="00ED57BF">
      <w:r>
        <w:lastRenderedPageBreak/>
        <w:t xml:space="preserve">Под  влиянием народной игрушки деятельность ребёнка в области лепки приобретает активный творческий характер. Развитие  детского творчества в лепке во многом  зависит от умения детей работать с глиной, красками и соответствующими инструментами. Знакомство  детей с декоративным искусством начинаю с младшей группы детского сада. Что касается декоративной лепки, то возможности ребёнка на этом этапе весьма ограничены: дети  лишь украшают изделия, используя палочку или делая углубление пальцем. Прежде  </w:t>
      </w:r>
      <w:proofErr w:type="gramStart"/>
      <w:r>
        <w:t>всего</w:t>
      </w:r>
      <w:proofErr w:type="gramEnd"/>
      <w:r>
        <w:t xml:space="preserve">   для детей этой группы  определяю набор игрушек. Это могут  быть семёновские  матрёшки, </w:t>
      </w:r>
      <w:proofErr w:type="spellStart"/>
      <w:r>
        <w:t>загорские</w:t>
      </w:r>
      <w:proofErr w:type="spellEnd"/>
      <w:r>
        <w:t xml:space="preserve"> точёные деревянные игрушки, некоторые глиняные изделия </w:t>
      </w:r>
      <w:proofErr w:type="spellStart"/>
      <w:r>
        <w:t>каргопольских</w:t>
      </w:r>
      <w:proofErr w:type="spellEnd"/>
      <w:r>
        <w:t xml:space="preserve"> мастеров. </w:t>
      </w:r>
    </w:p>
    <w:p w:rsidR="00ED57BF" w:rsidRDefault="00ED57BF" w:rsidP="00ED57BF">
      <w:r>
        <w:t>Знакомлю детей с игрушками в виде игр, бесед, спрашиваю у детей, что изображает тот или иной предмет. Детям предлагаю расставить игрушки в определённом порядке, построить для матрёшек дом, лесенку, мостик. Одновременно  дети получают задание сравнить игрушки по размеру, выделить основные, крупные части и мелкие детали, узнать и назвать форму частей. Знакомя детей с игрушками,  каждый раз ставлю перед ними новые задачи. Таким образом, дети учатся играть с матрёшками, усваивать их размер, форму, решать поставленные перед ними задачи и запоминать способы их решения.</w:t>
      </w:r>
    </w:p>
    <w:p w:rsidR="00ED57BF" w:rsidRDefault="00ED57BF" w:rsidP="00ED57BF">
      <w:r>
        <w:t>Добиваюсь от детей активного использования  игрушек, умения слушать рассказ и моё задание.</w:t>
      </w:r>
    </w:p>
    <w:p w:rsidR="00ED57BF" w:rsidRDefault="00ED57BF" w:rsidP="00ED57BF">
      <w:r>
        <w:t>В младшей группе народную игрушку  использую и для игр. Однако на  некоторых занятиях по лепке</w:t>
      </w:r>
      <w:proofErr w:type="gramStart"/>
      <w:r>
        <w:t xml:space="preserve"> ,</w:t>
      </w:r>
      <w:proofErr w:type="gramEnd"/>
      <w:r>
        <w:t xml:space="preserve"> чтобы  привлечь  внимание детей к данному виду деятельности , показываю им  способы лепки. В этом случае  снова использую игрушку, выделяю при этом выразительные элементы игрушки. Дети хорошо понимают назначение игрушек. Однако  лучше  начинать с деревянных игрушек, наиболее удобных для игр и понятных детям данного  возраста. У детей данной группы  наблюдается склонность к украшениям своих изделий. Первые попытки  детей  украсить свою  лепку  ведут к хаотичному расположению узора по краю  изделия, который  является для ребёнка опорной линией. Учитывая эту особенность  и зная, что ребёнку  так легче, задание  можно свести к украшению края вылепленного печенья или пряника. Элементами  украшения  могут быть сначала точки, а потом полосы, сделанные палочкой. Детей увлекает  возможность делать палочкой углубления в глине. Они занимаются этим с удовольствием, понимая, что их игрушки  станут красивее. Стремление ребёнка  к украшению своей работы необходимо поддерживать, внося соответствующие предложения при каждом удобном случае. Постепенно  провожу более глубокий анализ  формы предметов. Например, показывая матрёшку, детям  рассказываю, что у матрёшки  есть голова, руки. Называю детали одежды: фартук, рукава, платок, показываю на них красивые цветы, листья и другие декоративные элементы. Следовательно, перед детьми открываются новые выразительные стороны, которые характеризуют матрёшку как красивый, декоративный предмет. </w:t>
      </w:r>
    </w:p>
    <w:p w:rsidR="00ED57BF" w:rsidRDefault="00ED57BF" w:rsidP="00ED57BF">
      <w:r>
        <w:t>Точно также провожу анализ глиняных игрушек. Дети свободно определяют предметы и выделяют элементы росписи: полосы, круги, точки и кольца. Восприятие предметов народного творчества  даёт возможность поставить перед детьми изобразительные задачи и проследить влияние народного  искусства на характер детской лепки. Однако</w:t>
      </w:r>
      <w:proofErr w:type="gramStart"/>
      <w:r>
        <w:t>,</w:t>
      </w:r>
      <w:proofErr w:type="gramEnd"/>
      <w:r>
        <w:t xml:space="preserve"> подбор  предметов  для лепки провожу с учётом возрастных особенностей детей. Опыт работы с детьми этого возраста говорит о том, что лепка, например матрёшки, ребёнку ещё  сложна  ввиду  большой обобщённости и условности формы. Несмотря  на частые игры с матрёшками и организацию зрительных и мускульных обследований; процесс лепки вызывает затруднение. В своих рассуждениях дети идут не от матрёшки, которая стоит перед ними, а от ранее воспринимаемой формы неваляшки или куклы в длинном платье, у которой детали ребёнок воспринимает отдельно. Это явление вполне </w:t>
      </w:r>
      <w:r>
        <w:lastRenderedPageBreak/>
        <w:t>закономерно, так как  ребёнок лепит по памяти и лучше запоминает чётко построенную конструктивную форму. Образ  матрёшки понятен ребёнку</w:t>
      </w:r>
      <w:proofErr w:type="gramStart"/>
      <w:r>
        <w:t xml:space="preserve"> ,</w:t>
      </w:r>
      <w:proofErr w:type="gramEnd"/>
      <w:r>
        <w:t xml:space="preserve"> но воспроизводить форму игрушки ему трудно. Поэтому можно предложить детям вылепить куклу в длинном платье и, вспомнив вместе с ними расписной наряд матрёшек или игрушек</w:t>
      </w:r>
      <w:proofErr w:type="gramStart"/>
      <w:r>
        <w:t xml:space="preserve"> ,</w:t>
      </w:r>
      <w:proofErr w:type="gramEnd"/>
      <w:r>
        <w:t xml:space="preserve"> с которыми они играли, предложить украсить свою работу. Таким образом, ребёнок, сравнительно легко справившись с изображением куклы, сможет украсить её, используя знания, полученные  во время игр с народными игрушками.</w:t>
      </w:r>
    </w:p>
    <w:p w:rsidR="00ED57BF" w:rsidRDefault="00ED57BF" w:rsidP="00ED57BF">
      <w:r>
        <w:t>Кроме  этого, дети лепят  угощение и посуду для кукол, украшая их углублениями в виде точек, колец и дуг.</w:t>
      </w:r>
    </w:p>
    <w:p w:rsidR="00ED57BF" w:rsidRDefault="00ED57BF" w:rsidP="00ED57BF">
      <w:r>
        <w:t xml:space="preserve">Подобные занятия провожу с той целью, чтобы  свои  знания по украшению предметов дети смогли свободно  использовать во время лепки по представлению. Первые задания, которые выполняются детьми по оформлению печенья, говорят о том, что те, кто уже  в младшей  группе был знаком с народной игрушкой и с тем,  что предмет можно украсить, смелее и осмысленнее берутся за нанесение  узора.  Почти все дети  выполняют узор хаотично, без понимания его ритма, это даёт воспитателю возможность поставить новую задачу: подвести детей к ритмичному нанесению узора на поверхность изделия. В дальнейшем детям  можно  предложить украсить </w:t>
      </w:r>
      <w:proofErr w:type="spellStart"/>
      <w:r>
        <w:t>дискообразное</w:t>
      </w:r>
      <w:proofErr w:type="spellEnd"/>
      <w:r>
        <w:t xml:space="preserve"> изделие объёмными формами – шариками и валиками. Выполняя это задание</w:t>
      </w:r>
      <w:proofErr w:type="gramStart"/>
      <w:r>
        <w:t xml:space="preserve"> ,</w:t>
      </w:r>
      <w:proofErr w:type="gramEnd"/>
      <w:r>
        <w:t xml:space="preserve"> дети лепят торт, пирожное для кукол, располагая элементы в определённом ритме: шарики – по краю и в середине, а валики – в виде сетки или  лучами, расходящимися от центра  к краям. Сначала дети создают основу, а затем  постепенно украшают её. Активность каждого ребёнка проявляется в том, что  дети сами выбирают форму, размер элементов и чередуют их. Следующий этап – более сложное задание: предлагаю детям вылепить чашку и нанести на неё узор по краю чашки в один и несколько рядов. После  ознакомления с деревянными игрушками дети лепят птиц, грибы, кукол в длинном наряде. Каждый  предмет они украшают. Всё  это делает детские работы более выразительными. Своё умение пользоваться палочкой для  нанесения  мелких деталей дети используют и во время  лепки по замыслу, где  вполне самостоятельно украшают  свои работы бороздками, точками, валиками и шариками. Таким образом, намечается  определённая последовательность  ознакомления  детей младшей группы  с народной игрушкой и введение в лепку  декоративных элементов. Для игр и рассматривания  в этой группе  следует постоянно  использовать  семёновские матрёшки, </w:t>
      </w:r>
      <w:proofErr w:type="spellStart"/>
      <w:r>
        <w:t>загорские</w:t>
      </w:r>
      <w:proofErr w:type="spellEnd"/>
      <w:r>
        <w:t xml:space="preserve"> деревянные точёные игрушки и деревянные  игрушки </w:t>
      </w:r>
      <w:proofErr w:type="spellStart"/>
      <w:r>
        <w:t>богородских</w:t>
      </w:r>
      <w:proofErr w:type="spellEnd"/>
      <w:r>
        <w:t xml:space="preserve"> мастеров, </w:t>
      </w:r>
      <w:proofErr w:type="spellStart"/>
      <w:r>
        <w:t>каргопольские</w:t>
      </w:r>
      <w:proofErr w:type="spellEnd"/>
      <w:r>
        <w:t xml:space="preserve"> игрушки (конь, гусь, утка, собака) и дымковские  (петушок, курочка – наседка, куклы крупные мелкие). Для ознакомления  перед занятием  лепкой  следует предложить  точёные предметы, состоящие из округлых и конусообразных форм.</w:t>
      </w:r>
    </w:p>
    <w:p w:rsidR="00ED57BF" w:rsidRDefault="00ED57BF" w:rsidP="00ED57BF">
      <w:r>
        <w:t>Не нужно забывать, что для детей младшей группы  главное достижение  - это умение играть, поэтому  на этой основе и строятся все занятия. А это потребует от воспитателя  высокой ответственности, постоянных  раздумий и поиска.</w:t>
      </w:r>
    </w:p>
    <w:p w:rsidR="00ED57BF" w:rsidRDefault="00ED57BF" w:rsidP="00ED57BF"/>
    <w:p w:rsidR="00ED57BF" w:rsidRDefault="00ED57BF" w:rsidP="00ED57BF"/>
    <w:p w:rsidR="00F62361" w:rsidRDefault="00F62361"/>
    <w:sectPr w:rsidR="00F62361" w:rsidSect="00F62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ED57BF"/>
    <w:rsid w:val="003F1C8B"/>
    <w:rsid w:val="00455A48"/>
    <w:rsid w:val="00AA0831"/>
    <w:rsid w:val="00ED57BF"/>
    <w:rsid w:val="00F6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1520</Words>
  <Characters>8666</Characters>
  <Application>Microsoft Office Word</Application>
  <DocSecurity>0</DocSecurity>
  <Lines>72</Lines>
  <Paragraphs>20</Paragraphs>
  <ScaleCrop>false</ScaleCrop>
  <Company/>
  <LinksUpToDate>false</LinksUpToDate>
  <CharactersWithSpaces>10166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2014-01-07T12:42:00Z</dcterms:created>
  <dcterms:modified xsi:type="dcterms:W3CDTF">2014-01-07T12:43:00Z</dcterms:modified>
</cp:coreProperties>
</file>