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7D" w:rsidRDefault="00C9387D" w:rsidP="00C93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53">
        <w:rPr>
          <w:rFonts w:ascii="Times New Roman" w:hAnsi="Times New Roman" w:cs="Times New Roman"/>
          <w:b/>
          <w:sz w:val="28"/>
          <w:szCs w:val="28"/>
        </w:rPr>
        <w:t>Отчёт о проделанной работе за 2012-2013за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387D" w:rsidRDefault="00C9387D" w:rsidP="00C93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2 младшей группы-</w:t>
      </w:r>
      <w:r w:rsidRPr="00217753">
        <w:rPr>
          <w:rFonts w:ascii="Times New Roman" w:hAnsi="Times New Roman" w:cs="Times New Roman"/>
          <w:b/>
          <w:sz w:val="28"/>
          <w:szCs w:val="28"/>
        </w:rPr>
        <w:t>Зинченко Е.И.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Зинченко Е.И.- МК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ДОУ №67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 2 младшей группы.</w:t>
      </w:r>
    </w:p>
    <w:p w:rsidR="00C9387D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В группе 13 детей: 7 мальчиков, 6 девочек. 4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ребёнка-инвалида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анные дети посещали ДОУ с группы раннего возраста. В начале года поступил 1 ребёнок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нвалид /Настя Н/.</w:t>
      </w:r>
    </w:p>
    <w:p w:rsidR="00C9387D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очень трудно проходил адаптацию в начале года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как педагог находила разные подходы как к ребёнку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и к родителям Насти ./беседа с родителями об увлечениях девочки, её интересах,  привлекала  к участию в выполнении небольших поручений  по группе, много беседовала с Настей  о прошедших событиях дома, о происходящем в группе, решали проблемные ситуации совместно с детьми, тем самым устанавливая  общение со сверстниками./ Совместная работа с родителями  дала  к концу года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очень положительные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результы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Девочка участвовала в конкурсе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9387D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.В группе проводились мной разные развлечения: показ кукольного театра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конкурс стихов по прошедшей тематике, выполнение музыкально – ритмических движений под аудиозапись, а так же использование компьютерных технологий в проведении НОД .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Работала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основной общеобразовательной программе дошкольного образования (ФГТ) «От рождения до школы».</w:t>
      </w:r>
      <w:r w:rsidRPr="00762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Работу планировала в соответствии с комплексно-тематическим планированием, учитывая интеграцию областей, САНПИН.</w:t>
      </w:r>
    </w:p>
    <w:p w:rsidR="00C9387D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  в начале года казалась лёгкой и доступной, затем переросла в тяжёлый кропотливый труд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преодолелся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концу года успехом- взаимопониманием ,взаимопомощью.  </w:t>
      </w:r>
    </w:p>
    <w:p w:rsidR="00C9387D" w:rsidRPr="005E366D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принимали 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конкурсе «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чтение»и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Ю.в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пение»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,где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показали свои 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орческие способности ,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артистизм,а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именно - умение выразительно , непосредственно прочитать стихотворение, спеть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песню,выражая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данного произведения  жестами, выразительной мимикой, а так же подобрать яркие костюмы согласно тематике произведения .В подготовке к конкурсу поддержали детей не только педагоги группы, а так же их родители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Участвовала с детьми 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конкурсе «По правилам дорожного движения»,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/Настя М, Вика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где дети показали художественный вкус, умение рисовать.</w:t>
      </w:r>
    </w:p>
    <w:p w:rsidR="00C9387D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Приняли участие в конкурсе «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Смья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-Родина-Россия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Ю,Милана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Ф,Рыбкин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К./После проведённых мероприятий родители были очень довольны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результатами,благодарны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передовали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эммоционально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свои восхищения . Решили продолжать работу и в дальнейшем.</w:t>
      </w:r>
    </w:p>
    <w:p w:rsidR="00C9387D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повышения педагогической квалификации мной были пройдены курсы в Нижегородском государственном институте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институте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озьмы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Минина по программе  «Дошкольная логопедия», которые мне помогут выявить недостатки речи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детей,её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причинах и  сделать определённые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выводы.Моей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темой по самообразованию не случайно была взята такая область как «художественное творчество»-рисование, которое развивает мелкую моторику пальцев, а «А ум находится на кончиках пальцев…» Сухомлинский, а значит и развивается речь.</w:t>
      </w:r>
    </w:p>
    <w:p w:rsidR="00C9387D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Мною была представлена компьютерная презентация на педагогическом совете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-что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это?»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показанны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новые подходы в области «художественное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творчество».Тема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очень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интересная,я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буду продолжать дальнейшую работу.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Год для меня прошёл плодотворно, очень было много нового, приходилось постоянно повышать самообразование, часто использовала интернет.</w:t>
      </w:r>
    </w:p>
    <w:p w:rsidR="00C9387D" w:rsidRPr="00217753" w:rsidRDefault="00C9387D" w:rsidP="00C938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87D" w:rsidRPr="00217753" w:rsidRDefault="00C9387D" w:rsidP="00C9387D">
      <w:pPr>
        <w:rPr>
          <w:rFonts w:ascii="Times New Roman" w:hAnsi="Times New Roman" w:cs="Times New Roman"/>
          <w:b/>
          <w:sz w:val="28"/>
          <w:szCs w:val="28"/>
        </w:rPr>
      </w:pPr>
    </w:p>
    <w:p w:rsidR="005B6192" w:rsidRDefault="005B6192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Default="00C9387D"/>
    <w:p w:rsidR="00C9387D" w:rsidRPr="00A00FC0" w:rsidRDefault="00C9387D" w:rsidP="00C938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отчет</w:t>
      </w:r>
      <w:r w:rsidRPr="00A00F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 проделанной работе за год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/2мл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р/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проделанной работе во  2-ой младшей группе 2012-2013 учебный год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Зинченко Е.И.- МК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ДОУ №67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сад»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группе 13 детей: 7 мальчиков, 6 девочек. 4-инвалида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Работали по основной общеобразовательной программе дошкольного образования (ФГТ) «От рождения до школы».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Ведущими целями ФГТ являются: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благоприятных условий;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базовой культуры личности;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всестороннее развитие психических и физических качеств в соответствии с возрастными и индивидуальными особенностями;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безопасности жизнедеятельности дошкольников.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Цели реализованы в процессе разнообразных видов деятельности: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игровой, коммуникативной, трудовой, познавательно-исследовательской,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продуктивной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, музыкально-художественной, чтения.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Все виды деятельности входят в основные направления развития детей: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Физическое;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Познавательно-речевое;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Художественно-эстетическое;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Социально-личностное.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К вопросам о физическом развитии и воспитании детей дошкольного возраста стоит подходить со всей серьезностью: ни для кого не секрет, что здоровье детей из-за больших нагрузок и малоподвижного образа жизни 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ухудшается с каждым годом и нет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никаких тенденций, что условия жизни малышей будут меняться к лучшему в ближайшее время. Поэтому любой педагог-дошкольник должен закладывать азы физ. подготовки и формировать у детей стимул к занятиям физкультурой и спортом, да и просто к активному образу жизни. Каждый день проводились зарядка, дыхательные упражнения, подвижные игры, прогулки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любую погоду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. Для родителей были предоставлены консультации «Физическое развитие детей  младшего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школьного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проводилась два раза в неделю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инструктором ЛФК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9387D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387D" w:rsidRPr="00F40D96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0D96">
        <w:rPr>
          <w:rFonts w:ascii="Times New Roman" w:hAnsi="Times New Roman" w:cs="Times New Roman"/>
          <w:b/>
          <w:sz w:val="28"/>
          <w:szCs w:val="28"/>
          <w:lang w:eastAsia="ru-RU"/>
        </w:rPr>
        <w:t>ЗДОРОВЬЕ, ФИЗИЧЕСКАЯ КУЛЬТУРА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К концу  учебного года дети достигли средних показателей</w:t>
      </w:r>
    </w:p>
    <w:p w:rsidR="00C9387D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387D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387D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D9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Познавательно-речевое развитие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проходило через следующие области: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. коммуникация;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. чтение художественной литературы;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. познание;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В познании дети научились группировать предметы по цвету, размеру, форме. Различают один и много предметов.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Различают большие и маленькие предметы, назы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ют их размер. Узнают шар и куб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, знают и называют и используют детали строительного материала. Узнают и называют домашних и диких животных, их детенышей. Различают овощи, фрукты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Имеют элементарные представления о природных сезонных явлениях</w:t>
      </w:r>
    </w:p>
    <w:p w:rsidR="00C9387D" w:rsidRPr="00F40D96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0D96">
        <w:rPr>
          <w:rFonts w:ascii="Times New Roman" w:hAnsi="Times New Roman" w:cs="Times New Roman"/>
          <w:b/>
          <w:sz w:val="28"/>
          <w:szCs w:val="28"/>
          <w:lang w:eastAsia="ru-RU"/>
        </w:rPr>
        <w:t>ПОЗНАНИЕ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К концу  учебного года дети достигли средних показателей</w:t>
      </w:r>
    </w:p>
    <w:p w:rsidR="00C9387D" w:rsidRPr="00F40D96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0D96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КОММУНИКАЦИЯ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Могут поделиться информацией, пожаловаться на неудобство (замерз, устал) и действия сверстника (отнимает).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Сопровождают речью игровые и бытовые действия.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Слушают небольшие рассказы без наглядного сопровождения.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Конец учебного года имеют показатели выше среднего для данного возраста.</w:t>
      </w:r>
    </w:p>
    <w:p w:rsidR="00C9387D" w:rsidRPr="00F40D96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D96">
        <w:rPr>
          <w:rFonts w:ascii="Times New Roman" w:hAnsi="Times New Roman" w:cs="Times New Roman"/>
          <w:b/>
          <w:sz w:val="28"/>
          <w:szCs w:val="28"/>
          <w:lang w:eastAsia="ru-RU"/>
        </w:rPr>
        <w:t>ЧТЕНИЕ ХУДОЖЕСТВЕННОЙ ЛИТЕРАТУРЫ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Слушают доступные по содержанию стихи, сказки, рассказы. При повторном чтении проговаривают слова, небольшие 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фразы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редложения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Рассматривают иллюстрации в знакомых книжках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узнают и называют персонажей.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Конец учебного года – средние показатели</w:t>
      </w:r>
    </w:p>
    <w:p w:rsidR="00C9387D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ХУДОЖЕСТВЕННОЕ ТВОРЧЕСТВО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имеет большое значение для всестороннего развития дошкольника. В нашей группе оно развивалось через образовательную область «Художественное творчество» это рисование, лепка и аппликация.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 и лепка проводились один раз в неделю, аппликация один раз в две недели.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Знают, что карандашами, фломастерами, красками и кистью можно рисовать.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Различают красный, синий, зеленый, желтый, белый, черный цвета.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Познакомились с нетрадиционной техникой рисовани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ладошкой,пальчик,рисование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ватной 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палочкой,паралоном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),что очень важно для развития мелкой моторики .,ведь «Ум детей на кончиках пальцев»…,что особенно важно для детей с проблемами в здоровье.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Умеют раскатывать комок глины прямыми и круговыми движениями кистей 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оставляют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предметы состоящие из 2-х частей.; отламывать от большого комка глины маленькие комочки, сплющивают их ладонями; соединять концы раскатанной палочки, плотно прижимая их друг к другу.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Лепят несложные предметы; аккуратно пользуются 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пластилином.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же познакомились с 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-умеют растягивать пластилин по 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поверхности,стараясь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не заходить за контур..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Конец учебного 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года-достигли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уровня.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Образовательные области «Социализация», «Безопасность», «Труд» 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входят в социально-личностное развитие детей. Оно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игровой деятельности детей;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 (в том числе моральным)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формирование гендерной, семейной, гражданской принадлежности, патриотических чувств, чувства принадлежности к мировому сообществу».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Через художественные произведения, прогулки закрепляли представления детей о правилах дорожного движения, развивали наблюдательность, внимание к движению на дороге.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b/>
          <w:sz w:val="28"/>
          <w:szCs w:val="28"/>
          <w:lang w:eastAsia="ru-RU"/>
        </w:rPr>
        <w:t>ТРУД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Через трудовое воспитание: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. развитие трудовой деятельности;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.воспитание ценностного отношения к собственному труду, труду других людей и его результатам;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.формирование первичных представлений о труде взрослых, его роли в обществе и жизни каждого человека.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БЕЗОПАСНОСТЬ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образовательной области „Безопасность" направлено на достижение 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целей формирования основ безопасности собственной жизнедеятельности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.формирование представлений об опасных для человека и окружающего мира природы ситуациях и способах поведения в них;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приобщение к правилам безопасного для человека и окружающего мира природы поведения;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были созданы необходимые условия для предметно-развивающей среды.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Произвели адаптацию детей к новой группе, 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педагогам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.к.дети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посещали группу раннего возраста . Познакомили с детским садом как ближайшим социальным окружением ребенка (помещением и оборудованием группы: личный шкафчик, кроватка, игрушки и пр.) . Познакомили с детьми, 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воспитателями.. Способствовали формированию положительных эмоций по отношению к детскому саду, воспитателю, детям.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Приняли участие в конкурсе «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де дети показали свои творческие способности ,артистизм..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Участвовали в конкурсе «По правилам дорожного движения», где дети показали художественный вкус, умение рисовать.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Приняли участие в конкурсе «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Смья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>-Родина-Россия»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первостепенное значение имело: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Забота и здоровье каждого ребенка; благополучие и всестороннее развитие каждого ребенка; создание в группе доброжелательного отношения ко всем воспитанникам; максимальное использование разнообразных видов детской деятельности, и их интеграция; творческая креативность 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образовательного процесса; единство подходов к воспитанию детей в условиях ДОУ и семьи.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При решении этих задач учитывала принцип дошкольной дидактики: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принцип взаимосвязи всех направлений работы с детьми дошкольного возраста;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принцип последовательности;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принцип систематичности</w:t>
      </w:r>
      <w:proofErr w:type="gram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повторности.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 детьми были использованы различные методы для достижения хороших результатов: Наблюдение, беседы, сравнение, диагностическое обследование, самоанализ, индивидуальная работа с детьми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В конце года для определения результативности была проведена диагностика знаний по всем разделам.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приемов развивающего обучения, индивидуального подхода к детям.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Знания и навыки, полученные в НОД необходимо систематически закреплять и продолжать применять в разных видах деятельности детей. Использовать </w:t>
      </w:r>
      <w:proofErr w:type="spellStart"/>
      <w:r w:rsidRPr="007977F9">
        <w:rPr>
          <w:rFonts w:ascii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.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 </w:t>
      </w:r>
    </w:p>
    <w:p w:rsidR="00C9387D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7F9">
        <w:rPr>
          <w:rFonts w:ascii="Times New Roman" w:hAnsi="Times New Roman" w:cs="Times New Roman"/>
          <w:sz w:val="28"/>
          <w:szCs w:val="28"/>
          <w:lang w:eastAsia="ru-RU"/>
        </w:rPr>
        <w:t xml:space="preserve">Проценты выставляются по итогам мониторинга. 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игры, пособия подбирались все соответствии возрастным особенностям детей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требованиями ФГТ и учётом САНПИН.</w:t>
      </w:r>
    </w:p>
    <w:p w:rsidR="00C9387D" w:rsidRPr="007977F9" w:rsidRDefault="00C9387D" w:rsidP="00C93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87D" w:rsidRDefault="00C9387D"/>
    <w:sectPr w:rsidR="00C9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7D"/>
    <w:rsid w:val="005B6192"/>
    <w:rsid w:val="00C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8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1807</Words>
  <Characters>10301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dcterms:created xsi:type="dcterms:W3CDTF">2013-09-03T17:22:00Z</dcterms:created>
  <dcterms:modified xsi:type="dcterms:W3CDTF">2013-09-03T17:23:00Z</dcterms:modified>
</cp:coreProperties>
</file>