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E" w:rsidRPr="00BD450F" w:rsidRDefault="00945A2E">
      <w:pPr>
        <w:rPr>
          <w:rFonts w:ascii="Times New Roman" w:hAnsi="Times New Roman" w:cs="Times New Roman"/>
          <w:sz w:val="24"/>
          <w:szCs w:val="24"/>
        </w:rPr>
      </w:pPr>
      <w:r w:rsidRPr="00BD450F">
        <w:rPr>
          <w:rFonts w:ascii="Times New Roman" w:hAnsi="Times New Roman" w:cs="Times New Roman"/>
          <w:sz w:val="24"/>
          <w:szCs w:val="24"/>
        </w:rPr>
        <w:t>Интегрированный урок</w:t>
      </w:r>
    </w:p>
    <w:p w:rsidR="002C0580" w:rsidRPr="00BD450F" w:rsidRDefault="0031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(Предметные области</w:t>
      </w:r>
      <w:r w:rsidR="00945A2E" w:rsidRPr="00BD450F">
        <w:rPr>
          <w:rFonts w:ascii="Times New Roman" w:hAnsi="Times New Roman" w:cs="Times New Roman"/>
          <w:sz w:val="24"/>
          <w:szCs w:val="24"/>
        </w:rPr>
        <w:t>: математика, музейная педагогика)</w:t>
      </w:r>
    </w:p>
    <w:p w:rsidR="00945A2E" w:rsidRPr="00BD450F" w:rsidRDefault="00945A2E">
      <w:pPr>
        <w:rPr>
          <w:rFonts w:ascii="Times New Roman" w:hAnsi="Times New Roman" w:cs="Times New Roman"/>
          <w:sz w:val="24"/>
          <w:szCs w:val="24"/>
        </w:rPr>
      </w:pPr>
      <w:r w:rsidRPr="00BD450F">
        <w:rPr>
          <w:rFonts w:ascii="Times New Roman" w:hAnsi="Times New Roman" w:cs="Times New Roman"/>
          <w:sz w:val="24"/>
          <w:szCs w:val="24"/>
        </w:rPr>
        <w:t xml:space="preserve">Тема:  </w:t>
      </w:r>
      <w:proofErr w:type="spellStart"/>
      <w:r w:rsidRPr="00BD450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D450F">
        <w:rPr>
          <w:rFonts w:ascii="Times New Roman" w:hAnsi="Times New Roman" w:cs="Times New Roman"/>
          <w:sz w:val="24"/>
          <w:szCs w:val="24"/>
        </w:rPr>
        <w:t xml:space="preserve"> – Кавказская железная дорога объединяет народы Северного Кавказа.  Сложение и вычитание в пределах 20.</w:t>
      </w:r>
    </w:p>
    <w:p w:rsidR="00317D2C" w:rsidRPr="00317D2C" w:rsidRDefault="00317D2C" w:rsidP="00317D2C">
      <w:pPr>
        <w:rPr>
          <w:rFonts w:ascii="Times New Roman" w:hAnsi="Times New Roman" w:cs="Times New Roman"/>
          <w:sz w:val="24"/>
          <w:szCs w:val="24"/>
        </w:rPr>
      </w:pPr>
      <w:r w:rsidRPr="00317D2C">
        <w:rPr>
          <w:rFonts w:ascii="Times New Roman" w:hAnsi="Times New Roman" w:cs="Times New Roman"/>
          <w:sz w:val="24"/>
          <w:szCs w:val="24"/>
        </w:rPr>
        <w:t>Задачи:</w:t>
      </w:r>
    </w:p>
    <w:p w:rsidR="00317D2C" w:rsidRPr="00317D2C" w:rsidRDefault="00317D2C" w:rsidP="00317D2C">
      <w:pPr>
        <w:rPr>
          <w:rFonts w:ascii="Times New Roman" w:hAnsi="Times New Roman" w:cs="Times New Roman"/>
          <w:sz w:val="24"/>
          <w:szCs w:val="24"/>
        </w:rPr>
      </w:pPr>
      <w:r w:rsidRPr="00317D2C">
        <w:rPr>
          <w:rFonts w:ascii="Times New Roman" w:hAnsi="Times New Roman" w:cs="Times New Roman"/>
          <w:sz w:val="24"/>
          <w:szCs w:val="24"/>
        </w:rPr>
        <w:t>– создать условия для систематизации и обобщения знаний детей о цифрах и числах, закрепления навыков счета в пределах 20;</w:t>
      </w:r>
    </w:p>
    <w:p w:rsidR="00317D2C" w:rsidRPr="00317D2C" w:rsidRDefault="00317D2C" w:rsidP="00317D2C">
      <w:pPr>
        <w:rPr>
          <w:rFonts w:ascii="Times New Roman" w:hAnsi="Times New Roman" w:cs="Times New Roman"/>
          <w:sz w:val="24"/>
          <w:szCs w:val="24"/>
        </w:rPr>
      </w:pPr>
      <w:r w:rsidRPr="00317D2C">
        <w:rPr>
          <w:rFonts w:ascii="Times New Roman" w:hAnsi="Times New Roman" w:cs="Times New Roman"/>
          <w:sz w:val="24"/>
          <w:szCs w:val="24"/>
        </w:rPr>
        <w:t>– способствовать развитию мыслительных операций, внимания, памяти, речи, познавательных интересов, творческих способностей;</w:t>
      </w:r>
    </w:p>
    <w:p w:rsidR="00317D2C" w:rsidRDefault="00317D2C" w:rsidP="00317D2C">
      <w:pPr>
        <w:rPr>
          <w:rFonts w:ascii="Times New Roman" w:hAnsi="Times New Roman" w:cs="Times New Roman"/>
          <w:sz w:val="24"/>
          <w:szCs w:val="24"/>
        </w:rPr>
      </w:pPr>
      <w:r w:rsidRPr="00317D2C">
        <w:rPr>
          <w:rFonts w:ascii="Times New Roman" w:hAnsi="Times New Roman" w:cs="Times New Roman"/>
          <w:sz w:val="24"/>
          <w:szCs w:val="24"/>
        </w:rPr>
        <w:t>– воспитывать эстетическую культуру через организацию урока, гуманное и толерантное отношение друг к другу.</w:t>
      </w:r>
    </w:p>
    <w:p w:rsidR="007644AA" w:rsidRDefault="007644AA" w:rsidP="0031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национальном составе населения Северного Кавказа.</w:t>
      </w:r>
    </w:p>
    <w:p w:rsidR="007644AA" w:rsidRPr="00317D2C" w:rsidRDefault="007644AA" w:rsidP="0031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уважение к профессиям железнодорожников.</w:t>
      </w:r>
    </w:p>
    <w:p w:rsidR="00945A2E" w:rsidRDefault="00945A2E">
      <w:pPr>
        <w:rPr>
          <w:rFonts w:ascii="Times New Roman" w:hAnsi="Times New Roman" w:cs="Times New Roman"/>
          <w:sz w:val="24"/>
          <w:szCs w:val="24"/>
        </w:rPr>
      </w:pPr>
      <w:r w:rsidRPr="00BD450F">
        <w:rPr>
          <w:rFonts w:ascii="Times New Roman" w:hAnsi="Times New Roman" w:cs="Times New Roman"/>
          <w:sz w:val="24"/>
          <w:szCs w:val="24"/>
        </w:rPr>
        <w:t xml:space="preserve">Оборудование: презентация, интерактивная доска, карточки для работы в паре, </w:t>
      </w:r>
      <w:proofErr w:type="spellStart"/>
      <w:r w:rsidRPr="00BD450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D450F">
        <w:rPr>
          <w:rFonts w:ascii="Times New Roman" w:hAnsi="Times New Roman" w:cs="Times New Roman"/>
          <w:sz w:val="24"/>
          <w:szCs w:val="24"/>
        </w:rPr>
        <w:t xml:space="preserve">  с железнодорожной </w:t>
      </w:r>
      <w:r w:rsidR="00BE0DDC" w:rsidRPr="00BD450F">
        <w:rPr>
          <w:rFonts w:ascii="Times New Roman" w:hAnsi="Times New Roman" w:cs="Times New Roman"/>
          <w:sz w:val="24"/>
          <w:szCs w:val="24"/>
        </w:rPr>
        <w:t xml:space="preserve">техникой, </w:t>
      </w:r>
      <w:r w:rsidRPr="00BD450F">
        <w:rPr>
          <w:rFonts w:ascii="Times New Roman" w:hAnsi="Times New Roman" w:cs="Times New Roman"/>
          <w:sz w:val="24"/>
          <w:szCs w:val="24"/>
        </w:rPr>
        <w:t>клей.</w:t>
      </w:r>
    </w:p>
    <w:p w:rsidR="00DE5928" w:rsidRPr="00BD450F" w:rsidRDefault="00DE59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7"/>
        <w:gridCol w:w="5462"/>
        <w:gridCol w:w="2204"/>
      </w:tblGrid>
      <w:tr w:rsidR="00BD450F" w:rsidRPr="00DE5928" w:rsidTr="00014A64">
        <w:trPr>
          <w:trHeight w:val="7740"/>
        </w:trPr>
        <w:tc>
          <w:tcPr>
            <w:tcW w:w="1800" w:type="dxa"/>
          </w:tcPr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Голос за кадром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Голос за кадром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Голос за кадром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Голос за кадром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1экскурсовод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экскурсовод:    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1 экскурсовод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экскурсовод 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экскурсовод:  </w:t>
            </w:r>
          </w:p>
          <w:p w:rsidR="00BD450F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экскурсовод: 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Голос за кадром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Посланец бога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521" w:type="dxa"/>
          </w:tcPr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Ход урока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Прозвенел звонок веселый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Вы начать урок готовы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Будем думать и решать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 друг другу помогать.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вот чтобы у вас все получилось, необходимо получить друг от друга положительный заряд.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Повернитесь друг к другу, улыбнитесь, мысленно пожелайте удачного дня. А теперь в путь.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к деятельности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Ребята, а вы любите сказки? Тогда слушайте.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одном из современных российских заводов инженеры выпустили сверхскоростной   поезд. Это был самый современный, произведенный по новейшим технологиям поезд.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Попробуйте  определить, о каком поезде идет речь.  У вас на партах лежат  конверты, в которых спряталось его название, правда, оно рассыпалось. Ваша цель расположить числа в порядке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убывания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 узнаете, как называется этот поезд.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Какое получилось у вас слово? (Сапсан)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 что вы знаете об этом поезде?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сейчас он опытный «Сапсан», а когда он только покинул завод, где над ним трудились рабочие многих профессий,  он был всего лишь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Сяпиком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.  Конечно, его отправили сначала учиться к опытным поездам. Ведь то  это главное для малышей. И вот ранним утром он попал в депо и на его пути  встретились опытные поезда.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Хотите узнать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любите собирать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Тогда работаем в  командах. Вам необходимо решить пример на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пазле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найти ответ на контуре и приклеить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место. Когда вы выполните работу, вы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увидите к кому отправили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учебу 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Сяпика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а теперь  покажите и назовите «учителей»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Сяпика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дело в том, что эти профессионалы  спешили на свои рабочие места, а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Сяпику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предложили пока познакомиться с новым местом, где ему предстоит учиться жизни.  Депо было просторное, светлое, а в дальнем углу стояло что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о большое и непонятное, совершенно не похожее на его учителей.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Хотите узнать, кого он  встретил в углу?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Ребята, чтобы ответить на этот вопрос вам необходимо найти решение уравнения и поставить его на неизвестное число.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Какое слово у нас получилось? (паровоз)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Но так как паровоз выезжал из депо всего лишь пару раз в год на праздник 9 мая, и день железнодорожника, конечно, он любил рассказывать о своей долгой жизни.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а что он мог рассказать?  (историю его происхождения)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 где можно узнать об истории паровоза? (Из книг, из телевидения, из мини - музея нашего класса)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музей сейчас мы поспешим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И узнаем истории старого паровоза.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мини – музее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Вагончики зеленые</w:t>
            </w:r>
          </w:p>
          <w:p w:rsidR="00014A64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бегут, бегут, бег</w:t>
            </w:r>
            <w:r w:rsidR="00014A64"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 круглые колесики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Все тук, да тук, да тук.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России первый паровоз построили талантливые        изобретатели отец и сын Черепановы. Посмотрите, какой необычный был первый паровоз. Это был маленький и </w:t>
            </w: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неуклюжий паровозик на 4 колесах и с трубой, длинной как у жирафа. Двигался он со скоростью велосипеда. Вагоны в этом поезде были открытыми, поэтому путешествовать на нем можно было только летом.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первая железная дорога  у нас в России была построена в Нижнем Тагиле. Рельсы были проложены всего на 800 метров.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Со временем стали строить железнодорожные пути по всей стране. Изменялись локомотивы и вагоны, стали более сложными механизмы и люди могли ездить в них в любое время. В качестве топлива у этих паровозов  использовался пар от горячей воды.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Вот почему появилось название паровоз. В паровые тихоходы забирались пешеходы. И могли они в пути на ходу легко сойти. Позднее появился тепловоз. Топливом для него служил уголь.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теперь под стук колес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Нас везет электровоз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успел двух слов сказать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Смотришь надо вылезать!</w:t>
            </w:r>
          </w:p>
          <w:p w:rsidR="00014A64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 железных паутина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Легла на сотни тысяч верст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Сложи все рельсы воедино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Домчаться сможешь и до звезд.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Огромна наша страна. Железные дороги идут во все концы. Железная дорога это большой организм и работает он без отдыха.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зависит работа железной дороги?  (от человека)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профессии железнодорожников.</w:t>
            </w:r>
            <w:r w:rsidR="00014A64"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</w:t>
            </w: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ашинист, диспетчер, обходчик путей, министр и т.д.)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всю </w:t>
            </w:r>
            <w:r w:rsidR="00014A64"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страну протянулось  16 артерий. </w:t>
            </w: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одна из них это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Кавказская железная дорога.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задумался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Сяпик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потому что вспомнил, о чем говорили инженеры, когда его собирали. А говорили они, что Сапсан будет работать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Олимпиады 2014 года и захотелось ему узнать какую особенность имеет СКЖД.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поможем ему ответить на этот вопрос?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чтобы узнать особенность СКЖД  вернуться  в класс нам всем пора.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50F"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Посланец бога я, друзья!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Мне дали важное заданье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Несу в мешке я у себя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–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божие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создания.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Мне нужно всех  их расселить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Чтоб в мире могли они жить.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Там казахов расселил,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Там бурятов поселил,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Там я разместил якутов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Там нанайцев и башкир.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Вот дошел до гор Кавказских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Камень путь мне вдруг закрыл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И случайно я споткнулся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Боже, что я натворил!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Развязался мой мешок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И рассыпался народ.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 вот какие народы  заселили  Северный Кавказ, вы узнаете, выполнив задание в паре. Каждая пара получила бланк с примерами, решив примеры, вы подберете ключ к названиям народов Северного Кавказа.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Назовите, какие же народы живут на Северном Кавказе? (осетины, лезгины, аварцы, русские и др.)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Какая же главная особенность  СКЖД? (многонациональность)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как же объединяет народы Северного </w:t>
            </w: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Кавказа  СКЖД? 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железная дорога протянулась через  весь Северный Кавказ, на ней работают люди разных национальностей)</w:t>
            </w: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Север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Кавказскую железную дорогу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Обслуживает много разного народа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Машинистом будет русский,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 диспетчером ингуш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 чеченец ревизором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лезгинец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контролером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 из Дагестана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А кассир из Элисты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Вместе мы большая сила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Можем двигать поезда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 железная дорога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Процветала и жила.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Что нового узнали на уроке? Если вам урок понравился,  то поблагодарите друг друга за работу  аплодисментами.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из сборника творческих детских работ «Мир железных дорог глазами детей».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Слайд 1 (Сапсан)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Слайд 2 (видео)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от команд выходят к доске и  называют железнодорожную </w:t>
            </w: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технику.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Слайд 3 (депо)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интерактивной доске (игра «Угадай слово»)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Слайд  4(паровоз)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детей в мини – музей класса под звуки поезда.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экскурсоводов.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Включается игра «Железная дорога»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презентацией  «История создания </w:t>
            </w: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паровоза»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экспонатами мини – музея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014A64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притчи  «Появление народов Северного Кавказа»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Слайд 5 (карта России с народами)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64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(карта Северного Кавказа с его народами</w:t>
            </w:r>
            <w:proofErr w:type="gramStart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0F" w:rsidRPr="00DE5928" w:rsidRDefault="00BD450F" w:rsidP="006E167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28">
              <w:rPr>
                <w:rFonts w:ascii="Times New Roman" w:hAnsi="Times New Roman" w:cs="Times New Roman"/>
                <w:b/>
                <w:sz w:val="24"/>
                <w:szCs w:val="24"/>
              </w:rPr>
              <w:t>Слайд 7 (Салют)</w:t>
            </w:r>
          </w:p>
        </w:tc>
      </w:tr>
    </w:tbl>
    <w:p w:rsidR="00945A2E" w:rsidRDefault="00945A2E"/>
    <w:sectPr w:rsidR="00945A2E" w:rsidSect="002C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2E"/>
    <w:rsid w:val="00014A64"/>
    <w:rsid w:val="000D415C"/>
    <w:rsid w:val="002C0580"/>
    <w:rsid w:val="002D07E9"/>
    <w:rsid w:val="002E3F9E"/>
    <w:rsid w:val="002F2D24"/>
    <w:rsid w:val="00317D2C"/>
    <w:rsid w:val="003C6BD1"/>
    <w:rsid w:val="0048577C"/>
    <w:rsid w:val="004C0233"/>
    <w:rsid w:val="005A7D5F"/>
    <w:rsid w:val="006E1676"/>
    <w:rsid w:val="00702453"/>
    <w:rsid w:val="007644AA"/>
    <w:rsid w:val="008B2B38"/>
    <w:rsid w:val="00945A2E"/>
    <w:rsid w:val="00997303"/>
    <w:rsid w:val="009D0E1C"/>
    <w:rsid w:val="00AC4B2E"/>
    <w:rsid w:val="00B553B2"/>
    <w:rsid w:val="00BD450F"/>
    <w:rsid w:val="00BE0DDC"/>
    <w:rsid w:val="00C36650"/>
    <w:rsid w:val="00DE5928"/>
    <w:rsid w:val="00E9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2012-05-03T11:54:00Z</dcterms:created>
  <dcterms:modified xsi:type="dcterms:W3CDTF">2012-05-14T16:47:00Z</dcterms:modified>
</cp:coreProperties>
</file>