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A3" w:rsidRDefault="00CB36ED" w:rsidP="00CB36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Районный семинар работников дошкольного образования</w:t>
      </w:r>
    </w:p>
    <w:p w:rsidR="00B11FA3" w:rsidRDefault="00B11FA3" w:rsidP="00B11F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1FA3" w:rsidRDefault="00B11FA3" w:rsidP="00B11F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6ED" w:rsidRDefault="00CB36ED" w:rsidP="00B11FA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36ED" w:rsidRDefault="00CB36ED" w:rsidP="00B11FA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1FA3" w:rsidRPr="00B11FA3" w:rsidRDefault="00B11FA3" w:rsidP="00B11F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FA3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B11FA3" w:rsidRPr="00896DE8" w:rsidRDefault="00B11FA3" w:rsidP="00B11FA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96DE8">
        <w:rPr>
          <w:rFonts w:ascii="Times New Roman" w:hAnsi="Times New Roman" w:cs="Times New Roman"/>
          <w:b/>
          <w:i/>
          <w:sz w:val="48"/>
          <w:szCs w:val="48"/>
        </w:rPr>
        <w:t>«Приобщение детей к народным традициям»</w:t>
      </w:r>
    </w:p>
    <w:p w:rsidR="00B11FA3" w:rsidRPr="00896DE8" w:rsidRDefault="00B11FA3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B11FA3" w:rsidRPr="00B11FA3" w:rsidRDefault="00B11FA3" w:rsidP="00B11F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FA3" w:rsidRDefault="00B11FA3" w:rsidP="00B11FA3">
      <w:pPr>
        <w:jc w:val="center"/>
      </w:pPr>
    </w:p>
    <w:p w:rsidR="00B11FA3" w:rsidRPr="00B11FA3" w:rsidRDefault="00B11FA3" w:rsidP="00B11FA3"/>
    <w:p w:rsidR="00B11FA3" w:rsidRPr="00B11FA3" w:rsidRDefault="00B11FA3" w:rsidP="00B11FA3"/>
    <w:p w:rsidR="00B11FA3" w:rsidRPr="00B11FA3" w:rsidRDefault="00B11FA3" w:rsidP="00B11FA3"/>
    <w:p w:rsidR="00B11FA3" w:rsidRDefault="00B11FA3" w:rsidP="00B11FA3"/>
    <w:p w:rsidR="00B11FA3" w:rsidRDefault="00B11FA3" w:rsidP="00B11FA3">
      <w:pPr>
        <w:tabs>
          <w:tab w:val="left" w:pos="6735"/>
        </w:tabs>
      </w:pPr>
      <w:r>
        <w:tab/>
      </w:r>
    </w:p>
    <w:p w:rsidR="00B11FA3" w:rsidRDefault="00B11FA3" w:rsidP="00B11FA3">
      <w:pPr>
        <w:tabs>
          <w:tab w:val="left" w:pos="6735"/>
        </w:tabs>
        <w:contextualSpacing/>
      </w:pP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«Чайка»</w:t>
      </w: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Аркадака</w:t>
      </w: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Кольдюшова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1FA3" w:rsidRDefault="00B11FA3" w:rsidP="00B11FA3">
      <w:pPr>
        <w:tabs>
          <w:tab w:val="left" w:pos="673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1FA3" w:rsidRDefault="00B11FA3" w:rsidP="00B11FA3">
      <w:pPr>
        <w:tabs>
          <w:tab w:val="left" w:pos="6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CB36ED" w:rsidRDefault="0050033D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B36ED">
        <w:rPr>
          <w:rFonts w:ascii="Times New Roman" w:hAnsi="Times New Roman" w:cs="Times New Roman"/>
          <w:sz w:val="28"/>
          <w:szCs w:val="28"/>
        </w:rPr>
        <w:t>В настоящее время растёт интерес к осмыслению, укреплению и активной пропаганде национальных культурных ценностях, воплощённых в самобытных жанрах фольклора, обычаях, обрядах. Приобщение  детей к народной культуре обеспечивает связь поколений, способствует всестороннему гармоничному развитию личности, решает задачи умственного, физического</w:t>
      </w:r>
      <w:r>
        <w:rPr>
          <w:rFonts w:ascii="Times New Roman" w:hAnsi="Times New Roman" w:cs="Times New Roman"/>
          <w:sz w:val="28"/>
          <w:szCs w:val="28"/>
        </w:rPr>
        <w:t>, нравственного, эстетического, трудового, семейного воспитания.</w:t>
      </w:r>
    </w:p>
    <w:p w:rsidR="0050033D" w:rsidRDefault="0050033D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«традиция»- от латинского –</w:t>
      </w:r>
      <w:r w:rsidR="00AC697A">
        <w:rPr>
          <w:rFonts w:ascii="Times New Roman" w:hAnsi="Times New Roman" w:cs="Times New Roman"/>
          <w:sz w:val="28"/>
          <w:szCs w:val="28"/>
        </w:rPr>
        <w:t xml:space="preserve"> передача</w:t>
      </w:r>
      <w:r>
        <w:rPr>
          <w:rFonts w:ascii="Times New Roman" w:hAnsi="Times New Roman" w:cs="Times New Roman"/>
          <w:sz w:val="28"/>
          <w:szCs w:val="28"/>
        </w:rPr>
        <w:t>, означает исторически сложившиеся и передаваемые из поколения в поколение обычаи, порядки, праздники, правила поведения</w:t>
      </w:r>
      <w:r w:rsidR="006C33D9">
        <w:rPr>
          <w:rFonts w:ascii="Times New Roman" w:hAnsi="Times New Roman" w:cs="Times New Roman"/>
          <w:sz w:val="28"/>
          <w:szCs w:val="28"/>
        </w:rPr>
        <w:t>,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33D" w:rsidRDefault="0050033D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традиции способствуют выработке мировоззрения, предполагающего как усвоение опыта старших поколений, так и превращение  его в руководство практической деятельностью.</w:t>
      </w:r>
    </w:p>
    <w:p w:rsidR="006C33D9" w:rsidRDefault="006C33D9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традиции открывают огромные возможности для детей, давая им знания и опыт организации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деятельности. Они помогают управлять собственными действиями, переживаниями, поступками в соответствии  с интересами других людей, требованиями общественного долга.</w:t>
      </w:r>
    </w:p>
    <w:p w:rsidR="001754B9" w:rsidRDefault="006C33D9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средств воспитания можно использовать все компоненты народной культуры</w:t>
      </w:r>
      <w:r w:rsidR="001754B9">
        <w:rPr>
          <w:rFonts w:ascii="Times New Roman" w:hAnsi="Times New Roman" w:cs="Times New Roman"/>
          <w:sz w:val="28"/>
          <w:szCs w:val="28"/>
        </w:rPr>
        <w:t>: фольклор,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религии,  предания и поверья.</w:t>
      </w:r>
    </w:p>
    <w:p w:rsidR="006C33D9" w:rsidRDefault="001754B9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игры являются традиционным средством педагогики.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Испокон веков в них ярко отражался образ жизни людей, их быт, труд, устои, представления о чести, смелости, мужестве, желание быть сильными, ловкими, красиво двигаться,  отличаться смекалкой, творческой выдумкой, волей и стремлением к победе.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 всегда была спутником жизни ребёнка, источником радостных эмоций, </w:t>
      </w:r>
      <w:r w:rsidR="002C7E94">
        <w:rPr>
          <w:rFonts w:ascii="Times New Roman" w:hAnsi="Times New Roman" w:cs="Times New Roman"/>
          <w:sz w:val="28"/>
          <w:szCs w:val="28"/>
        </w:rPr>
        <w:t xml:space="preserve">обладающим  воспитательной силой. Благодаря </w:t>
      </w:r>
      <w:r w:rsidR="002C7E94">
        <w:rPr>
          <w:rFonts w:ascii="Times New Roman" w:hAnsi="Times New Roman" w:cs="Times New Roman"/>
          <w:sz w:val="28"/>
          <w:szCs w:val="28"/>
        </w:rPr>
        <w:lastRenderedPageBreak/>
        <w:t>ей  дети учатся самостоятельно находить выход из критического положения, принимать решения, осуществлять их, проявлять инициативу, тем самым приобретая  важные качества, необходимые в будущей жизни.</w:t>
      </w:r>
    </w:p>
    <w:p w:rsidR="00993EC1" w:rsidRDefault="00993EC1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пословицы, поговорки, загадки, песни, танцы  пронизаны чувством глубочайшей любви и преданности Родине, объединялись в народных праздниках. Праздники содействовали сплочению людей, соединяли поколения.</w:t>
      </w:r>
    </w:p>
    <w:p w:rsidR="00993EC1" w:rsidRDefault="00993EC1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народных традиций огромна, а их утрата невосполнима какими бы то ни было материальными благами. Традиции – хранители народной культуры, заветов народа. </w:t>
      </w:r>
      <w:r w:rsidR="00CA6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полностью утеряны все народные традиции, может встать под сомнение само существование народа.</w:t>
      </w:r>
    </w:p>
    <w:p w:rsidR="00993EC1" w:rsidRDefault="00812891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 – тематический принцип планирования, в соответствии с ФГТ, позволил ввести в образовательный процесс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 «День народного единства»,  рассчитанную на проведение различных мероприятий с учётом интеграции образовательных областей. </w:t>
      </w:r>
    </w:p>
    <w:p w:rsidR="00812891" w:rsidRDefault="00812891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 проводится с детьми старшего дошкольного возраста. С воспитанниками 5-7 лет педагоги проводят беседы о доступных исторических фактах Российского государства, о флаге, гербе и гимне. Расширены знания о могуществе нашей страны, её богатстве. Было уделено внимание  знакомству дошкольников с тем, что на территории России живут люди разных национальностей и, независимо от места рождения, все являются гражданами России – россиянами.</w:t>
      </w:r>
    </w:p>
    <w:p w:rsidR="00812891" w:rsidRDefault="00812891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знакомили детей с произведениями художественной литературы поэтов и писателей России, разных стран, фольклором народов мира.</w:t>
      </w:r>
    </w:p>
    <w:p w:rsidR="00812891" w:rsidRDefault="00AC697A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 педагоги знакомили дошкольников с произведениями живописи художников разных стран, музыкальными произведениями, детям в доступной форме объяснялось то, что признание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таланта человека наступает независимо от национальной принадлежности и государства, в котором он живёт. Организована выставка детского рисунка.  </w:t>
      </w:r>
    </w:p>
    <w:p w:rsidR="00AC697A" w:rsidRDefault="00AC697A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 у детей вызвало знакомство с подвижными играми народов мира. </w:t>
      </w:r>
    </w:p>
    <w:p w:rsidR="00AC697A" w:rsidRDefault="00AC697A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педагогами подготовлены консультации: «Народное единство – сильное государство», оформлены газеты, открытки.</w:t>
      </w:r>
    </w:p>
    <w:p w:rsidR="006C33D9" w:rsidRPr="00B11FA3" w:rsidRDefault="006C33D9" w:rsidP="002C7E9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C33D9" w:rsidRPr="00B11FA3" w:rsidSect="00B11FA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54"/>
    <w:rsid w:val="001754B9"/>
    <w:rsid w:val="002C7E94"/>
    <w:rsid w:val="0050033D"/>
    <w:rsid w:val="006C33D9"/>
    <w:rsid w:val="00783C54"/>
    <w:rsid w:val="00812891"/>
    <w:rsid w:val="00896DE8"/>
    <w:rsid w:val="00993EC1"/>
    <w:rsid w:val="00A82BD2"/>
    <w:rsid w:val="00AC697A"/>
    <w:rsid w:val="00B11FA3"/>
    <w:rsid w:val="00CA665F"/>
    <w:rsid w:val="00C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2012-10-31T17:42:00Z</cp:lastPrinted>
  <dcterms:created xsi:type="dcterms:W3CDTF">2012-10-31T14:58:00Z</dcterms:created>
  <dcterms:modified xsi:type="dcterms:W3CDTF">2012-10-31T17:43:00Z</dcterms:modified>
</cp:coreProperties>
</file>