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5F" w:rsidRDefault="00663A04" w:rsidP="00217A5F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EC">
        <w:rPr>
          <w:rFonts w:ascii="Times New Roman" w:hAnsi="Times New Roman" w:cs="Times New Roman"/>
          <w:b/>
          <w:sz w:val="28"/>
          <w:szCs w:val="28"/>
        </w:rPr>
        <w:t>Сюжетно-ролевая игра</w:t>
      </w:r>
      <w:r w:rsidR="009925EC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Pr="009925EC">
        <w:rPr>
          <w:rFonts w:ascii="Times New Roman" w:hAnsi="Times New Roman" w:cs="Times New Roman"/>
          <w:b/>
          <w:sz w:val="28"/>
          <w:szCs w:val="28"/>
        </w:rPr>
        <w:t xml:space="preserve"> «Мадагаскар»</w:t>
      </w:r>
    </w:p>
    <w:p w:rsidR="00217A5F" w:rsidRDefault="00663A04" w:rsidP="00217A5F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EC">
        <w:rPr>
          <w:rFonts w:ascii="Times New Roman" w:hAnsi="Times New Roman" w:cs="Times New Roman"/>
          <w:b/>
          <w:sz w:val="28"/>
          <w:szCs w:val="28"/>
        </w:rPr>
        <w:t>Цель:</w:t>
      </w:r>
      <w:r w:rsidRPr="009925EC">
        <w:rPr>
          <w:rFonts w:ascii="Times New Roman" w:hAnsi="Times New Roman" w:cs="Times New Roman"/>
          <w:sz w:val="28"/>
          <w:szCs w:val="28"/>
        </w:rPr>
        <w:t xml:space="preserve"> обучение игровым действиям в воображаемом плане; формирование творчества при создании игровой среды, передача игрового опыта, развитие дружеских отношений между детьми в процессе проведения сюжетно-ролевой игры.</w:t>
      </w:r>
    </w:p>
    <w:p w:rsidR="00217A5F" w:rsidRDefault="009925EC" w:rsidP="00217A5F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63A04" w:rsidRPr="009925EC">
        <w:rPr>
          <w:rFonts w:ascii="Times New Roman" w:hAnsi="Times New Roman" w:cs="Times New Roman"/>
          <w:b/>
          <w:sz w:val="28"/>
          <w:szCs w:val="28"/>
        </w:rPr>
        <w:t>Планомерное обогащение опыта детей</w:t>
      </w:r>
      <w:r w:rsidR="00663A04" w:rsidRPr="009925EC">
        <w:rPr>
          <w:rFonts w:ascii="Times New Roman" w:hAnsi="Times New Roman" w:cs="Times New Roman"/>
          <w:sz w:val="28"/>
          <w:szCs w:val="28"/>
        </w:rPr>
        <w:t>.</w:t>
      </w:r>
      <w:r w:rsidR="00217A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A04" w:rsidRPr="00217A5F" w:rsidRDefault="00663A04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Просмотр мультипликационных фильмов «Мадагаскар» и «Мадагаскар 2».</w:t>
      </w:r>
    </w:p>
    <w:p w:rsidR="00663A04" w:rsidRPr="00217A5F" w:rsidRDefault="00663A04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Беседа с детьми по содержанию мультфильмов.</w:t>
      </w:r>
    </w:p>
    <w:p w:rsidR="00663A04" w:rsidRPr="00217A5F" w:rsidRDefault="00663A04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Рассматривание иллюстраций из серии «Животные жарких стран».</w:t>
      </w:r>
    </w:p>
    <w:p w:rsidR="00663A04" w:rsidRPr="00217A5F" w:rsidRDefault="00663A04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Чтение художественной литера</w:t>
      </w:r>
      <w:r w:rsidR="00217A5F" w:rsidRPr="00217A5F">
        <w:rPr>
          <w:rFonts w:ascii="Times New Roman" w:hAnsi="Times New Roman" w:cs="Times New Roman"/>
          <w:sz w:val="28"/>
          <w:szCs w:val="28"/>
        </w:rPr>
        <w:t xml:space="preserve">туры про животных жарких стран. </w:t>
      </w:r>
      <w:r w:rsidRPr="00217A5F">
        <w:rPr>
          <w:rFonts w:ascii="Times New Roman" w:hAnsi="Times New Roman" w:cs="Times New Roman"/>
          <w:sz w:val="28"/>
          <w:szCs w:val="28"/>
        </w:rPr>
        <w:t>Закрепление знаний об их повадках, внешнем виде, образе жизни.</w:t>
      </w:r>
    </w:p>
    <w:p w:rsidR="00663A04" w:rsidRPr="009925EC" w:rsidRDefault="009925EC" w:rsidP="00217A5F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63A04" w:rsidRPr="009925EC">
        <w:rPr>
          <w:rFonts w:ascii="Times New Roman" w:hAnsi="Times New Roman" w:cs="Times New Roman"/>
          <w:b/>
          <w:sz w:val="28"/>
          <w:szCs w:val="28"/>
        </w:rPr>
        <w:t>Развитие творческого мышления и воображения.</w:t>
      </w:r>
    </w:p>
    <w:p w:rsidR="00663A04" w:rsidRPr="009925EC" w:rsidRDefault="00217A5F" w:rsidP="00217A5F">
      <w:pPr>
        <w:pStyle w:val="a5"/>
        <w:tabs>
          <w:tab w:val="left" w:pos="279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755" w:rsidRPr="009925EC">
        <w:rPr>
          <w:rFonts w:ascii="Times New Roman" w:hAnsi="Times New Roman" w:cs="Times New Roman"/>
          <w:sz w:val="28"/>
          <w:szCs w:val="28"/>
        </w:rPr>
        <w:t>Дидактическое</w:t>
      </w:r>
      <w:r w:rsidR="00663A04" w:rsidRPr="009925EC">
        <w:rPr>
          <w:rFonts w:ascii="Times New Roman" w:hAnsi="Times New Roman" w:cs="Times New Roman"/>
          <w:sz w:val="28"/>
          <w:szCs w:val="28"/>
        </w:rPr>
        <w:t xml:space="preserve"> упражнение «Угадай, кто это</w:t>
      </w:r>
      <w:r w:rsidR="00D66755" w:rsidRPr="009925EC">
        <w:rPr>
          <w:rFonts w:ascii="Times New Roman" w:hAnsi="Times New Roman" w:cs="Times New Roman"/>
          <w:sz w:val="28"/>
          <w:szCs w:val="28"/>
        </w:rPr>
        <w:t>?</w:t>
      </w:r>
      <w:r w:rsidR="00663A04" w:rsidRPr="009925EC">
        <w:rPr>
          <w:rFonts w:ascii="Times New Roman" w:hAnsi="Times New Roman" w:cs="Times New Roman"/>
          <w:sz w:val="28"/>
          <w:szCs w:val="28"/>
        </w:rPr>
        <w:t>»</w:t>
      </w:r>
      <w:r w:rsidR="00D66755" w:rsidRPr="009925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66755" w:rsidRPr="009925E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66755" w:rsidRPr="009925EC">
        <w:rPr>
          <w:rFonts w:ascii="Times New Roman" w:hAnsi="Times New Roman" w:cs="Times New Roman"/>
          <w:sz w:val="28"/>
          <w:szCs w:val="28"/>
        </w:rPr>
        <w:t xml:space="preserve"> отдельным фрагментам героев любимых мультфильмов – льва Алекса, жирафа </w:t>
      </w:r>
      <w:proofErr w:type="spellStart"/>
      <w:r w:rsidR="00D66755" w:rsidRPr="009925EC">
        <w:rPr>
          <w:rFonts w:ascii="Times New Roman" w:hAnsi="Times New Roman" w:cs="Times New Roman"/>
          <w:sz w:val="28"/>
          <w:szCs w:val="28"/>
        </w:rPr>
        <w:t>Мелмана</w:t>
      </w:r>
      <w:proofErr w:type="spellEnd"/>
      <w:r w:rsidR="00D66755" w:rsidRPr="009925EC">
        <w:rPr>
          <w:rFonts w:ascii="Times New Roman" w:hAnsi="Times New Roman" w:cs="Times New Roman"/>
          <w:sz w:val="28"/>
          <w:szCs w:val="28"/>
        </w:rPr>
        <w:t xml:space="preserve">, зебры Марти, </w:t>
      </w:r>
      <w:proofErr w:type="spellStart"/>
      <w:r w:rsidR="00D66755" w:rsidRPr="009925EC">
        <w:rPr>
          <w:rFonts w:ascii="Times New Roman" w:hAnsi="Times New Roman" w:cs="Times New Roman"/>
          <w:sz w:val="28"/>
          <w:szCs w:val="28"/>
        </w:rPr>
        <w:t>бегемотихи</w:t>
      </w:r>
      <w:proofErr w:type="spellEnd"/>
      <w:r w:rsidR="00D66755" w:rsidRPr="009925EC">
        <w:rPr>
          <w:rFonts w:ascii="Times New Roman" w:hAnsi="Times New Roman" w:cs="Times New Roman"/>
          <w:sz w:val="28"/>
          <w:szCs w:val="28"/>
        </w:rPr>
        <w:t xml:space="preserve"> Глории)</w:t>
      </w:r>
    </w:p>
    <w:p w:rsidR="00217A5F" w:rsidRDefault="00217A5F" w:rsidP="00217A5F">
      <w:pPr>
        <w:pStyle w:val="a5"/>
        <w:tabs>
          <w:tab w:val="left" w:pos="279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755" w:rsidRPr="009925EC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 w:rsidR="00D66755" w:rsidRPr="009925EC">
        <w:rPr>
          <w:rFonts w:ascii="Times New Roman" w:hAnsi="Times New Roman" w:cs="Times New Roman"/>
          <w:sz w:val="28"/>
          <w:szCs w:val="28"/>
        </w:rPr>
        <w:t xml:space="preserve"> «Потому что…» (развивать мышление и воображение детей при решении нестандартных ситуациях, например:</w:t>
      </w:r>
    </w:p>
    <w:p w:rsidR="00217A5F" w:rsidRDefault="00D66755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«Друзья отправились в путешествие потому, что…»</w:t>
      </w:r>
    </w:p>
    <w:p w:rsidR="00217A5F" w:rsidRDefault="008C16B6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EC">
        <w:rPr>
          <w:rFonts w:ascii="Times New Roman" w:hAnsi="Times New Roman" w:cs="Times New Roman"/>
          <w:sz w:val="28"/>
          <w:szCs w:val="28"/>
        </w:rPr>
        <w:t>«На самолёте объявлена тревога потому, что…»</w:t>
      </w:r>
    </w:p>
    <w:p w:rsidR="008C16B6" w:rsidRPr="009925EC" w:rsidRDefault="008C16B6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EC">
        <w:rPr>
          <w:rFonts w:ascii="Times New Roman" w:hAnsi="Times New Roman" w:cs="Times New Roman"/>
          <w:sz w:val="28"/>
          <w:szCs w:val="28"/>
        </w:rPr>
        <w:t>«Обитатели Нью-Йорка зоопарка причалили к необитаемому острову потому, что…»</w:t>
      </w:r>
    </w:p>
    <w:p w:rsidR="008C16B6" w:rsidRPr="009925EC" w:rsidRDefault="009925EC" w:rsidP="00217A5F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C16B6" w:rsidRPr="009925EC">
        <w:rPr>
          <w:rFonts w:ascii="Times New Roman" w:hAnsi="Times New Roman" w:cs="Times New Roman"/>
          <w:b/>
          <w:sz w:val="28"/>
          <w:szCs w:val="28"/>
        </w:rPr>
        <w:t>Моделирование ситуаций:</w:t>
      </w:r>
    </w:p>
    <w:p w:rsidR="008C16B6" w:rsidRPr="00217A5F" w:rsidRDefault="008C16B6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«Мартин спешит на помощь»</w:t>
      </w:r>
    </w:p>
    <w:p w:rsidR="008C16B6" w:rsidRP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16B6" w:rsidRPr="00217A5F">
        <w:rPr>
          <w:rFonts w:ascii="Times New Roman" w:hAnsi="Times New Roman" w:cs="Times New Roman"/>
          <w:sz w:val="28"/>
          <w:szCs w:val="28"/>
        </w:rPr>
        <w:t>Алекс – король Нью-Йорка»</w:t>
      </w:r>
    </w:p>
    <w:p w:rsidR="008C16B6" w:rsidRPr="00217A5F" w:rsidRDefault="008C16B6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«Весёлое путешествие на Мадагаскаре»</w:t>
      </w:r>
    </w:p>
    <w:p w:rsidR="008C16B6" w:rsidRPr="00217A5F" w:rsidRDefault="008C16B6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 xml:space="preserve">«Глория и </w:t>
      </w:r>
      <w:proofErr w:type="spellStart"/>
      <w:r w:rsidRPr="00217A5F">
        <w:rPr>
          <w:rFonts w:ascii="Times New Roman" w:hAnsi="Times New Roman" w:cs="Times New Roman"/>
          <w:sz w:val="28"/>
          <w:szCs w:val="28"/>
        </w:rPr>
        <w:t>Мелман</w:t>
      </w:r>
      <w:proofErr w:type="spellEnd"/>
      <w:r w:rsidRPr="00217A5F">
        <w:rPr>
          <w:rFonts w:ascii="Times New Roman" w:hAnsi="Times New Roman" w:cs="Times New Roman"/>
          <w:sz w:val="28"/>
          <w:szCs w:val="28"/>
        </w:rPr>
        <w:t xml:space="preserve"> в диких джунглях»</w:t>
      </w:r>
    </w:p>
    <w:p w:rsidR="008C16B6" w:rsidRPr="00217A5F" w:rsidRDefault="008C16B6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«Африка – родина друзей» и др.</w:t>
      </w:r>
    </w:p>
    <w:p w:rsidR="009925EC" w:rsidRDefault="009925EC" w:rsidP="00217A5F">
      <w:pPr>
        <w:tabs>
          <w:tab w:val="left" w:pos="27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EC">
        <w:rPr>
          <w:rFonts w:ascii="Times New Roman" w:hAnsi="Times New Roman" w:cs="Times New Roman"/>
          <w:b/>
          <w:sz w:val="28"/>
          <w:szCs w:val="28"/>
        </w:rPr>
        <w:t>4.</w:t>
      </w:r>
      <w:r w:rsidR="008C16B6" w:rsidRPr="009925EC">
        <w:rPr>
          <w:rFonts w:ascii="Times New Roman" w:hAnsi="Times New Roman" w:cs="Times New Roman"/>
          <w:b/>
          <w:sz w:val="28"/>
          <w:szCs w:val="28"/>
        </w:rPr>
        <w:t>Примерный ход игры.</w:t>
      </w:r>
    </w:p>
    <w:p w:rsidR="009925EC" w:rsidRDefault="009925EC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925E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ариант </w:t>
      </w:r>
      <w:r w:rsidR="008C16B6" w:rsidRPr="009925EC">
        <w:rPr>
          <w:rFonts w:ascii="Times New Roman" w:hAnsi="Times New Roman" w:cs="Times New Roman"/>
          <w:b/>
          <w:sz w:val="28"/>
          <w:szCs w:val="28"/>
        </w:rPr>
        <w:t>«Необыкновенное представление в зоопарке».</w:t>
      </w:r>
      <w:r w:rsidR="008C16B6" w:rsidRPr="009925EC">
        <w:rPr>
          <w:rFonts w:ascii="Times New Roman" w:hAnsi="Times New Roman" w:cs="Times New Roman"/>
          <w:sz w:val="28"/>
          <w:szCs w:val="28"/>
        </w:rPr>
        <w:t xml:space="preserve"> Воспитатель предлагает ребятам вспомнить жизнь обитателей зоопарка, их особенности, </w:t>
      </w:r>
      <w:r w:rsidR="008C16B6" w:rsidRPr="009925EC">
        <w:rPr>
          <w:rFonts w:ascii="Times New Roman" w:hAnsi="Times New Roman" w:cs="Times New Roman"/>
          <w:sz w:val="28"/>
          <w:szCs w:val="28"/>
        </w:rPr>
        <w:lastRenderedPageBreak/>
        <w:t>привычки и т.д. Затем</w:t>
      </w:r>
      <w:r w:rsidR="00A93B87" w:rsidRPr="009925EC">
        <w:rPr>
          <w:rFonts w:ascii="Times New Roman" w:hAnsi="Times New Roman" w:cs="Times New Roman"/>
          <w:sz w:val="28"/>
          <w:szCs w:val="28"/>
        </w:rPr>
        <w:t xml:space="preserve"> предлагает детям «открыть» такой зоопарк в группе и помогает распределить роли: льва Алекса, зебры Марти, </w:t>
      </w:r>
      <w:proofErr w:type="spellStart"/>
      <w:r w:rsidR="00A93B87" w:rsidRPr="009925EC">
        <w:rPr>
          <w:rFonts w:ascii="Times New Roman" w:hAnsi="Times New Roman" w:cs="Times New Roman"/>
          <w:sz w:val="28"/>
          <w:szCs w:val="28"/>
        </w:rPr>
        <w:t>бегемотихи</w:t>
      </w:r>
      <w:proofErr w:type="spellEnd"/>
      <w:r w:rsidR="00A93B87" w:rsidRPr="009925EC">
        <w:rPr>
          <w:rFonts w:ascii="Times New Roman" w:hAnsi="Times New Roman" w:cs="Times New Roman"/>
          <w:sz w:val="28"/>
          <w:szCs w:val="28"/>
        </w:rPr>
        <w:t xml:space="preserve"> Глории, жирафа </w:t>
      </w:r>
      <w:proofErr w:type="spellStart"/>
      <w:r w:rsidR="00A93B87" w:rsidRPr="009925EC">
        <w:rPr>
          <w:rFonts w:ascii="Times New Roman" w:hAnsi="Times New Roman" w:cs="Times New Roman"/>
          <w:sz w:val="28"/>
          <w:szCs w:val="28"/>
        </w:rPr>
        <w:t>Мелмана</w:t>
      </w:r>
      <w:proofErr w:type="spellEnd"/>
      <w:r w:rsidR="00A93B87" w:rsidRPr="009925EC">
        <w:rPr>
          <w:rFonts w:ascii="Times New Roman" w:hAnsi="Times New Roman" w:cs="Times New Roman"/>
          <w:sz w:val="28"/>
          <w:szCs w:val="28"/>
        </w:rPr>
        <w:t>, пингвинов, посетителей, используя бросовый материал и предметы – заместители, уточняют программу выступлений, «изюминку» номеров…</w:t>
      </w:r>
    </w:p>
    <w:p w:rsidR="00A93B87" w:rsidRPr="009925EC" w:rsidRDefault="009925EC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EC">
        <w:rPr>
          <w:rFonts w:ascii="Times New Roman" w:hAnsi="Times New Roman" w:cs="Times New Roman"/>
          <w:b/>
          <w:sz w:val="28"/>
          <w:szCs w:val="28"/>
        </w:rPr>
        <w:t>2.</w:t>
      </w:r>
      <w:r w:rsidR="00A93B87" w:rsidRPr="009925EC">
        <w:rPr>
          <w:rFonts w:ascii="Times New Roman" w:hAnsi="Times New Roman" w:cs="Times New Roman"/>
          <w:b/>
          <w:sz w:val="28"/>
          <w:szCs w:val="28"/>
        </w:rPr>
        <w:t>Вариант «Кораблекрушение».</w:t>
      </w:r>
      <w:r w:rsidR="00A93B87" w:rsidRPr="009925EC">
        <w:rPr>
          <w:rFonts w:ascii="Times New Roman" w:hAnsi="Times New Roman" w:cs="Times New Roman"/>
          <w:sz w:val="28"/>
          <w:szCs w:val="28"/>
        </w:rPr>
        <w:t xml:space="preserve"> Воспитатель спрашивает детей, знаю ли они, что такое кораблекрушение. Предлагает рассмотреть иллюстрации к художественным произведениям по данной теме. Уточняет у ребят, какую помощь необходимо оказать тем, кто попал в </w:t>
      </w:r>
      <w:r w:rsidR="00A93B87" w:rsidRPr="009925EC">
        <w:rPr>
          <w:rFonts w:ascii="Times New Roman" w:hAnsi="Times New Roman" w:cs="Times New Roman"/>
          <w:sz w:val="28"/>
          <w:szCs w:val="28"/>
        </w:rPr>
        <w:t>кораблекрушение</w:t>
      </w:r>
      <w:r w:rsidR="00A93B87" w:rsidRPr="009925EC">
        <w:rPr>
          <w:rFonts w:ascii="Times New Roman" w:hAnsi="Times New Roman" w:cs="Times New Roman"/>
          <w:sz w:val="28"/>
          <w:szCs w:val="28"/>
        </w:rPr>
        <w:t>. Педагог создаёт проблемные ситуации: оказать друзьям срочную медицинскую помощь…Как? Отправить в безопасное место…Как? Наладить мобильную связь…С помощью чего?  Помочь вернуться домой…Каким способом?</w:t>
      </w:r>
    </w:p>
    <w:p w:rsidR="00A93B87" w:rsidRDefault="009925EC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EC">
        <w:rPr>
          <w:rFonts w:ascii="Times New Roman" w:hAnsi="Times New Roman" w:cs="Times New Roman"/>
          <w:b/>
          <w:sz w:val="28"/>
          <w:szCs w:val="28"/>
        </w:rPr>
        <w:t>3.</w:t>
      </w:r>
      <w:r w:rsidR="00A93B87" w:rsidRPr="009925EC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9925EC">
        <w:rPr>
          <w:rFonts w:ascii="Times New Roman" w:hAnsi="Times New Roman" w:cs="Times New Roman"/>
          <w:b/>
          <w:sz w:val="28"/>
          <w:szCs w:val="28"/>
        </w:rPr>
        <w:t xml:space="preserve"> «В</w:t>
      </w:r>
      <w:r w:rsidR="00A93B87" w:rsidRPr="00992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5EC">
        <w:rPr>
          <w:rFonts w:ascii="Times New Roman" w:hAnsi="Times New Roman" w:cs="Times New Roman"/>
          <w:b/>
          <w:sz w:val="28"/>
          <w:szCs w:val="28"/>
        </w:rPr>
        <w:t>Африке»</w:t>
      </w:r>
      <w:r w:rsidR="00A93B87" w:rsidRPr="009925EC">
        <w:rPr>
          <w:rFonts w:ascii="Times New Roman" w:hAnsi="Times New Roman" w:cs="Times New Roman"/>
          <w:b/>
          <w:sz w:val="28"/>
          <w:szCs w:val="28"/>
        </w:rPr>
        <w:t>.</w:t>
      </w:r>
      <w:r w:rsidR="00A93B87" w:rsidRPr="009925EC">
        <w:rPr>
          <w:rFonts w:ascii="Times New Roman" w:hAnsi="Times New Roman" w:cs="Times New Roman"/>
          <w:sz w:val="28"/>
          <w:szCs w:val="28"/>
        </w:rPr>
        <w:t xml:space="preserve"> </w:t>
      </w:r>
      <w:r w:rsidRPr="009925EC">
        <w:rPr>
          <w:rFonts w:ascii="Times New Roman" w:hAnsi="Times New Roman" w:cs="Times New Roman"/>
          <w:sz w:val="28"/>
          <w:szCs w:val="28"/>
        </w:rPr>
        <w:t xml:space="preserve"> Воспитатель возвращается к сюжету знакомых мультфильмов и предлагает детям вспомнить, какие приключения ждали героев в Африке? Активизирует мышление ребят с помощью вопросов: Почему друзья решили сбежать с острова Мадагаскар? Кого встретил Алекс в Африке? Какие испытания ждали его дома? (</w:t>
      </w:r>
      <w:proofErr w:type="gramStart"/>
      <w:r w:rsidRPr="009925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5E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925EC">
        <w:rPr>
          <w:rFonts w:ascii="Times New Roman" w:hAnsi="Times New Roman" w:cs="Times New Roman"/>
          <w:sz w:val="28"/>
          <w:szCs w:val="28"/>
        </w:rPr>
        <w:t>)</w:t>
      </w: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Pr="009925EC" w:rsidRDefault="00217A5F" w:rsidP="00217A5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5F" w:rsidRPr="00217A5F" w:rsidRDefault="00217A5F" w:rsidP="00217A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b/>
          <w:sz w:val="28"/>
          <w:szCs w:val="28"/>
        </w:rPr>
        <w:lastRenderedPageBreak/>
        <w:t>Сюжетно –ролевая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старшей, подготовительной группе «</w:t>
      </w:r>
      <w:r w:rsidRPr="00217A5F">
        <w:rPr>
          <w:rFonts w:ascii="Times New Roman" w:hAnsi="Times New Roman" w:cs="Times New Roman"/>
          <w:b/>
          <w:sz w:val="28"/>
          <w:szCs w:val="28"/>
        </w:rPr>
        <w:t>Спортивная школа»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b/>
          <w:sz w:val="28"/>
          <w:szCs w:val="28"/>
        </w:rPr>
        <w:t>Цели и задачи игры:</w:t>
      </w:r>
      <w:r w:rsidRPr="00217A5F">
        <w:rPr>
          <w:rFonts w:ascii="Times New Roman" w:hAnsi="Times New Roman" w:cs="Times New Roman"/>
          <w:sz w:val="28"/>
          <w:szCs w:val="28"/>
        </w:rPr>
        <w:t xml:space="preserve"> Совершенствовать и расширять игровые умения детей. Совершенствовать умение самостоятельно развивать сюжет на основе знаний, полученных при восприятии окружающего.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Учиться до начала игры согласовывать и распределять роли, подготавливать необходимые условия для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Учиться самостоятельно разрешать конфликты, возникшие в ходе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Учиться подчиняться правилам, которые заключены в роли.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В игре соревновательного характера воспитывать к</w:t>
      </w:r>
      <w:r>
        <w:rPr>
          <w:rFonts w:ascii="Times New Roman" w:hAnsi="Times New Roman" w:cs="Times New Roman"/>
          <w:sz w:val="28"/>
          <w:szCs w:val="28"/>
        </w:rPr>
        <w:t>ультуру честного соперничества.</w:t>
      </w:r>
    </w:p>
    <w:p w:rsidR="00217A5F" w:rsidRP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 xml:space="preserve">В процессе реализации сюжетно-ролевой игры, более детально </w:t>
      </w:r>
      <w:r>
        <w:rPr>
          <w:rFonts w:ascii="Times New Roman" w:hAnsi="Times New Roman" w:cs="Times New Roman"/>
          <w:sz w:val="28"/>
          <w:szCs w:val="28"/>
        </w:rPr>
        <w:t>остановиться</w:t>
      </w:r>
      <w:r w:rsidRPr="00217A5F">
        <w:rPr>
          <w:rFonts w:ascii="Times New Roman" w:hAnsi="Times New Roman" w:cs="Times New Roman"/>
          <w:sz w:val="28"/>
          <w:szCs w:val="28"/>
        </w:rPr>
        <w:t xml:space="preserve"> на таких играх, как: «Футбол»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7A5F">
        <w:rPr>
          <w:rFonts w:ascii="Times New Roman" w:hAnsi="Times New Roman" w:cs="Times New Roman"/>
          <w:sz w:val="28"/>
          <w:szCs w:val="28"/>
        </w:rPr>
        <w:t>«Городки»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7A5F">
        <w:rPr>
          <w:rFonts w:ascii="Times New Roman" w:hAnsi="Times New Roman" w:cs="Times New Roman"/>
          <w:sz w:val="28"/>
          <w:szCs w:val="28"/>
        </w:rPr>
        <w:t>«Настольный теннис»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7A5F">
        <w:rPr>
          <w:rFonts w:ascii="Times New Roman" w:hAnsi="Times New Roman" w:cs="Times New Roman"/>
          <w:sz w:val="28"/>
          <w:szCs w:val="28"/>
        </w:rPr>
        <w:t>«Художественная гимнастика»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5F" w:rsidRPr="00217A5F" w:rsidRDefault="00217A5F" w:rsidP="00217A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5F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Задачи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Познакомить детей с названием и особенностями игры в футбол (играем с мячом ногами).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Создать представление об элементах техники игры в футбол (удары по неподвижному мячу, остановка мяча, ведение мяча, удар по воротам).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Учить игровому взаимодействию.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5F" w:rsidRDefault="00217A5F" w:rsidP="00217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 xml:space="preserve">Развивать координационные способности, точность, выносливость. </w:t>
      </w:r>
    </w:p>
    <w:p w:rsidR="00217A5F" w:rsidRDefault="00217A5F" w:rsidP="00217A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b/>
          <w:sz w:val="28"/>
          <w:szCs w:val="28"/>
        </w:rPr>
        <w:t>«Городки»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Задачи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Познакомить с русской народной игрой «Городки», инвентарем для игры (бита, городок), несколькими фигурами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Отработать элементарные действия с битой (брать, передавать, бросать), разучить способы ее метания (прямой рукой сбоку, от плеча)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Научить строить простейшие фигуры.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Развить координацию движений, точность.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 xml:space="preserve">Учить правилам безопасности в игре. </w:t>
      </w:r>
    </w:p>
    <w:p w:rsidR="00217A5F" w:rsidRDefault="00217A5F" w:rsidP="00217A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b/>
          <w:sz w:val="28"/>
          <w:szCs w:val="28"/>
        </w:rPr>
        <w:t>«Настольный теннис»</w:t>
      </w:r>
      <w:r w:rsidRPr="0021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Задачи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Познакомить детей с теннисным шариком и ракеткой.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Формировать бережное отношение к теннисному мячику и ракетке.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lastRenderedPageBreak/>
        <w:t>Воспитывать терпение, уверенность в движениях, создавать условия для проявления положительных эмоций.</w:t>
      </w:r>
    </w:p>
    <w:p w:rsidR="00217A5F" w:rsidRPr="00217A5F" w:rsidRDefault="00217A5F" w:rsidP="00217A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 xml:space="preserve">Развивать глазомер. Согласованность движений, мелкую моторику рук. </w:t>
      </w:r>
      <w:r w:rsidRPr="00217A5F">
        <w:rPr>
          <w:rFonts w:ascii="Times New Roman" w:hAnsi="Times New Roman" w:cs="Times New Roman"/>
          <w:b/>
          <w:sz w:val="28"/>
          <w:szCs w:val="28"/>
        </w:rPr>
        <w:t>«Художественная гимнастика»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Задачи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Познакомить детей с художественной гимнастикой, какими атрибутами пользуются спортсмены.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Развивать координационные способности, выносливость, равновесие, ориентировку в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 xml:space="preserve">Воспитывать взаимодействие между детьми, самостоятельность в выборе игры. </w:t>
      </w:r>
    </w:p>
    <w:p w:rsidR="00217A5F" w:rsidRDefault="00217A5F" w:rsidP="00217A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5F">
        <w:rPr>
          <w:rFonts w:ascii="Times New Roman" w:hAnsi="Times New Roman" w:cs="Times New Roman"/>
          <w:b/>
          <w:sz w:val="28"/>
          <w:szCs w:val="28"/>
        </w:rPr>
        <w:t>Примерные игровые действия:</w:t>
      </w:r>
    </w:p>
    <w:p w:rsidR="00022A65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 xml:space="preserve"> Запись в спортивную школу, по интересам детей (в секции: футбол, городки или др.), оформление абонемента.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Распределение ребят на подгруппы (секции по интересам), у которых назначается тренер. Он обучает определенным движениям, действиям.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Подготовка определенных атрибутов, для игры в спортивную школу (мячи, скакалки, обручи, ракетки или другое).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Проведение занятия</w:t>
      </w:r>
      <w:bookmarkStart w:id="0" w:name="_GoBack"/>
      <w:bookmarkEnd w:id="0"/>
      <w:r w:rsidRPr="00217A5F">
        <w:rPr>
          <w:rFonts w:ascii="Times New Roman" w:hAnsi="Times New Roman" w:cs="Times New Roman"/>
          <w:sz w:val="28"/>
          <w:szCs w:val="28"/>
        </w:rPr>
        <w:t>, например, начиная с приветствия и разминки: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Отряд, дружно в ряд!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Поверните тело влево, а теперь наоборот.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И еще немного стоя, наклонитесь все вперед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>а потом присядьте вниз и припомните девиз: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«Физкультура хороша, занимайся не спеша!»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Спортивные выступления, соревнования между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5F">
        <w:rPr>
          <w:rFonts w:ascii="Times New Roman" w:hAnsi="Times New Roman" w:cs="Times New Roman"/>
          <w:sz w:val="28"/>
          <w:szCs w:val="28"/>
        </w:rPr>
        <w:t xml:space="preserve">Окончание спортивной школы, подведение итогов. Награждение, вручение медалей, грамоты и др. </w:t>
      </w:r>
    </w:p>
    <w:p w:rsidR="00217A5F" w:rsidRPr="00217A5F" w:rsidRDefault="00217A5F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5F">
        <w:rPr>
          <w:rFonts w:ascii="Times New Roman" w:hAnsi="Times New Roman" w:cs="Times New Roman"/>
          <w:sz w:val="28"/>
          <w:szCs w:val="28"/>
        </w:rPr>
        <w:t>Создание непредвиденных ситуаций: Получение спортсменом травмы…Как добраться до спортивной школы…Сломался какой-либо атрибут для занятия в спортивной школе…Заболел тренер, что делать… или другие ситуации.</w:t>
      </w:r>
    </w:p>
    <w:p w:rsidR="00B44CF3" w:rsidRPr="009925EC" w:rsidRDefault="00B44CF3" w:rsidP="00217A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72F2B" w:rsidRPr="009925EC" w:rsidRDefault="00A72F2B" w:rsidP="004630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F2B" w:rsidRPr="009925EC" w:rsidSect="009925EC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4D" w:rsidRDefault="0045514D" w:rsidP="009925EC">
      <w:pPr>
        <w:spacing w:after="0" w:line="240" w:lineRule="auto"/>
      </w:pPr>
      <w:r>
        <w:separator/>
      </w:r>
    </w:p>
  </w:endnote>
  <w:endnote w:type="continuationSeparator" w:id="0">
    <w:p w:rsidR="0045514D" w:rsidRDefault="0045514D" w:rsidP="0099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4D" w:rsidRDefault="0045514D" w:rsidP="009925EC">
      <w:pPr>
        <w:spacing w:after="0" w:line="240" w:lineRule="auto"/>
      </w:pPr>
      <w:r>
        <w:separator/>
      </w:r>
    </w:p>
  </w:footnote>
  <w:footnote w:type="continuationSeparator" w:id="0">
    <w:p w:rsidR="0045514D" w:rsidRDefault="0045514D" w:rsidP="0099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EC" w:rsidRDefault="009925EC" w:rsidP="009925EC">
    <w:pPr>
      <w:pStyle w:val="a6"/>
      <w:tabs>
        <w:tab w:val="clear" w:pos="4677"/>
        <w:tab w:val="clear" w:pos="9355"/>
        <w:tab w:val="left" w:pos="40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3E9C"/>
    <w:multiLevelType w:val="hybridMultilevel"/>
    <w:tmpl w:val="67C0C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2FB4"/>
    <w:multiLevelType w:val="hybridMultilevel"/>
    <w:tmpl w:val="A306A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2A91"/>
    <w:multiLevelType w:val="hybridMultilevel"/>
    <w:tmpl w:val="75AEF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155E"/>
    <w:multiLevelType w:val="hybridMultilevel"/>
    <w:tmpl w:val="A0CE6F8C"/>
    <w:lvl w:ilvl="0" w:tplc="BCE0801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64C6E"/>
    <w:multiLevelType w:val="hybridMultilevel"/>
    <w:tmpl w:val="DA38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6DEF"/>
    <w:multiLevelType w:val="hybridMultilevel"/>
    <w:tmpl w:val="959E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E0F51"/>
    <w:multiLevelType w:val="hybridMultilevel"/>
    <w:tmpl w:val="E7FC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03F6E"/>
    <w:multiLevelType w:val="hybridMultilevel"/>
    <w:tmpl w:val="6492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D58AF"/>
    <w:multiLevelType w:val="hybridMultilevel"/>
    <w:tmpl w:val="06486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7C"/>
    <w:rsid w:val="00022A65"/>
    <w:rsid w:val="00201833"/>
    <w:rsid w:val="00217A5F"/>
    <w:rsid w:val="003F5390"/>
    <w:rsid w:val="0045514D"/>
    <w:rsid w:val="00463067"/>
    <w:rsid w:val="004E50E2"/>
    <w:rsid w:val="00663A04"/>
    <w:rsid w:val="00687AB3"/>
    <w:rsid w:val="008636A8"/>
    <w:rsid w:val="008C16B6"/>
    <w:rsid w:val="0094125C"/>
    <w:rsid w:val="009925EC"/>
    <w:rsid w:val="009E1F32"/>
    <w:rsid w:val="00A27B50"/>
    <w:rsid w:val="00A72F2B"/>
    <w:rsid w:val="00A93B87"/>
    <w:rsid w:val="00B44CF3"/>
    <w:rsid w:val="00BD3622"/>
    <w:rsid w:val="00D66755"/>
    <w:rsid w:val="00E41C0E"/>
    <w:rsid w:val="00E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A41E3-0AE5-411B-AD1E-46340C4F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B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A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5EC"/>
  </w:style>
  <w:style w:type="paragraph" w:styleId="a8">
    <w:name w:val="footer"/>
    <w:basedOn w:val="a"/>
    <w:link w:val="a9"/>
    <w:uiPriority w:val="99"/>
    <w:unhideWhenUsed/>
    <w:rsid w:val="0099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5EC"/>
  </w:style>
  <w:style w:type="character" w:styleId="aa">
    <w:name w:val="Strong"/>
    <w:basedOn w:val="a0"/>
    <w:uiPriority w:val="22"/>
    <w:qFormat/>
    <w:rsid w:val="00992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2</cp:revision>
  <dcterms:created xsi:type="dcterms:W3CDTF">2014-03-17T15:45:00Z</dcterms:created>
  <dcterms:modified xsi:type="dcterms:W3CDTF">2014-03-17T15:45:00Z</dcterms:modified>
</cp:coreProperties>
</file>