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D7" w:rsidRDefault="00E45928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10105C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</w:t>
      </w:r>
      <w:r w:rsidR="0010105C" w:rsidRPr="0010105C">
        <w:rPr>
          <w:rFonts w:ascii="Times New Roman" w:hAnsi="Times New Roman" w:cs="Times New Roman"/>
          <w:b/>
          <w:sz w:val="32"/>
          <w:szCs w:val="32"/>
        </w:rPr>
        <w:t xml:space="preserve"> бюджетное учреждение «</w:t>
      </w:r>
      <w:r w:rsidR="00F60A36">
        <w:rPr>
          <w:rFonts w:ascii="Times New Roman" w:hAnsi="Times New Roman" w:cs="Times New Roman"/>
          <w:b/>
          <w:sz w:val="32"/>
          <w:szCs w:val="32"/>
        </w:rPr>
        <w:t>Детский сад № 15»</w:t>
      </w:r>
      <w:r w:rsidR="00F60A36">
        <w:rPr>
          <w:rFonts w:ascii="Times New Roman" w:hAnsi="Times New Roman" w:cs="Times New Roman"/>
          <w:sz w:val="28"/>
          <w:szCs w:val="28"/>
        </w:rPr>
        <w:br/>
      </w:r>
    </w:p>
    <w:p w:rsidR="00F60A36" w:rsidRDefault="00F60A36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F60A36" w:rsidRPr="00970ACE" w:rsidRDefault="00F60A36" w:rsidP="0007003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70ACE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УТВЕРЖДАЮ</w:t>
      </w:r>
    </w:p>
    <w:p w:rsidR="00970ACE" w:rsidRPr="00970ACE" w:rsidRDefault="00F60A36" w:rsidP="0007003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70AC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70ACE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970ACE">
        <w:rPr>
          <w:rFonts w:ascii="Times New Roman" w:hAnsi="Times New Roman" w:cs="Times New Roman"/>
          <w:sz w:val="28"/>
          <w:szCs w:val="28"/>
        </w:rPr>
        <w:t xml:space="preserve">                                              Заведующий</w:t>
      </w:r>
      <w:r w:rsidRPr="00970ACE">
        <w:rPr>
          <w:rFonts w:ascii="Times New Roman" w:hAnsi="Times New Roman" w:cs="Times New Roman"/>
          <w:sz w:val="28"/>
          <w:szCs w:val="28"/>
        </w:rPr>
        <w:br/>
        <w:t>МДОБУ «Детский сад № 15»                         МДОБУ «Детский сад № 15»</w:t>
      </w:r>
    </w:p>
    <w:p w:rsidR="00970ACE" w:rsidRPr="00970ACE" w:rsidRDefault="00970ACE" w:rsidP="0007003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70ACE">
        <w:rPr>
          <w:rFonts w:ascii="Times New Roman" w:hAnsi="Times New Roman" w:cs="Times New Roman"/>
          <w:sz w:val="28"/>
          <w:szCs w:val="28"/>
        </w:rPr>
        <w:t xml:space="preserve">_________ С.В. Фомина                                   ________ Е.Ю. </w:t>
      </w:r>
      <w:proofErr w:type="spellStart"/>
      <w:r w:rsidRPr="00970ACE">
        <w:rPr>
          <w:rFonts w:ascii="Times New Roman" w:hAnsi="Times New Roman" w:cs="Times New Roman"/>
          <w:sz w:val="28"/>
          <w:szCs w:val="28"/>
        </w:rPr>
        <w:t>Говорищева</w:t>
      </w:r>
      <w:proofErr w:type="spellEnd"/>
    </w:p>
    <w:p w:rsidR="00F60A36" w:rsidRDefault="00970ACE" w:rsidP="00070035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970ACE">
        <w:rPr>
          <w:rFonts w:ascii="Times New Roman" w:hAnsi="Times New Roman" w:cs="Times New Roman"/>
          <w:sz w:val="28"/>
          <w:szCs w:val="28"/>
        </w:rPr>
        <w:t>«     »_________ 2013г.                                       «     »_________2013г.</w:t>
      </w:r>
      <w:r w:rsidR="00F60A36" w:rsidRPr="00970ACE">
        <w:rPr>
          <w:rFonts w:ascii="Times New Roman" w:hAnsi="Times New Roman" w:cs="Times New Roman"/>
          <w:sz w:val="28"/>
          <w:szCs w:val="28"/>
        </w:rPr>
        <w:br/>
      </w:r>
    </w:p>
    <w:p w:rsidR="00970ACE" w:rsidRDefault="00970ACE" w:rsidP="00070035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F43DC1" w:rsidRDefault="00F43DC1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DC1" w:rsidRDefault="00F43DC1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DC1" w:rsidRDefault="00F43DC1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DC1" w:rsidRDefault="00F43DC1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3DC1" w:rsidRDefault="00F43DC1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0ACE" w:rsidRDefault="00970ACE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0ACE">
        <w:rPr>
          <w:rFonts w:ascii="Times New Roman" w:hAnsi="Times New Roman" w:cs="Times New Roman"/>
          <w:b/>
          <w:sz w:val="40"/>
          <w:szCs w:val="40"/>
        </w:rPr>
        <w:t>Положение о логопедическом пункте</w:t>
      </w:r>
    </w:p>
    <w:p w:rsidR="00970ACE" w:rsidRPr="00970ACE" w:rsidRDefault="00970ACE" w:rsidP="0007003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ACE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бюджетного учреждения «Детский сад № 15 «Родничок» общеразвивающего вида с приоритетным осуществлением физического развития воспитанников г. Новотроицка Оренбургской области»</w:t>
      </w:r>
    </w:p>
    <w:p w:rsidR="0010105C" w:rsidRDefault="0010105C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81D" w:rsidRDefault="00C3581D" w:rsidP="00070035">
      <w:pPr>
        <w:spacing w:after="0" w:line="240" w:lineRule="auto"/>
        <w:ind w:right="-1"/>
        <w:rPr>
          <w:rFonts w:ascii="Times New Roman" w:hAnsi="Times New Roman" w:cs="Times New Roman"/>
          <w:sz w:val="32"/>
          <w:szCs w:val="32"/>
        </w:rPr>
      </w:pP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797" w:rsidRPr="00144797" w:rsidRDefault="00C3581D" w:rsidP="00070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81D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144797">
        <w:rPr>
          <w:rFonts w:ascii="Times New Roman" w:hAnsi="Times New Roman" w:cs="Times New Roman"/>
          <w:b/>
          <w:sz w:val="32"/>
          <w:szCs w:val="32"/>
        </w:rPr>
        <w:br/>
      </w:r>
      <w:r w:rsidRPr="00C3581D">
        <w:rPr>
          <w:rFonts w:ascii="Times New Roman" w:hAnsi="Times New Roman" w:cs="Times New Roman"/>
          <w:b/>
          <w:sz w:val="28"/>
          <w:szCs w:val="28"/>
        </w:rPr>
        <w:t>о логопедическом пункте</w:t>
      </w: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C3581D" w:rsidRDefault="00C3581D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81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D18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для 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9C0D18">
        <w:rPr>
          <w:rFonts w:ascii="Times New Roman" w:hAnsi="Times New Roman" w:cs="Times New Roman"/>
          <w:sz w:val="28"/>
          <w:szCs w:val="28"/>
        </w:rPr>
        <w:t>ипального дошкольн</w:t>
      </w:r>
      <w:r>
        <w:rPr>
          <w:rFonts w:ascii="Times New Roman" w:hAnsi="Times New Roman" w:cs="Times New Roman"/>
          <w:sz w:val="28"/>
          <w:szCs w:val="28"/>
        </w:rPr>
        <w:t>ого образовательного</w:t>
      </w:r>
      <w:r w:rsidR="009C0D18">
        <w:rPr>
          <w:rFonts w:ascii="Times New Roman" w:hAnsi="Times New Roman" w:cs="Times New Roman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C0D18">
        <w:rPr>
          <w:rFonts w:ascii="Times New Roman" w:hAnsi="Times New Roman" w:cs="Times New Roman"/>
          <w:sz w:val="28"/>
          <w:szCs w:val="28"/>
        </w:rPr>
        <w:t xml:space="preserve"> «Детский сад № 15» (далее – Учреждение) в соответствии с законом РФ «Об образовании», Типовым положением о дошкольном образовательном учреждении, уставом Учреждения, на основании инструктивного письма Минобразования РФ «Об организации работы логопедического пункта общеобразовательного учреждения»</w:t>
      </w:r>
      <w:r w:rsidR="00EE0EE8">
        <w:rPr>
          <w:rFonts w:ascii="Times New Roman" w:hAnsi="Times New Roman" w:cs="Times New Roman"/>
          <w:sz w:val="28"/>
          <w:szCs w:val="28"/>
        </w:rPr>
        <w:t xml:space="preserve"> от 14.12.2000г. № 2.</w:t>
      </w:r>
    </w:p>
    <w:p w:rsidR="00EE0EE8" w:rsidRDefault="00EE0EE8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регулирует деятельность логопедического пункта в Учреждении.</w:t>
      </w:r>
    </w:p>
    <w:p w:rsidR="00EE0EE8" w:rsidRDefault="00EE0EE8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Логопункт при МДОБУ организуется для оказания практической  помощи детям дошкольного возраста (3 – 7 лет) с фонетическим, фонетико-фонематическим недоразвитием речи.</w:t>
      </w:r>
    </w:p>
    <w:p w:rsidR="005C6633" w:rsidRDefault="00EE0EE8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Логопедический пункт Учрежд</w:t>
      </w:r>
      <w:r w:rsidR="005C6633">
        <w:rPr>
          <w:rFonts w:ascii="Times New Roman" w:hAnsi="Times New Roman" w:cs="Times New Roman"/>
          <w:sz w:val="28"/>
          <w:szCs w:val="28"/>
        </w:rPr>
        <w:t>ения в своей деятельности руковод</w:t>
      </w:r>
      <w:r>
        <w:rPr>
          <w:rFonts w:ascii="Times New Roman" w:hAnsi="Times New Roman" w:cs="Times New Roman"/>
          <w:sz w:val="28"/>
          <w:szCs w:val="28"/>
        </w:rPr>
        <w:t>ствуется федеральными закона</w:t>
      </w:r>
      <w:r w:rsidR="005C66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РФ</w:t>
      </w:r>
      <w:r w:rsidR="005C6633">
        <w:rPr>
          <w:rFonts w:ascii="Times New Roman" w:hAnsi="Times New Roman" w:cs="Times New Roman"/>
          <w:sz w:val="28"/>
          <w:szCs w:val="28"/>
        </w:rPr>
        <w:t>, приказами Минобразования РФ, уставом Учреждения, договором между Учреждением и родителями (законными представителями), настоящим Положением.</w:t>
      </w:r>
    </w:p>
    <w:p w:rsidR="005C6633" w:rsidRPr="00144797" w:rsidRDefault="005C6633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Деятельность логопедического пункта может быть прекращена путем ликвидации по решению учредите</w:t>
      </w:r>
      <w:r w:rsidR="00144797">
        <w:rPr>
          <w:rFonts w:ascii="Times New Roman" w:hAnsi="Times New Roman" w:cs="Times New Roman"/>
          <w:sz w:val="28"/>
          <w:szCs w:val="28"/>
        </w:rPr>
        <w:t>ля или заведующего Учреждением.</w:t>
      </w:r>
    </w:p>
    <w:p w:rsidR="00EE0EE8" w:rsidRPr="005C6633" w:rsidRDefault="005C6633" w:rsidP="00070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633">
        <w:rPr>
          <w:rFonts w:ascii="Times New Roman" w:hAnsi="Times New Roman" w:cs="Times New Roman"/>
          <w:b/>
          <w:sz w:val="28"/>
          <w:szCs w:val="28"/>
        </w:rPr>
        <w:t>2. Основные задачи логопедического пункта</w:t>
      </w:r>
      <w:r w:rsidR="000A631B">
        <w:rPr>
          <w:rFonts w:ascii="Times New Roman" w:hAnsi="Times New Roman" w:cs="Times New Roman"/>
          <w:b/>
          <w:sz w:val="28"/>
          <w:szCs w:val="28"/>
        </w:rPr>
        <w:t>.</w:t>
      </w:r>
    </w:p>
    <w:p w:rsidR="00C3581D" w:rsidRDefault="005C6633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586664">
        <w:rPr>
          <w:rFonts w:ascii="Times New Roman" w:hAnsi="Times New Roman" w:cs="Times New Roman"/>
          <w:sz w:val="28"/>
          <w:szCs w:val="28"/>
        </w:rPr>
        <w:t>ными задачами логопедическ</w:t>
      </w:r>
      <w:r>
        <w:rPr>
          <w:rFonts w:ascii="Times New Roman" w:hAnsi="Times New Roman" w:cs="Times New Roman"/>
          <w:sz w:val="28"/>
          <w:szCs w:val="28"/>
        </w:rPr>
        <w:t>ого пункта</w:t>
      </w:r>
      <w:r w:rsidR="00586664">
        <w:rPr>
          <w:rFonts w:ascii="Times New Roman" w:hAnsi="Times New Roman" w:cs="Times New Roman"/>
          <w:sz w:val="28"/>
          <w:szCs w:val="28"/>
        </w:rPr>
        <w:t xml:space="preserve"> Учреждения являются:</w:t>
      </w:r>
    </w:p>
    <w:p w:rsidR="00586664" w:rsidRDefault="00586664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необходимой коррекции речевых нарушений у детей дошко</w:t>
      </w:r>
      <w:r w:rsidR="00F43DC1">
        <w:rPr>
          <w:rFonts w:ascii="Times New Roman" w:hAnsi="Times New Roman" w:cs="Times New Roman"/>
          <w:sz w:val="28"/>
          <w:szCs w:val="28"/>
        </w:rPr>
        <w:t>льного возраста:</w:t>
      </w:r>
    </w:p>
    <w:p w:rsidR="00586664" w:rsidRDefault="00586664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устной и письменной речи;</w:t>
      </w:r>
    </w:p>
    <w:p w:rsidR="00586664" w:rsidRDefault="00586664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произвольного внимания к звуковой</w:t>
      </w:r>
      <w:r w:rsidR="00144797">
        <w:rPr>
          <w:rFonts w:ascii="Times New Roman" w:hAnsi="Times New Roman" w:cs="Times New Roman"/>
          <w:sz w:val="28"/>
          <w:szCs w:val="28"/>
        </w:rPr>
        <w:t xml:space="preserve"> стороне речи;</w:t>
      </w:r>
    </w:p>
    <w:p w:rsidR="00586664" w:rsidRDefault="00586664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логопедических занятий среди педагогов ДОУ, родителей воспитанников (лиц, их замещающих);</w:t>
      </w:r>
    </w:p>
    <w:p w:rsidR="00CA09C5" w:rsidRDefault="00CA09C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стремления детей преодолеть недостатки речи, сохранить эмоциональное благополучие в своей адаптивной среде;</w:t>
      </w:r>
    </w:p>
    <w:p w:rsidR="00CA09C5" w:rsidRDefault="00CA09C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методов логопедической работы в соответствии с возможностями, потребностями и интересами дошкольника;</w:t>
      </w:r>
    </w:p>
    <w:p w:rsidR="00CA09C5" w:rsidRDefault="00CA09C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интегрировать воспитание и обучение в обычной группе с получением специализированной помощи в развитии речи.</w:t>
      </w:r>
    </w:p>
    <w:p w:rsidR="00586664" w:rsidRDefault="00CA09C5" w:rsidP="00070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9C5">
        <w:rPr>
          <w:rFonts w:ascii="Times New Roman" w:hAnsi="Times New Roman" w:cs="Times New Roman"/>
          <w:b/>
          <w:sz w:val="28"/>
          <w:szCs w:val="28"/>
        </w:rPr>
        <w:t>3. Организация деятельности логопедического пункта.</w:t>
      </w:r>
    </w:p>
    <w:p w:rsidR="00CA09C5" w:rsidRDefault="00EB7CE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CE5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 логопедический пункт Учреждения зачисляются воспитанники, имеющие следующие  нарушения в развитии речи:</w:t>
      </w:r>
    </w:p>
    <w:p w:rsidR="00EB7CE5" w:rsidRDefault="00EB7CE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фонетическое недоразвитие;</w:t>
      </w:r>
      <w:r>
        <w:rPr>
          <w:rFonts w:ascii="Times New Roman" w:hAnsi="Times New Roman" w:cs="Times New Roman"/>
          <w:sz w:val="28"/>
          <w:szCs w:val="28"/>
        </w:rPr>
        <w:br/>
        <w:t>- фонетико-фонематическое недоразвитие.</w:t>
      </w:r>
    </w:p>
    <w:p w:rsidR="00F43DC1" w:rsidRDefault="00EB7CE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Выявление воспитанников для зачисления на логопункт проводится </w:t>
      </w:r>
    </w:p>
    <w:p w:rsidR="00F43DC1" w:rsidRDefault="00EB7CE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по 30 мая и с 1 по 15 сентября ежегодно.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43DC1" w:rsidRDefault="00F43DC1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CE5" w:rsidRDefault="00EB7CE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и выпуск воспитанников на логопункте проводится на основании решения постоянно действующего психолого-медико-пе</w:t>
      </w:r>
      <w:r w:rsidR="00A50526">
        <w:rPr>
          <w:rFonts w:ascii="Times New Roman" w:hAnsi="Times New Roman" w:cs="Times New Roman"/>
          <w:sz w:val="28"/>
          <w:szCs w:val="28"/>
        </w:rPr>
        <w:t>дагогического совета, в состав к</w:t>
      </w:r>
      <w:r>
        <w:rPr>
          <w:rFonts w:ascii="Times New Roman" w:hAnsi="Times New Roman" w:cs="Times New Roman"/>
          <w:sz w:val="28"/>
          <w:szCs w:val="28"/>
        </w:rPr>
        <w:t>оторого входят:</w:t>
      </w:r>
      <w:r w:rsidR="00A50526">
        <w:rPr>
          <w:rFonts w:ascii="Times New Roman" w:hAnsi="Times New Roman" w:cs="Times New Roman"/>
          <w:sz w:val="28"/>
          <w:szCs w:val="28"/>
        </w:rPr>
        <w:t xml:space="preserve"> старший воспитатель, воспитатели групп, представляющих воспитанника на ПМПС, учитель-логопед, старшая медицинская сестра.</w:t>
      </w:r>
    </w:p>
    <w:p w:rsidR="00A50526" w:rsidRDefault="00A50526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Предельная наполняемость логопедического пункта Учреждения – не более 25 человек. На каждого воспитанника, зачисленного в логопедический пункт Учреждения, учитель-логопед заполняет речевую карту.</w:t>
      </w:r>
    </w:p>
    <w:p w:rsidR="00992E5B" w:rsidRDefault="00A50526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Выпуск воспитанников из логопедического пункта Учреждения производится в течение всего учебного года после устранения у них нарушен</w:t>
      </w:r>
      <w:r w:rsidR="00D65A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речевого развития.</w:t>
      </w:r>
      <w:r w:rsidR="00D65A5E">
        <w:rPr>
          <w:rFonts w:ascii="Times New Roman" w:hAnsi="Times New Roman" w:cs="Times New Roman"/>
          <w:sz w:val="28"/>
          <w:szCs w:val="28"/>
        </w:rPr>
        <w:t xml:space="preserve"> Срок коррекционной работы на логопункте – от 3 месяцев до 1 года при ФНР и ФФНР.</w:t>
      </w:r>
    </w:p>
    <w:p w:rsidR="00992E5B" w:rsidRPr="00992E5B" w:rsidRDefault="00992E5B" w:rsidP="00195A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195AAD" w:rsidRPr="00195AAD">
        <w:rPr>
          <w:sz w:val="28"/>
          <w:szCs w:val="28"/>
        </w:rPr>
        <w:t>. Планирование логопедической работы учитель-логопед осуществляет в соответствии с образовательными программами, отвечающими требованиям государствен</w:t>
      </w:r>
      <w:r w:rsidR="00195AAD">
        <w:rPr>
          <w:sz w:val="28"/>
          <w:szCs w:val="28"/>
        </w:rPr>
        <w:t>ного образовательного стандарта</w:t>
      </w:r>
      <w:r w:rsidR="00195AAD" w:rsidRPr="00195AAD">
        <w:rPr>
          <w:sz w:val="28"/>
          <w:szCs w:val="28"/>
        </w:rPr>
        <w:t xml:space="preserve"> </w:t>
      </w:r>
      <w:r w:rsidR="00195AAD">
        <w:rPr>
          <w:sz w:val="28"/>
          <w:szCs w:val="28"/>
        </w:rPr>
        <w:t>( «От рождения до школы»</w:t>
      </w:r>
      <w:r w:rsidR="00741881">
        <w:rPr>
          <w:sz w:val="28"/>
          <w:szCs w:val="28"/>
        </w:rPr>
        <w:t xml:space="preserve"> под ред. Н.Е. </w:t>
      </w:r>
      <w:proofErr w:type="spellStart"/>
      <w:r w:rsidR="00741881">
        <w:rPr>
          <w:sz w:val="28"/>
          <w:szCs w:val="28"/>
        </w:rPr>
        <w:t>Вераксы</w:t>
      </w:r>
      <w:proofErr w:type="spellEnd"/>
      <w:r w:rsidR="00741881">
        <w:rPr>
          <w:sz w:val="28"/>
          <w:szCs w:val="28"/>
        </w:rPr>
        <w:t xml:space="preserve">, Т.С. Комаровой, М.А. Васильевой </w:t>
      </w:r>
      <w:proofErr w:type="gramStart"/>
      <w:r w:rsidR="00741881">
        <w:rPr>
          <w:sz w:val="28"/>
          <w:szCs w:val="28"/>
        </w:rPr>
        <w:t>;</w:t>
      </w:r>
      <w:r w:rsidR="00195AAD" w:rsidRPr="00992E5B">
        <w:rPr>
          <w:sz w:val="28"/>
          <w:szCs w:val="28"/>
        </w:rPr>
        <w:t>м</w:t>
      </w:r>
      <w:proofErr w:type="gramEnd"/>
      <w:r w:rsidR="00195AAD" w:rsidRPr="00992E5B">
        <w:rPr>
          <w:sz w:val="28"/>
          <w:szCs w:val="28"/>
        </w:rPr>
        <w:t xml:space="preserve">етодики </w:t>
      </w:r>
      <w:r w:rsidR="00741881">
        <w:rPr>
          <w:sz w:val="28"/>
          <w:szCs w:val="28"/>
        </w:rPr>
        <w:t xml:space="preserve">Т.Б. Филичевой </w:t>
      </w:r>
      <w:r w:rsidR="00195AAD" w:rsidRPr="00992E5B">
        <w:rPr>
          <w:sz w:val="28"/>
          <w:szCs w:val="28"/>
        </w:rPr>
        <w:t xml:space="preserve">, </w:t>
      </w:r>
      <w:r w:rsidR="00741881">
        <w:rPr>
          <w:sz w:val="28"/>
          <w:szCs w:val="28"/>
        </w:rPr>
        <w:t xml:space="preserve"> О.С.</w:t>
      </w:r>
      <w:r w:rsidR="00195AAD" w:rsidRPr="00992E5B">
        <w:rPr>
          <w:sz w:val="28"/>
          <w:szCs w:val="28"/>
        </w:rPr>
        <w:t>Ушаковой, Т</w:t>
      </w:r>
      <w:r w:rsidR="00195AAD">
        <w:rPr>
          <w:sz w:val="28"/>
          <w:szCs w:val="28"/>
        </w:rPr>
        <w:t xml:space="preserve">каченко Т.А., современные </w:t>
      </w:r>
      <w:r w:rsidR="00195AAD" w:rsidRPr="00992E5B">
        <w:rPr>
          <w:sz w:val="28"/>
          <w:szCs w:val="28"/>
        </w:rPr>
        <w:t xml:space="preserve"> технологии</w:t>
      </w:r>
      <w:r w:rsidR="00195AAD">
        <w:rPr>
          <w:sz w:val="28"/>
          <w:szCs w:val="28"/>
        </w:rPr>
        <w:t xml:space="preserve"> Е.В. Кузнецовой, И.А. Тихоновой; </w:t>
      </w:r>
      <w:proofErr w:type="gramStart"/>
      <w:r w:rsidR="00195AAD">
        <w:rPr>
          <w:sz w:val="28"/>
          <w:szCs w:val="28"/>
        </w:rPr>
        <w:t>Л.П. Успенской, М.Б. Успенского и др. авторов)</w:t>
      </w:r>
      <w:r w:rsidR="00741881">
        <w:rPr>
          <w:sz w:val="28"/>
          <w:szCs w:val="28"/>
        </w:rPr>
        <w:t xml:space="preserve"> </w:t>
      </w:r>
      <w:r w:rsidR="00195AAD" w:rsidRPr="00195AAD">
        <w:rPr>
          <w:sz w:val="28"/>
          <w:szCs w:val="28"/>
        </w:rPr>
        <w:t>и несет ответственность за их реализацию не в полном объеме</w:t>
      </w:r>
      <w:r>
        <w:rPr>
          <w:sz w:val="28"/>
          <w:szCs w:val="28"/>
        </w:rPr>
        <w:t xml:space="preserve"> </w:t>
      </w:r>
      <w:proofErr w:type="gramEnd"/>
    </w:p>
    <w:p w:rsidR="00D65A5E" w:rsidRDefault="00992E5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65A5E">
        <w:rPr>
          <w:rFonts w:ascii="Times New Roman" w:hAnsi="Times New Roman" w:cs="Times New Roman"/>
          <w:sz w:val="28"/>
          <w:szCs w:val="28"/>
        </w:rPr>
        <w:t xml:space="preserve">. Занятия с воспитанниками проводятся как индивидуально, так и в группе. Основной формой логопедической коррекции являются </w:t>
      </w:r>
      <w:r w:rsidR="00144797">
        <w:rPr>
          <w:rFonts w:ascii="Times New Roman" w:hAnsi="Times New Roman" w:cs="Times New Roman"/>
          <w:sz w:val="28"/>
          <w:szCs w:val="28"/>
        </w:rPr>
        <w:br/>
        <w:t>подгрупповые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797">
        <w:rPr>
          <w:rFonts w:ascii="Times New Roman" w:hAnsi="Times New Roman" w:cs="Times New Roman"/>
          <w:sz w:val="28"/>
          <w:szCs w:val="28"/>
        </w:rPr>
        <w:br/>
      </w:r>
      <w:r w:rsidR="00D65A5E">
        <w:rPr>
          <w:rFonts w:ascii="Times New Roman" w:hAnsi="Times New Roman" w:cs="Times New Roman"/>
          <w:sz w:val="28"/>
          <w:szCs w:val="28"/>
        </w:rPr>
        <w:t>Предельная наполняемость группы – 12 человек.</w:t>
      </w:r>
      <w:r w:rsidR="00D65A5E">
        <w:rPr>
          <w:rFonts w:ascii="Times New Roman" w:hAnsi="Times New Roman" w:cs="Times New Roman"/>
          <w:sz w:val="28"/>
          <w:szCs w:val="28"/>
        </w:rPr>
        <w:br/>
        <w:t>Предельная наполняемость групп воспитанников, имеющих сложные (сочетанные) дефекты, -6 человек.</w:t>
      </w:r>
    </w:p>
    <w:p w:rsidR="008421C9" w:rsidRDefault="00992E5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65A5E">
        <w:rPr>
          <w:rFonts w:ascii="Times New Roman" w:hAnsi="Times New Roman" w:cs="Times New Roman"/>
          <w:sz w:val="28"/>
          <w:szCs w:val="28"/>
        </w:rPr>
        <w:t>. Периодичность групповых и индивидуальных занятий определяется учителем- логопедом</w:t>
      </w:r>
      <w:r w:rsidR="008421C9">
        <w:rPr>
          <w:rFonts w:ascii="Times New Roman" w:hAnsi="Times New Roman" w:cs="Times New Roman"/>
          <w:sz w:val="28"/>
          <w:szCs w:val="28"/>
        </w:rPr>
        <w:t xml:space="preserve"> в зависимости от тяжести нарушения речевого развития.</w:t>
      </w:r>
    </w:p>
    <w:p w:rsidR="008421C9" w:rsidRDefault="00992E5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421C9">
        <w:rPr>
          <w:rFonts w:ascii="Times New Roman" w:hAnsi="Times New Roman" w:cs="Times New Roman"/>
          <w:sz w:val="28"/>
          <w:szCs w:val="28"/>
        </w:rPr>
        <w:t>. Групповые занятия проводятся с воспитанниками, имеющими:</w:t>
      </w:r>
    </w:p>
    <w:p w:rsidR="008421C9" w:rsidRDefault="008421C9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фонетико-фонематическое недоразвитие речи;</w:t>
      </w:r>
      <w:r>
        <w:rPr>
          <w:rFonts w:ascii="Times New Roman" w:hAnsi="Times New Roman" w:cs="Times New Roman"/>
          <w:sz w:val="28"/>
          <w:szCs w:val="28"/>
        </w:rPr>
        <w:br/>
        <w:t>- фонетический дефект (не менее 1-2 раза в неделю).</w:t>
      </w:r>
    </w:p>
    <w:p w:rsidR="00992E5B" w:rsidRDefault="008421C9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Индивидуальные занятия проводятся не менее 3 раз в неделю. По мере формирования у детей произносительных навыков занятия проводятся в подгруппе. Продолжительность группового занятия </w:t>
      </w:r>
      <w:r w:rsidR="00992E5B">
        <w:rPr>
          <w:rFonts w:ascii="Times New Roman" w:hAnsi="Times New Roman" w:cs="Times New Roman"/>
          <w:sz w:val="28"/>
          <w:szCs w:val="28"/>
        </w:rPr>
        <w:t>должна составлять</w:t>
      </w:r>
      <w:proofErr w:type="gramStart"/>
      <w:r w:rsidR="00992E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9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E5B" w:rsidRDefault="00992E5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 до 4 лет  не более 15 минут, </w:t>
      </w:r>
    </w:p>
    <w:p w:rsidR="008421C9" w:rsidRDefault="00992E5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 до 5 лет не более 20 минут,</w:t>
      </w:r>
    </w:p>
    <w:p w:rsidR="00992E5B" w:rsidRDefault="00992E5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5 до 6  лет не более 25 минут,</w:t>
      </w:r>
    </w:p>
    <w:p w:rsidR="00992E5B" w:rsidRDefault="00992E5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до 7 лет не более 35 минут.</w:t>
      </w:r>
    </w:p>
    <w:p w:rsidR="00F43DC1" w:rsidRDefault="00195AAD" w:rsidP="00F4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24B">
        <w:rPr>
          <w:rFonts w:ascii="Times New Roman" w:hAnsi="Times New Roman" w:cs="Times New Roman"/>
          <w:sz w:val="28"/>
          <w:szCs w:val="28"/>
        </w:rPr>
        <w:t>График работы составлен в зависимости от занятости детей как в первую, так и во вторую половину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DC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43DC1">
        <w:rPr>
          <w:rFonts w:ascii="Times New Roman" w:hAnsi="Times New Roman" w:cs="Times New Roman"/>
          <w:i/>
          <w:sz w:val="28"/>
          <w:szCs w:val="28"/>
        </w:rPr>
        <w:t>см. Приложение №1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9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C1" w:rsidRDefault="00195AAD" w:rsidP="00F4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24B">
        <w:rPr>
          <w:rFonts w:ascii="Times New Roman" w:hAnsi="Times New Roman" w:cs="Times New Roman"/>
          <w:sz w:val="28"/>
          <w:szCs w:val="28"/>
        </w:rPr>
        <w:t>Учитель-логопед имеет право брать для коррекционной работы обучающихся (воспитанников) с любых занятий, проводимых педагогами в группе.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1024B">
        <w:rPr>
          <w:rFonts w:ascii="Times New Roman" w:hAnsi="Times New Roman" w:cs="Times New Roman"/>
          <w:sz w:val="28"/>
          <w:szCs w:val="28"/>
        </w:rPr>
        <w:t xml:space="preserve"> сложных случаях логопед обязан рекомендовать родителям посещение </w:t>
      </w:r>
    </w:p>
    <w:p w:rsidR="00F43DC1" w:rsidRDefault="00F43DC1" w:rsidP="00F4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C1" w:rsidRDefault="00F43DC1" w:rsidP="00F4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AAD" w:rsidRPr="00B1024B" w:rsidRDefault="00195AAD" w:rsidP="00F4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24B">
        <w:rPr>
          <w:rFonts w:ascii="Times New Roman" w:hAnsi="Times New Roman" w:cs="Times New Roman"/>
          <w:sz w:val="28"/>
          <w:szCs w:val="28"/>
        </w:rPr>
        <w:t>специальной речевой группы. В случае отказа от перевода ребенка со сложной речевой патологией учитель-логопед не несет ответственности за устранение дефекта. </w:t>
      </w:r>
    </w:p>
    <w:p w:rsidR="000A631B" w:rsidRDefault="008421C9" w:rsidP="00070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31B">
        <w:rPr>
          <w:rFonts w:ascii="Times New Roman" w:hAnsi="Times New Roman" w:cs="Times New Roman"/>
          <w:b/>
          <w:sz w:val="28"/>
          <w:szCs w:val="28"/>
        </w:rPr>
        <w:t>4.Руководство логопедическим пунктом.</w:t>
      </w:r>
    </w:p>
    <w:p w:rsidR="000A631B" w:rsidRDefault="000A631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Общее руководство логопедическим пунктом Учреждения осуществляет заведующий Учреждением.</w:t>
      </w:r>
    </w:p>
    <w:p w:rsidR="000A631B" w:rsidRDefault="000A631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Заведующий Учреждением:</w:t>
      </w:r>
    </w:p>
    <w:p w:rsidR="000A631B" w:rsidRDefault="000A631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создание условий для проведения с детьми коррекционно-педагогической работы;</w:t>
      </w:r>
      <w:r>
        <w:rPr>
          <w:rFonts w:ascii="Times New Roman" w:hAnsi="Times New Roman" w:cs="Times New Roman"/>
          <w:sz w:val="28"/>
          <w:szCs w:val="28"/>
        </w:rPr>
        <w:br/>
        <w:t>- подбирает педагогов для коррекционной работы.</w:t>
      </w:r>
    </w:p>
    <w:p w:rsidR="000A631B" w:rsidRDefault="000A631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4.3.Учитель-логопед:</w:t>
      </w:r>
    </w:p>
    <w:p w:rsidR="00E33FC8" w:rsidRDefault="000A631B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проводит регулярные занятия с воспитанниками по исправ</w:t>
      </w:r>
      <w:r w:rsidR="00E33FC8">
        <w:rPr>
          <w:rFonts w:ascii="Times New Roman" w:hAnsi="Times New Roman" w:cs="Times New Roman"/>
          <w:sz w:val="28"/>
          <w:szCs w:val="28"/>
        </w:rPr>
        <w:t xml:space="preserve">лению различных нарушений речевого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E33FC8">
        <w:rPr>
          <w:rFonts w:ascii="Times New Roman" w:hAnsi="Times New Roman" w:cs="Times New Roman"/>
          <w:sz w:val="28"/>
          <w:szCs w:val="28"/>
        </w:rPr>
        <w:t>;</w:t>
      </w:r>
      <w:r w:rsidR="00E33FC8">
        <w:rPr>
          <w:rFonts w:ascii="Times New Roman" w:hAnsi="Times New Roman" w:cs="Times New Roman"/>
          <w:sz w:val="28"/>
          <w:szCs w:val="28"/>
        </w:rPr>
        <w:br/>
        <w:t>- осуществляет взаимодействие с педагогами по вопросам речевого развития, развития коммуникативных и других способностей воспитанников;</w:t>
      </w:r>
      <w:r w:rsidR="00E33FC8">
        <w:rPr>
          <w:rFonts w:ascii="Times New Roman" w:hAnsi="Times New Roman" w:cs="Times New Roman"/>
          <w:sz w:val="28"/>
          <w:szCs w:val="28"/>
        </w:rPr>
        <w:br/>
        <w:t>- разъясняет педагогам, родителям (законным представителям) задачи и специфику коррекционной работы по преодолению дефектов речевого развития воспитанников;</w:t>
      </w:r>
      <w:r w:rsidR="00E33FC8">
        <w:rPr>
          <w:rFonts w:ascii="Times New Roman" w:hAnsi="Times New Roman" w:cs="Times New Roman"/>
          <w:sz w:val="28"/>
          <w:szCs w:val="28"/>
        </w:rPr>
        <w:br/>
        <w:t>- участвует в работе методического объединения учителей-логопедов города;</w:t>
      </w:r>
      <w:r w:rsidR="00E33FC8">
        <w:rPr>
          <w:rFonts w:ascii="Times New Roman" w:hAnsi="Times New Roman" w:cs="Times New Roman"/>
          <w:sz w:val="28"/>
          <w:szCs w:val="28"/>
        </w:rPr>
        <w:br/>
        <w:t>- представляет до 30 мая ежегодно отчет по установленной форме.</w:t>
      </w:r>
      <w:bookmarkStart w:id="0" w:name="_GoBack"/>
      <w:bookmarkEnd w:id="0"/>
      <w:proofErr w:type="gramEnd"/>
    </w:p>
    <w:p w:rsidR="00E33FC8" w:rsidRDefault="002964E0" w:rsidP="00070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4E0">
        <w:rPr>
          <w:rFonts w:ascii="Times New Roman" w:hAnsi="Times New Roman" w:cs="Times New Roman"/>
          <w:b/>
          <w:sz w:val="28"/>
          <w:szCs w:val="28"/>
        </w:rPr>
        <w:t>5</w:t>
      </w:r>
      <w:r w:rsidR="000700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070035" w:rsidRPr="002964E0">
        <w:rPr>
          <w:rFonts w:ascii="Times New Roman" w:hAnsi="Times New Roman" w:cs="Times New Roman"/>
          <w:b/>
          <w:sz w:val="28"/>
          <w:szCs w:val="28"/>
        </w:rPr>
        <w:t>:</w:t>
      </w:r>
    </w:p>
    <w:p w:rsidR="002964E0" w:rsidRPr="002964E0" w:rsidRDefault="002964E0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4E0">
        <w:rPr>
          <w:rFonts w:ascii="Times New Roman" w:hAnsi="Times New Roman" w:cs="Times New Roman"/>
          <w:sz w:val="28"/>
          <w:szCs w:val="28"/>
        </w:rPr>
        <w:t>5.1Логопедический кабинет обеспечивается специальным оборудованием:</w:t>
      </w:r>
    </w:p>
    <w:p w:rsid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-Раков</w:t>
      </w:r>
      <w:r w:rsidR="002964E0">
        <w:rPr>
          <w:rFonts w:ascii="Times New Roman" w:hAnsi="Times New Roman" w:cs="Times New Roman"/>
          <w:sz w:val="28"/>
          <w:szCs w:val="28"/>
        </w:rPr>
        <w:t xml:space="preserve">ина с подводом воды ( в соответствии  с </w:t>
      </w:r>
      <w:proofErr w:type="spellStart"/>
      <w:r w:rsidR="002964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964E0">
        <w:rPr>
          <w:rFonts w:ascii="Times New Roman" w:hAnsi="Times New Roman" w:cs="Times New Roman"/>
          <w:sz w:val="28"/>
          <w:szCs w:val="28"/>
        </w:rPr>
        <w:t xml:space="preserve"> 2.4.1.2660-10  от «22» июля 2010г</w:t>
      </w:r>
      <w:proofErr w:type="gramStart"/>
      <w:r w:rsidR="002964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3DC1">
        <w:rPr>
          <w:rFonts w:ascii="Times New Roman" w:hAnsi="Times New Roman" w:cs="Times New Roman"/>
          <w:sz w:val="28"/>
          <w:szCs w:val="28"/>
        </w:rPr>
        <w:t>),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0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етская мебель</w:t>
      </w:r>
      <w:r w:rsidRPr="009228AC">
        <w:rPr>
          <w:rFonts w:ascii="Times New Roman" w:hAnsi="Times New Roman" w:cs="Times New Roman"/>
          <w:sz w:val="28"/>
          <w:szCs w:val="28"/>
        </w:rPr>
        <w:t>. Подставки для карандашей и ручек. Пеналы с раздаточным материалом;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классная доска, расположенная на уровне роста детей;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шкафы или полки в достаточном количестве для наглядных пособий, дидактических игр и методической литературы;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настенное зеркало 50x100 см для индивидуальной работы над звукопроизношением, расположенное около окна (или с дополнительным освещением), сто</w:t>
      </w:r>
      <w:r w:rsidR="00070035">
        <w:rPr>
          <w:rFonts w:ascii="Times New Roman" w:hAnsi="Times New Roman" w:cs="Times New Roman"/>
          <w:sz w:val="28"/>
          <w:szCs w:val="28"/>
        </w:rPr>
        <w:t>лы</w:t>
      </w:r>
      <w:r w:rsidRPr="009228AC">
        <w:rPr>
          <w:rFonts w:ascii="Times New Roman" w:hAnsi="Times New Roman" w:cs="Times New Roman"/>
          <w:sz w:val="28"/>
          <w:szCs w:val="28"/>
        </w:rPr>
        <w:t>, стулья;</w:t>
      </w:r>
    </w:p>
    <w:p w:rsidR="009228AC" w:rsidRPr="009228AC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8AC" w:rsidRPr="009228AC">
        <w:rPr>
          <w:rFonts w:ascii="Times New Roman" w:hAnsi="Times New Roman" w:cs="Times New Roman"/>
          <w:sz w:val="28"/>
          <w:szCs w:val="28"/>
        </w:rPr>
        <w:t>зеркало 9x12 см по количеству детей, занимающихся коррекцией звукопроизношения;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набор логопедических зондов, этиловый спирт для обработки зондов;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фланелеграф или наборное полотно;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технические с</w:t>
      </w:r>
      <w:r>
        <w:rPr>
          <w:rFonts w:ascii="Times New Roman" w:hAnsi="Times New Roman" w:cs="Times New Roman"/>
          <w:sz w:val="28"/>
          <w:szCs w:val="28"/>
        </w:rPr>
        <w:t>редства (магнитофон, подбор дисков, слайдов-презентаций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8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28AC">
        <w:rPr>
          <w:rFonts w:ascii="Times New Roman" w:hAnsi="Times New Roman" w:cs="Times New Roman"/>
          <w:sz w:val="28"/>
          <w:szCs w:val="28"/>
        </w:rPr>
        <w:t>);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настенная касса букв;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настенная слоговая таблица;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индивидуальные кассы букв и слогов;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стандартная таблица букв;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наглядный материал, используемый при обследовании детей;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наглядный материал по развитию речи;</w:t>
      </w:r>
    </w:p>
    <w:p w:rsidR="00F43DC1" w:rsidRDefault="00F43DC1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C1" w:rsidRDefault="00F43DC1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учебные пособия в виде карточек-символов (графических изображений звуков, слов, предложений и т.д., карточек с индивидуальными заданиями, альбомов для работы над звукопроизношением);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различные речевые игры;</w:t>
      </w:r>
    </w:p>
    <w:p w:rsidR="009228AC" w:rsidRP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8AC">
        <w:rPr>
          <w:rFonts w:ascii="Times New Roman" w:hAnsi="Times New Roman" w:cs="Times New Roman"/>
          <w:sz w:val="28"/>
          <w:szCs w:val="28"/>
        </w:rPr>
        <w:t>наборы цветных карандашей, фломастеров на каждого ребенка;</w:t>
      </w:r>
    </w:p>
    <w:p w:rsidR="009228AC" w:rsidRDefault="009228AC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0035"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070035" w:rsidRDefault="002964E0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69">
        <w:rPr>
          <w:rFonts w:ascii="Times New Roman" w:hAnsi="Times New Roman" w:cs="Times New Roman"/>
          <w:sz w:val="28"/>
          <w:szCs w:val="28"/>
        </w:rPr>
        <w:t>5.2</w:t>
      </w:r>
      <w:r w:rsidR="00070035">
        <w:rPr>
          <w:rFonts w:ascii="Times New Roman" w:hAnsi="Times New Roman" w:cs="Times New Roman"/>
          <w:sz w:val="28"/>
          <w:szCs w:val="28"/>
        </w:rPr>
        <w:t>.Требование к расположению</w:t>
      </w:r>
      <w:r w:rsidR="00A93769">
        <w:rPr>
          <w:rFonts w:ascii="Times New Roman" w:hAnsi="Times New Roman" w:cs="Times New Roman"/>
          <w:sz w:val="28"/>
          <w:szCs w:val="28"/>
        </w:rPr>
        <w:t xml:space="preserve"> оборудования и </w:t>
      </w:r>
      <w:r w:rsidR="00070035">
        <w:rPr>
          <w:rFonts w:ascii="Times New Roman" w:hAnsi="Times New Roman" w:cs="Times New Roman"/>
          <w:sz w:val="28"/>
          <w:szCs w:val="28"/>
        </w:rPr>
        <w:t xml:space="preserve"> материалов в кабинете</w:t>
      </w:r>
    </w:p>
    <w:p w:rsidR="00070035" w:rsidRP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070035">
        <w:rPr>
          <w:rFonts w:ascii="Times New Roman" w:hAnsi="Times New Roman" w:cs="Times New Roman"/>
          <w:sz w:val="28"/>
          <w:szCs w:val="28"/>
        </w:rPr>
        <w:t>етко выделить вербальную и невербальную зоны</w:t>
      </w:r>
    </w:p>
    <w:p w:rsidR="00070035" w:rsidRP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070035">
        <w:rPr>
          <w:rFonts w:ascii="Times New Roman" w:hAnsi="Times New Roman" w:cs="Times New Roman"/>
          <w:sz w:val="28"/>
          <w:szCs w:val="28"/>
        </w:rPr>
        <w:t xml:space="preserve">аждую </w:t>
      </w:r>
      <w:proofErr w:type="spellStart"/>
      <w:r w:rsidRPr="00070035">
        <w:rPr>
          <w:rFonts w:ascii="Times New Roman" w:hAnsi="Times New Roman" w:cs="Times New Roman"/>
          <w:sz w:val="28"/>
          <w:szCs w:val="28"/>
        </w:rPr>
        <w:t>подзону</w:t>
      </w:r>
      <w:proofErr w:type="spellEnd"/>
      <w:r w:rsidRPr="00070035">
        <w:rPr>
          <w:rFonts w:ascii="Times New Roman" w:hAnsi="Times New Roman" w:cs="Times New Roman"/>
          <w:sz w:val="28"/>
          <w:szCs w:val="28"/>
        </w:rPr>
        <w:t xml:space="preserve"> расположить отдельно от других в наиболее удобном для ее применения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35" w:rsidRP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070035">
        <w:rPr>
          <w:rFonts w:ascii="Times New Roman" w:hAnsi="Times New Roman" w:cs="Times New Roman"/>
          <w:sz w:val="28"/>
          <w:szCs w:val="28"/>
        </w:rPr>
        <w:t>оны для подготовки к постановке звуков, выработке воздушной струи, речевого дыхания /</w:t>
      </w:r>
      <w:proofErr w:type="gramStart"/>
      <w:r w:rsidRPr="00070035">
        <w:rPr>
          <w:rFonts w:ascii="Times New Roman" w:hAnsi="Times New Roman" w:cs="Times New Roman"/>
          <w:sz w:val="28"/>
          <w:szCs w:val="28"/>
        </w:rPr>
        <w:t>артикуляционную</w:t>
      </w:r>
      <w:proofErr w:type="gramEnd"/>
      <w:r w:rsidRPr="00070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035">
        <w:rPr>
          <w:rFonts w:ascii="Times New Roman" w:hAnsi="Times New Roman" w:cs="Times New Roman"/>
          <w:sz w:val="28"/>
          <w:szCs w:val="28"/>
        </w:rPr>
        <w:t>тембральную</w:t>
      </w:r>
      <w:proofErr w:type="spellEnd"/>
      <w:r w:rsidRPr="00070035">
        <w:rPr>
          <w:rFonts w:ascii="Times New Roman" w:hAnsi="Times New Roman" w:cs="Times New Roman"/>
          <w:sz w:val="28"/>
          <w:szCs w:val="28"/>
        </w:rPr>
        <w:t>, фонематический слух/ лучше расположить возле зеркала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35" w:rsidRP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070035">
        <w:rPr>
          <w:rFonts w:ascii="Times New Roman" w:hAnsi="Times New Roman" w:cs="Times New Roman"/>
          <w:sz w:val="28"/>
          <w:szCs w:val="28"/>
        </w:rPr>
        <w:t xml:space="preserve">ядом друг с другом должны находится </w:t>
      </w:r>
      <w:r w:rsidR="00A93769">
        <w:rPr>
          <w:rFonts w:ascii="Times New Roman" w:hAnsi="Times New Roman" w:cs="Times New Roman"/>
          <w:sz w:val="28"/>
          <w:szCs w:val="28"/>
        </w:rPr>
        <w:t>зона мелкой моторики и словаря</w:t>
      </w:r>
      <w:proofErr w:type="gramStart"/>
      <w:r w:rsidR="00A937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0035" w:rsidRP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A93769">
        <w:rPr>
          <w:rFonts w:ascii="Times New Roman" w:hAnsi="Times New Roman" w:cs="Times New Roman"/>
          <w:sz w:val="28"/>
          <w:szCs w:val="28"/>
        </w:rPr>
        <w:t xml:space="preserve">бщая  театральная </w:t>
      </w:r>
      <w:r w:rsidRPr="00070035">
        <w:rPr>
          <w:rFonts w:ascii="Times New Roman" w:hAnsi="Times New Roman" w:cs="Times New Roman"/>
          <w:sz w:val="28"/>
          <w:szCs w:val="28"/>
        </w:rPr>
        <w:t xml:space="preserve"> </w:t>
      </w:r>
      <w:r w:rsidR="00A93769">
        <w:rPr>
          <w:rFonts w:ascii="Times New Roman" w:hAnsi="Times New Roman" w:cs="Times New Roman"/>
          <w:sz w:val="28"/>
          <w:szCs w:val="28"/>
        </w:rPr>
        <w:t>зона</w:t>
      </w:r>
      <w:r w:rsidRPr="00070035">
        <w:rPr>
          <w:rFonts w:ascii="Times New Roman" w:hAnsi="Times New Roman" w:cs="Times New Roman"/>
          <w:sz w:val="28"/>
          <w:szCs w:val="28"/>
        </w:rPr>
        <w:t xml:space="preserve"> </w:t>
      </w:r>
      <w:r w:rsidR="00A93769">
        <w:rPr>
          <w:rFonts w:ascii="Times New Roman" w:hAnsi="Times New Roman" w:cs="Times New Roman"/>
          <w:sz w:val="28"/>
          <w:szCs w:val="28"/>
        </w:rPr>
        <w:t>состоит</w:t>
      </w:r>
      <w:r w:rsidRPr="00070035">
        <w:rPr>
          <w:rFonts w:ascii="Times New Roman" w:hAnsi="Times New Roman" w:cs="Times New Roman"/>
          <w:sz w:val="28"/>
          <w:szCs w:val="28"/>
        </w:rPr>
        <w:t xml:space="preserve"> из тональной, интонационной, эмоционального контакта и фразовой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35" w:rsidRP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070035">
        <w:rPr>
          <w:rFonts w:ascii="Times New Roman" w:hAnsi="Times New Roman" w:cs="Times New Roman"/>
          <w:sz w:val="28"/>
          <w:szCs w:val="28"/>
        </w:rPr>
        <w:t>кустическая зона продолжает зону тонального восприятия, оптическая – зону фразы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35" w:rsidRP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070035">
        <w:rPr>
          <w:rFonts w:ascii="Times New Roman" w:hAnsi="Times New Roman" w:cs="Times New Roman"/>
          <w:sz w:val="28"/>
          <w:szCs w:val="28"/>
        </w:rPr>
        <w:t>она психических процессов должна быть около мотивационной зоны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35" w:rsidRPr="00070035" w:rsidRDefault="00070035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070035">
        <w:rPr>
          <w:rFonts w:ascii="Times New Roman" w:hAnsi="Times New Roman" w:cs="Times New Roman"/>
          <w:sz w:val="28"/>
          <w:szCs w:val="28"/>
        </w:rPr>
        <w:t>она общей моторики – около пространственной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526" w:rsidRDefault="00A93769" w:rsidP="0007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5.3Содержание зон логопедиче</w:t>
      </w:r>
      <w:r w:rsidR="00195AAD">
        <w:rPr>
          <w:rFonts w:ascii="Times New Roman" w:hAnsi="Times New Roman" w:cs="Times New Roman"/>
          <w:sz w:val="28"/>
          <w:szCs w:val="28"/>
        </w:rPr>
        <w:t xml:space="preserve">ского кабинета </w:t>
      </w:r>
      <w:proofErr w:type="gramStart"/>
      <w:r w:rsidR="00195A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95AAD">
        <w:rPr>
          <w:rFonts w:ascii="Times New Roman" w:hAnsi="Times New Roman" w:cs="Times New Roman"/>
          <w:sz w:val="28"/>
          <w:szCs w:val="28"/>
        </w:rPr>
        <w:t>. Приложение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526" w:rsidRDefault="00B1024B" w:rsidP="00F43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24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Распределение рабочего времени учителя-логопеда</w:t>
      </w:r>
    </w:p>
    <w:p w:rsidR="00B1024B" w:rsidRDefault="00B1024B" w:rsidP="00F4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Рабочее время учителя-логопеда  организуется в соответствии с нормативно-правовой базой  и локальными актами Учреждения </w:t>
      </w:r>
    </w:p>
    <w:p w:rsidR="00F43DC1" w:rsidRDefault="00B1024B" w:rsidP="00F4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24B">
        <w:rPr>
          <w:rFonts w:ascii="Times New Roman" w:hAnsi="Times New Roman" w:cs="Times New Roman"/>
          <w:sz w:val="28"/>
          <w:szCs w:val="28"/>
        </w:rPr>
        <w:t>Учитель-логопед работает 5 дней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024B">
        <w:rPr>
          <w:rFonts w:ascii="Times New Roman" w:hAnsi="Times New Roman" w:cs="Times New Roman"/>
          <w:sz w:val="28"/>
          <w:szCs w:val="28"/>
        </w:rPr>
        <w:t xml:space="preserve"> </w:t>
      </w:r>
      <w:r w:rsidR="00873A8F">
        <w:rPr>
          <w:rFonts w:ascii="Times New Roman" w:hAnsi="Times New Roman" w:cs="Times New Roman"/>
          <w:sz w:val="28"/>
          <w:szCs w:val="28"/>
        </w:rPr>
        <w:t>О</w:t>
      </w:r>
      <w:r w:rsidR="00873A8F" w:rsidRPr="00B1024B">
        <w:rPr>
          <w:rFonts w:ascii="Times New Roman" w:hAnsi="Times New Roman" w:cs="Times New Roman"/>
          <w:sz w:val="28"/>
          <w:szCs w:val="28"/>
        </w:rPr>
        <w:t>бщее количе</w:t>
      </w:r>
      <w:r w:rsidR="00873A8F">
        <w:rPr>
          <w:rFonts w:ascii="Times New Roman" w:hAnsi="Times New Roman" w:cs="Times New Roman"/>
          <w:sz w:val="28"/>
          <w:szCs w:val="28"/>
        </w:rPr>
        <w:t>ство часов работы в неделю – 20</w:t>
      </w:r>
      <w:r w:rsidR="00873A8F" w:rsidRPr="00B1024B">
        <w:rPr>
          <w:rFonts w:ascii="Times New Roman" w:hAnsi="Times New Roman" w:cs="Times New Roman"/>
          <w:sz w:val="28"/>
          <w:szCs w:val="28"/>
        </w:rPr>
        <w:t>.</w:t>
      </w:r>
      <w:r w:rsidR="0019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C1" w:rsidRDefault="00B1024B" w:rsidP="00F4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24B">
        <w:rPr>
          <w:rFonts w:ascii="Times New Roman" w:hAnsi="Times New Roman" w:cs="Times New Roman"/>
          <w:sz w:val="28"/>
          <w:szCs w:val="28"/>
        </w:rPr>
        <w:t xml:space="preserve">Нагрузка учителя-логопеда на 1,0 ставку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8F">
        <w:rPr>
          <w:rFonts w:ascii="Times New Roman" w:hAnsi="Times New Roman" w:cs="Times New Roman"/>
          <w:sz w:val="28"/>
          <w:szCs w:val="28"/>
        </w:rPr>
        <w:t>4 часа  ежедневно  работа непосредственно с детьми</w:t>
      </w:r>
      <w:r w:rsidR="00F43DC1">
        <w:rPr>
          <w:rFonts w:ascii="Times New Roman" w:hAnsi="Times New Roman" w:cs="Times New Roman"/>
          <w:sz w:val="28"/>
          <w:szCs w:val="28"/>
        </w:rPr>
        <w:t>.</w:t>
      </w:r>
    </w:p>
    <w:p w:rsidR="00535CA0" w:rsidRDefault="00F43DC1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95425F">
        <w:rPr>
          <w:rFonts w:ascii="Times New Roman" w:eastAsia="Times New Roman" w:hAnsi="Times New Roman" w:cs="Times New Roman"/>
          <w:color w:val="373737"/>
          <w:sz w:val="23"/>
          <w:szCs w:val="23"/>
          <w:bdr w:val="none" w:sz="0" w:space="0" w:color="auto" w:frame="1"/>
          <w:lang w:eastAsia="ru-RU"/>
        </w:rPr>
        <w:t> </w:t>
      </w:r>
      <w:r w:rsidRPr="00F43DC1">
        <w:rPr>
          <w:rFonts w:ascii="Times New Roman" w:hAnsi="Times New Roman" w:cs="Times New Roman"/>
          <w:sz w:val="28"/>
          <w:szCs w:val="28"/>
        </w:rPr>
        <w:t>Наряду с коррекционными мероприятиями проводит профилактическую работу в дошкольном образовательном учреждении по предуп</w:t>
      </w:r>
      <w:r w:rsidR="00535CA0">
        <w:rPr>
          <w:rFonts w:ascii="Times New Roman" w:hAnsi="Times New Roman" w:cs="Times New Roman"/>
          <w:sz w:val="28"/>
          <w:szCs w:val="28"/>
        </w:rPr>
        <w:t xml:space="preserve">реждению нарушений речи у детей; </w:t>
      </w:r>
      <w:r w:rsidRPr="00F43DC1">
        <w:rPr>
          <w:rFonts w:ascii="Times New Roman" w:hAnsi="Times New Roman" w:cs="Times New Roman"/>
          <w:sz w:val="28"/>
          <w:szCs w:val="28"/>
        </w:rPr>
        <w:t xml:space="preserve"> </w:t>
      </w:r>
      <w:r w:rsidR="00535CA0">
        <w:rPr>
          <w:rFonts w:ascii="Times New Roman" w:hAnsi="Times New Roman" w:cs="Times New Roman"/>
          <w:sz w:val="28"/>
          <w:szCs w:val="28"/>
        </w:rPr>
        <w:t xml:space="preserve">разъяснительную работу </w:t>
      </w:r>
      <w:r w:rsidR="00535CA0" w:rsidRPr="00F43DC1">
        <w:rPr>
          <w:rFonts w:ascii="Times New Roman" w:hAnsi="Times New Roman" w:cs="Times New Roman"/>
          <w:sz w:val="28"/>
          <w:szCs w:val="28"/>
        </w:rPr>
        <w:t>с воспитателями дошкольного образовательного учреждения</w:t>
      </w:r>
      <w:r w:rsidR="00535CA0">
        <w:rPr>
          <w:rFonts w:ascii="Times New Roman" w:hAnsi="Times New Roman" w:cs="Times New Roman"/>
          <w:sz w:val="28"/>
          <w:szCs w:val="28"/>
        </w:rPr>
        <w:t xml:space="preserve"> и</w:t>
      </w:r>
      <w:r w:rsidR="00535CA0" w:rsidRPr="00F43DC1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535CA0">
        <w:rPr>
          <w:rFonts w:ascii="Times New Roman" w:hAnsi="Times New Roman" w:cs="Times New Roman"/>
          <w:sz w:val="28"/>
          <w:szCs w:val="28"/>
        </w:rPr>
        <w:t xml:space="preserve">ми (законными представителями) </w:t>
      </w:r>
      <w:r w:rsidR="00535CA0" w:rsidRPr="00F43DC1">
        <w:rPr>
          <w:rFonts w:ascii="Times New Roman" w:hAnsi="Times New Roman" w:cs="Times New Roman"/>
          <w:sz w:val="28"/>
          <w:szCs w:val="28"/>
        </w:rPr>
        <w:t>по проблеме речевого развития</w:t>
      </w:r>
      <w:proofErr w:type="gramStart"/>
      <w:r w:rsidR="00535CA0" w:rsidRPr="00F43DC1">
        <w:rPr>
          <w:rFonts w:ascii="Times New Roman" w:hAnsi="Times New Roman" w:cs="Times New Roman"/>
          <w:sz w:val="28"/>
          <w:szCs w:val="28"/>
        </w:rPr>
        <w:t xml:space="preserve"> </w:t>
      </w:r>
      <w:r w:rsidR="00535C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5CA0">
        <w:rPr>
          <w:rFonts w:ascii="Times New Roman" w:hAnsi="Times New Roman" w:cs="Times New Roman"/>
          <w:sz w:val="28"/>
          <w:szCs w:val="28"/>
        </w:rPr>
        <w:t xml:space="preserve"> профилактике  нарушений речи </w:t>
      </w:r>
      <w:r w:rsidR="00535CA0" w:rsidRPr="00F43DC1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535CA0">
        <w:rPr>
          <w:rFonts w:ascii="Times New Roman" w:hAnsi="Times New Roman" w:cs="Times New Roman"/>
          <w:sz w:val="28"/>
          <w:szCs w:val="28"/>
        </w:rPr>
        <w:t xml:space="preserve">, </w:t>
      </w:r>
      <w:r w:rsidR="00535CA0" w:rsidRPr="00F43DC1">
        <w:rPr>
          <w:rFonts w:ascii="Times New Roman" w:hAnsi="Times New Roman" w:cs="Times New Roman"/>
          <w:sz w:val="28"/>
          <w:szCs w:val="28"/>
        </w:rPr>
        <w:t xml:space="preserve"> (консультации, семинары, семинары-практикумы и другие </w:t>
      </w:r>
      <w:r w:rsidR="00535CA0">
        <w:rPr>
          <w:rFonts w:ascii="Times New Roman" w:hAnsi="Times New Roman" w:cs="Times New Roman"/>
          <w:sz w:val="28"/>
          <w:szCs w:val="28"/>
        </w:rPr>
        <w:t>формы,  виды работ)  на 0,5 ставки  2 часа ежедневно.</w:t>
      </w: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35CA0" w:rsidRDefault="00535CA0" w:rsidP="00535C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логопункте</w:t>
      </w:r>
    </w:p>
    <w:p w:rsidR="00535CA0" w:rsidRDefault="00535CA0" w:rsidP="00535C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«Детский сад№15»</w:t>
      </w:r>
    </w:p>
    <w:p w:rsidR="00535CA0" w:rsidRDefault="00535CA0" w:rsidP="00535C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CA0" w:rsidRDefault="00535CA0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53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Default="008C425C" w:rsidP="008C4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C425C" w:rsidRDefault="008C425C" w:rsidP="008C4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логопункте</w:t>
      </w:r>
    </w:p>
    <w:p w:rsidR="008C425C" w:rsidRDefault="008C425C" w:rsidP="008C4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«Детский сад№15»</w:t>
      </w:r>
    </w:p>
    <w:p w:rsidR="008C425C" w:rsidRPr="008C425C" w:rsidRDefault="008C425C" w:rsidP="008C4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содержание зон логопедического кабинета</w:t>
      </w:r>
    </w:p>
    <w:p w:rsidR="008C425C" w:rsidRPr="00734068" w:rsidRDefault="008C425C" w:rsidP="00734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Зона дыхания  / игры и упражнения на развитие речевого дыхания и воздушной струи/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>схема дифференцированного ротового  и носового выдоха и речевого дыхания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proofErr w:type="spellStart"/>
      <w:r w:rsidRPr="008C425C">
        <w:rPr>
          <w:rFonts w:ascii="Times New Roman" w:hAnsi="Times New Roman" w:cs="Times New Roman"/>
          <w:sz w:val="28"/>
          <w:szCs w:val="28"/>
        </w:rPr>
        <w:t>нижнедиафрагмального</w:t>
      </w:r>
      <w:proofErr w:type="spellEnd"/>
      <w:r w:rsidRPr="008C425C">
        <w:rPr>
          <w:rFonts w:ascii="Times New Roman" w:hAnsi="Times New Roman" w:cs="Times New Roman"/>
          <w:sz w:val="28"/>
          <w:szCs w:val="28"/>
        </w:rPr>
        <w:t xml:space="preserve"> дыхания /кушетка откидная, мягкий коврик, муляж человечка/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 xml:space="preserve">игры на воздушную струю и </w:t>
      </w:r>
      <w:proofErr w:type="spellStart"/>
      <w:r w:rsidRPr="008C425C">
        <w:rPr>
          <w:rFonts w:ascii="Times New Roman" w:hAnsi="Times New Roman" w:cs="Times New Roman"/>
          <w:sz w:val="28"/>
          <w:szCs w:val="28"/>
        </w:rPr>
        <w:t>поддувание</w:t>
      </w:r>
      <w:proofErr w:type="spellEnd"/>
      <w:r w:rsidRPr="008C425C">
        <w:rPr>
          <w:rFonts w:ascii="Times New Roman" w:hAnsi="Times New Roman" w:cs="Times New Roman"/>
          <w:sz w:val="28"/>
          <w:szCs w:val="28"/>
        </w:rPr>
        <w:t xml:space="preserve"> без озвучивания и с подключением голоса /звуки, слоги, слова </w:t>
      </w:r>
      <w:proofErr w:type="spellStart"/>
      <w:r w:rsidRPr="008C425C">
        <w:rPr>
          <w:rFonts w:ascii="Times New Roman" w:hAnsi="Times New Roman" w:cs="Times New Roman"/>
          <w:sz w:val="28"/>
          <w:szCs w:val="28"/>
        </w:rPr>
        <w:t>опредметить</w:t>
      </w:r>
      <w:proofErr w:type="spellEnd"/>
      <w:r w:rsidRPr="008C425C">
        <w:rPr>
          <w:rFonts w:ascii="Times New Roman" w:hAnsi="Times New Roman" w:cs="Times New Roman"/>
          <w:sz w:val="28"/>
          <w:szCs w:val="28"/>
        </w:rPr>
        <w:t xml:space="preserve"> в виде картинок, схем, предметов…/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>прищепки, обтянутые байкой, закрывающие нос или зажимы для носа /для плавания/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 xml:space="preserve">маленькие зеркала /лучше с ручкой/ для </w:t>
      </w:r>
      <w:proofErr w:type="gramStart"/>
      <w:r w:rsidRPr="008C42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425C">
        <w:rPr>
          <w:rFonts w:ascii="Times New Roman" w:hAnsi="Times New Roman" w:cs="Times New Roman"/>
          <w:sz w:val="28"/>
          <w:szCs w:val="28"/>
        </w:rPr>
        <w:t xml:space="preserve"> носовым и ротовым выдохом /нарисовано с обратной стороны/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 xml:space="preserve">памятка о различных видах гимнастик /йогов, </w:t>
      </w:r>
      <w:proofErr w:type="spellStart"/>
      <w:r w:rsidRPr="008C425C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8C4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25C">
        <w:rPr>
          <w:rFonts w:ascii="Times New Roman" w:hAnsi="Times New Roman" w:cs="Times New Roman"/>
          <w:sz w:val="28"/>
          <w:szCs w:val="28"/>
        </w:rPr>
        <w:t>Бутейко</w:t>
      </w:r>
      <w:proofErr w:type="spellEnd"/>
      <w:r w:rsidRPr="008C425C">
        <w:rPr>
          <w:rFonts w:ascii="Times New Roman" w:hAnsi="Times New Roman" w:cs="Times New Roman"/>
          <w:sz w:val="28"/>
          <w:szCs w:val="28"/>
        </w:rPr>
        <w:t>…/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>Артикуляционная зона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 xml:space="preserve">зеркало с полочкой под ним /индивидуальные </w:t>
      </w:r>
      <w:proofErr w:type="spellStart"/>
      <w:r w:rsidRPr="008C425C">
        <w:rPr>
          <w:rFonts w:ascii="Times New Roman" w:hAnsi="Times New Roman" w:cs="Times New Roman"/>
          <w:sz w:val="28"/>
          <w:szCs w:val="28"/>
        </w:rPr>
        <w:t>зеркаламакет</w:t>
      </w:r>
      <w:proofErr w:type="spellEnd"/>
      <w:r w:rsidRPr="008C425C">
        <w:rPr>
          <w:rFonts w:ascii="Times New Roman" w:hAnsi="Times New Roman" w:cs="Times New Roman"/>
          <w:sz w:val="28"/>
          <w:szCs w:val="28"/>
        </w:rPr>
        <w:t xml:space="preserve"> языка и губ, меняющих свою форму под воздействием руки /для связи тактильного, зрительного контроля с артикуляционным подражанием/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>формы артикуляционной гимнастики для губ и для языка в символах /контуры предметов:  упражнение «чашечка» - контур чашечки и т.п./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C425C">
        <w:rPr>
          <w:rFonts w:ascii="Times New Roman" w:hAnsi="Times New Roman" w:cs="Times New Roman"/>
          <w:sz w:val="28"/>
          <w:szCs w:val="28"/>
        </w:rPr>
        <w:t>микро-игло-аппликаторы</w:t>
      </w:r>
      <w:proofErr w:type="spellEnd"/>
      <w:r w:rsidRPr="008C425C">
        <w:rPr>
          <w:rFonts w:ascii="Times New Roman" w:hAnsi="Times New Roman" w:cs="Times New Roman"/>
          <w:sz w:val="28"/>
          <w:szCs w:val="28"/>
        </w:rPr>
        <w:t>, прищепки рифленые /для раздражения речевых зон во время индивидуальной работы/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>схема проекции речевых зон в ухе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>фотоальбомы с артикуляционной гимнастикой для губ и языка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>книжка-малышка с профилями артикуляции и схемами-опорами для характеристики звуков под ними /сундучок подсказок/</w:t>
      </w:r>
    </w:p>
    <w:p w:rsidR="008C425C" w:rsidRPr="008C425C" w:rsidRDefault="008C425C" w:rsidP="008C425C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25C">
        <w:rPr>
          <w:rFonts w:ascii="Times New Roman" w:hAnsi="Times New Roman" w:cs="Times New Roman"/>
          <w:sz w:val="28"/>
          <w:szCs w:val="28"/>
        </w:rPr>
        <w:t>зонды, шпатели, вата, спирт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25C" w:rsidRPr="00734068" w:rsidRDefault="008C425C" w:rsidP="00AF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proofErr w:type="spellStart"/>
      <w:r w:rsidRPr="00734068">
        <w:rPr>
          <w:rFonts w:ascii="Times New Roman" w:hAnsi="Times New Roman" w:cs="Times New Roman"/>
          <w:b/>
          <w:sz w:val="28"/>
          <w:szCs w:val="28"/>
        </w:rPr>
        <w:t>фонального</w:t>
      </w:r>
      <w:proofErr w:type="spellEnd"/>
      <w:r w:rsidRPr="00734068">
        <w:rPr>
          <w:rFonts w:ascii="Times New Roman" w:hAnsi="Times New Roman" w:cs="Times New Roman"/>
          <w:b/>
          <w:sz w:val="28"/>
          <w:szCs w:val="28"/>
        </w:rPr>
        <w:t xml:space="preserve"> восприятия /интонационная зона/</w:t>
      </w:r>
    </w:p>
    <w:p w:rsidR="008C425C" w:rsidRDefault="008C425C" w:rsidP="008C425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25C">
        <w:rPr>
          <w:rFonts w:ascii="Times New Roman" w:hAnsi="Times New Roman" w:cs="Times New Roman"/>
          <w:sz w:val="28"/>
          <w:szCs w:val="28"/>
        </w:rPr>
        <w:t>свистки, колокольчики, погремушки, неваляшки, различные музыкальные инструменты и издающие звуки предметы – самолеты-погремушки с зерном, игрушки для звукоподражания /большой, маленькой, средней величины/</w:t>
      </w:r>
    </w:p>
    <w:p w:rsidR="00734068" w:rsidRDefault="00734068" w:rsidP="0073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068" w:rsidRDefault="00734068" w:rsidP="0073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068" w:rsidRPr="00734068" w:rsidRDefault="00734068" w:rsidP="0073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068" w:rsidRDefault="008C425C" w:rsidP="0073406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мр3 диски</w:t>
      </w:r>
      <w:r w:rsidRPr="008C425C">
        <w:rPr>
          <w:rFonts w:ascii="Times New Roman" w:hAnsi="Times New Roman" w:cs="Times New Roman"/>
          <w:sz w:val="28"/>
          <w:szCs w:val="28"/>
        </w:rPr>
        <w:t xml:space="preserve"> с мелодиями, различными шумами</w:t>
      </w:r>
    </w:p>
    <w:p w:rsidR="008C425C" w:rsidRPr="00734068" w:rsidRDefault="00AF524E" w:rsidP="0073406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схема – опоры</w:t>
      </w:r>
      <w:r w:rsidR="008C425C" w:rsidRPr="00734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068">
        <w:rPr>
          <w:rFonts w:ascii="Times New Roman" w:hAnsi="Times New Roman" w:cs="Times New Roman"/>
          <w:sz w:val="28"/>
          <w:szCs w:val="28"/>
        </w:rPr>
        <w:t>:</w:t>
      </w:r>
      <w:r w:rsidR="008C425C" w:rsidRPr="0073406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C425C" w:rsidRPr="00734068">
        <w:rPr>
          <w:rFonts w:ascii="Times New Roman" w:hAnsi="Times New Roman" w:cs="Times New Roman"/>
          <w:sz w:val="28"/>
          <w:szCs w:val="28"/>
        </w:rPr>
        <w:t>громко-</w:t>
      </w:r>
      <w:r w:rsidRPr="00734068">
        <w:rPr>
          <w:rFonts w:ascii="Times New Roman" w:hAnsi="Times New Roman" w:cs="Times New Roman"/>
          <w:sz w:val="28"/>
          <w:szCs w:val="28"/>
        </w:rPr>
        <w:t>нормально-</w:t>
      </w:r>
      <w:r w:rsidR="008C425C" w:rsidRPr="00734068">
        <w:rPr>
          <w:rFonts w:ascii="Times New Roman" w:hAnsi="Times New Roman" w:cs="Times New Roman"/>
          <w:sz w:val="28"/>
          <w:szCs w:val="28"/>
        </w:rPr>
        <w:t>тихо»</w:t>
      </w:r>
      <w:r w:rsidRPr="00734068">
        <w:rPr>
          <w:rFonts w:ascii="Times New Roman" w:hAnsi="Times New Roman" w:cs="Times New Roman"/>
          <w:sz w:val="28"/>
          <w:szCs w:val="28"/>
        </w:rPr>
        <w:t>,</w:t>
      </w:r>
      <w:r w:rsidR="008C425C" w:rsidRPr="00734068">
        <w:rPr>
          <w:rFonts w:ascii="Times New Roman" w:hAnsi="Times New Roman" w:cs="Times New Roman"/>
          <w:sz w:val="28"/>
          <w:szCs w:val="28"/>
        </w:rPr>
        <w:t>непрерывно</w:t>
      </w:r>
      <w:r w:rsidRPr="00734068">
        <w:rPr>
          <w:rFonts w:ascii="Times New Roman" w:hAnsi="Times New Roman" w:cs="Times New Roman"/>
          <w:sz w:val="28"/>
          <w:szCs w:val="28"/>
        </w:rPr>
        <w:t xml:space="preserve"> ,</w:t>
      </w:r>
      <w:r w:rsidR="008C425C" w:rsidRPr="00734068">
        <w:rPr>
          <w:rFonts w:ascii="Times New Roman" w:hAnsi="Times New Roman" w:cs="Times New Roman"/>
          <w:sz w:val="28"/>
          <w:szCs w:val="28"/>
        </w:rPr>
        <w:t>низко-высоко, отрывисто;</w:t>
      </w:r>
      <w:r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="008C425C" w:rsidRPr="00734068">
        <w:rPr>
          <w:rFonts w:ascii="Times New Roman" w:hAnsi="Times New Roman" w:cs="Times New Roman"/>
          <w:sz w:val="28"/>
          <w:szCs w:val="28"/>
        </w:rPr>
        <w:t>медленно-быстро;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схемы-эмоции;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ударение /схема ударный молоточек и след от него/;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интонация законченности /голос повышается и понижается/;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карточки с заданиями на интонационную выразительность;</w:t>
      </w:r>
    </w:p>
    <w:p w:rsidR="00AF524E" w:rsidRDefault="00AF524E" w:rsidP="00AF524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Pr="00AF524E" w:rsidRDefault="008C425C" w:rsidP="00AF524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E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proofErr w:type="spellStart"/>
      <w:r w:rsidRPr="00AF524E">
        <w:rPr>
          <w:rFonts w:ascii="Times New Roman" w:hAnsi="Times New Roman" w:cs="Times New Roman"/>
          <w:b/>
          <w:sz w:val="28"/>
          <w:szCs w:val="28"/>
        </w:rPr>
        <w:t>тембрального</w:t>
      </w:r>
      <w:proofErr w:type="spellEnd"/>
      <w:r w:rsidRPr="00AF524E">
        <w:rPr>
          <w:rFonts w:ascii="Times New Roman" w:hAnsi="Times New Roman" w:cs="Times New Roman"/>
          <w:b/>
          <w:sz w:val="28"/>
          <w:szCs w:val="28"/>
        </w:rPr>
        <w:t xml:space="preserve"> восприятия /фонематический слух/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звучащие слова в картинках и предметах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человечки – звуки гласные и согласные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наглядность для звуковых сюжетных игр /вагончики с колокольчиками и без…, улица звонкого и глухого голоса, домики для твердых и мягких звуков/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фронтальные и индивидуальные фишки для схем звукового анализа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схемы-характеристики звуков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карточки с заданиями на развитие фонематического слуха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картинки-паронимы, предметы-паронимы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 xml:space="preserve">словесные </w:t>
      </w:r>
      <w:proofErr w:type="spellStart"/>
      <w:r w:rsidRPr="00AF524E">
        <w:rPr>
          <w:rFonts w:ascii="Times New Roman" w:hAnsi="Times New Roman" w:cs="Times New Roman"/>
          <w:sz w:val="28"/>
          <w:szCs w:val="28"/>
        </w:rPr>
        <w:t>перепутаницы</w:t>
      </w:r>
      <w:proofErr w:type="spellEnd"/>
      <w:r w:rsidRPr="00AF524E">
        <w:rPr>
          <w:rFonts w:ascii="Times New Roman" w:hAnsi="Times New Roman" w:cs="Times New Roman"/>
          <w:sz w:val="28"/>
          <w:szCs w:val="28"/>
        </w:rPr>
        <w:t xml:space="preserve"> с иллюстрацией и без, стихи со словами-паронимами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карточки на автоматизацию звуков в словах и предложениях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картинки по звукопроизношению и фонематическому слуху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звуковой молоточек синий с одной стороны и зеленый с другой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игры на развитие фонематического слуха /картинные, предметные/</w:t>
      </w:r>
    </w:p>
    <w:p w:rsidR="008C425C" w:rsidRPr="00AF524E" w:rsidRDefault="008C425C" w:rsidP="00AF524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звуковые дорожки, лабиринты /статичные, динамичные/</w:t>
      </w:r>
    </w:p>
    <w:p w:rsidR="00AF524E" w:rsidRDefault="00AF524E" w:rsidP="00AF5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C425C" w:rsidRPr="00AF524E" w:rsidRDefault="008C425C" w:rsidP="00AF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E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proofErr w:type="spellStart"/>
      <w:proofErr w:type="gramStart"/>
      <w:r w:rsidRPr="00AF524E">
        <w:rPr>
          <w:rFonts w:ascii="Times New Roman" w:hAnsi="Times New Roman" w:cs="Times New Roman"/>
          <w:b/>
          <w:sz w:val="28"/>
          <w:szCs w:val="28"/>
        </w:rPr>
        <w:t>звуко-буквенного</w:t>
      </w:r>
      <w:proofErr w:type="spellEnd"/>
      <w:proofErr w:type="gramEnd"/>
      <w:r w:rsidRPr="00AF524E">
        <w:rPr>
          <w:rFonts w:ascii="Times New Roman" w:hAnsi="Times New Roman" w:cs="Times New Roman"/>
          <w:b/>
          <w:sz w:val="28"/>
          <w:szCs w:val="28"/>
        </w:rPr>
        <w:t xml:space="preserve"> анализа /обучение грамоте/</w:t>
      </w:r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костюмчики-квадраты для кукол /индивидуальные, фронтальные/</w:t>
      </w:r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фронтальные и индивидуальные схемы разбора предложений, слов, слогов; фишки для них</w:t>
      </w:r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схемы НСК, фишки /начало, середина, конец слова/</w:t>
      </w:r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буквы пластмассовые фронтальные магнитные, индивидуальные /бумажные с картинками/</w:t>
      </w:r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арбузные семечки, шнурки, проволока и т. д. для выкладывания букв /все это в специальных коробочках/</w:t>
      </w:r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графический планшет, палочка для письма или рисования, гусиное перо…предметы для рисования и черчения букв /фломастеры, ручка, карандаш, стек…/</w:t>
      </w:r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звуковые веера</w:t>
      </w:r>
    </w:p>
    <w:p w:rsidR="008C425C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24E">
        <w:rPr>
          <w:rFonts w:ascii="Times New Roman" w:hAnsi="Times New Roman" w:cs="Times New Roman"/>
          <w:sz w:val="28"/>
          <w:szCs w:val="28"/>
        </w:rPr>
        <w:t>стихотворные</w:t>
      </w:r>
      <w:proofErr w:type="gramEnd"/>
      <w:r w:rsidRPr="00AF524E">
        <w:rPr>
          <w:rFonts w:ascii="Times New Roman" w:hAnsi="Times New Roman" w:cs="Times New Roman"/>
          <w:sz w:val="28"/>
          <w:szCs w:val="28"/>
        </w:rPr>
        <w:t xml:space="preserve"> и картинные </w:t>
      </w:r>
      <w:proofErr w:type="spellStart"/>
      <w:r w:rsidRPr="00AF524E">
        <w:rPr>
          <w:rFonts w:ascii="Times New Roman" w:hAnsi="Times New Roman" w:cs="Times New Roman"/>
          <w:sz w:val="28"/>
          <w:szCs w:val="28"/>
        </w:rPr>
        <w:t>запоминалки</w:t>
      </w:r>
      <w:proofErr w:type="spellEnd"/>
      <w:r w:rsidRPr="00AF524E">
        <w:rPr>
          <w:rFonts w:ascii="Times New Roman" w:hAnsi="Times New Roman" w:cs="Times New Roman"/>
          <w:sz w:val="28"/>
          <w:szCs w:val="28"/>
        </w:rPr>
        <w:t xml:space="preserve"> для букв</w:t>
      </w:r>
    </w:p>
    <w:p w:rsidR="00A33BB5" w:rsidRDefault="00A33BB5" w:rsidP="00A3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Pr="00A33BB5" w:rsidRDefault="00A33BB5" w:rsidP="00A3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24E">
        <w:rPr>
          <w:rFonts w:ascii="Times New Roman" w:hAnsi="Times New Roman" w:cs="Times New Roman"/>
          <w:sz w:val="28"/>
          <w:szCs w:val="28"/>
        </w:rPr>
        <w:t>карточки с заданиями по обучению грамоте по темам «</w:t>
      </w:r>
      <w:proofErr w:type="spellStart"/>
      <w:r w:rsidRPr="00AF524E">
        <w:rPr>
          <w:rFonts w:ascii="Times New Roman" w:hAnsi="Times New Roman" w:cs="Times New Roman"/>
          <w:sz w:val="28"/>
          <w:szCs w:val="28"/>
        </w:rPr>
        <w:t>Речецветика</w:t>
      </w:r>
      <w:proofErr w:type="spellEnd"/>
      <w:r w:rsidRPr="00AF524E">
        <w:rPr>
          <w:rFonts w:ascii="Times New Roman" w:hAnsi="Times New Roman" w:cs="Times New Roman"/>
          <w:sz w:val="28"/>
          <w:szCs w:val="28"/>
        </w:rPr>
        <w:t>»: дифференциация твердых и мягких согласных, глухих и звонких, звук в звуковом ряду, в слове, в предложении, звук в начале слова, в середине, в конце, звук заблудился, паронимы, перевертыши, считалочки, скороговорки, добавь звук, убери звук, чтобы получилось новое слово, составь слово из звуков, расположенных вразброс, слово из слогов, расположенных по порядку, вразброс</w:t>
      </w:r>
      <w:proofErr w:type="gramEnd"/>
      <w:r w:rsidRPr="00AF52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524E">
        <w:rPr>
          <w:rFonts w:ascii="Times New Roman" w:hAnsi="Times New Roman" w:cs="Times New Roman"/>
          <w:sz w:val="28"/>
          <w:szCs w:val="28"/>
        </w:rPr>
        <w:t>придумай слово по его началу, по его концу, ударение, запомни букву, буква заблудилась, в каких картинках прячется буква, ребусы, кроссворды, звуковые схемы слов, слогов, один слог, два слога, три слога, предложение, его схема, предложение из двух слов, из трех, предложение с предлогами, подружки и друзья мягких звуков и твердых, схема «буквы – звуки»</w:t>
      </w:r>
      <w:proofErr w:type="gramEnd"/>
    </w:p>
    <w:p w:rsidR="008C425C" w:rsidRPr="00AF524E" w:rsidRDefault="008C425C" w:rsidP="00AF524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графические схемы подготовки руки к письму /образцы тетрадей в клетку и в линейку/</w:t>
      </w:r>
      <w:r w:rsidR="00AF524E">
        <w:rPr>
          <w:rFonts w:ascii="Times New Roman" w:hAnsi="Times New Roman" w:cs="Times New Roman"/>
          <w:sz w:val="28"/>
          <w:szCs w:val="28"/>
        </w:rPr>
        <w:t>.</w:t>
      </w:r>
    </w:p>
    <w:p w:rsidR="00A33BB5" w:rsidRDefault="00A33BB5" w:rsidP="00AF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AF524E" w:rsidRDefault="008C425C" w:rsidP="00AF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E">
        <w:rPr>
          <w:rFonts w:ascii="Times New Roman" w:hAnsi="Times New Roman" w:cs="Times New Roman"/>
          <w:b/>
          <w:sz w:val="28"/>
          <w:szCs w:val="28"/>
        </w:rPr>
        <w:t>Зона словаря</w:t>
      </w:r>
      <w:r w:rsidR="00AF524E">
        <w:rPr>
          <w:rFonts w:ascii="Times New Roman" w:hAnsi="Times New Roman" w:cs="Times New Roman"/>
          <w:b/>
          <w:sz w:val="28"/>
          <w:szCs w:val="28"/>
        </w:rPr>
        <w:t> /картинки  и предметы, муляжи, макеты, схемы, символы, игры</w:t>
      </w:r>
      <w:proofErr w:type="gramStart"/>
      <w:r w:rsidR="00AF524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F524E">
        <w:rPr>
          <w:rFonts w:ascii="Times New Roman" w:hAnsi="Times New Roman" w:cs="Times New Roman"/>
          <w:b/>
          <w:sz w:val="28"/>
          <w:szCs w:val="28"/>
        </w:rPr>
        <w:t xml:space="preserve"> карточки, слайды</w:t>
      </w:r>
      <w:r w:rsidRPr="00AF524E">
        <w:rPr>
          <w:rFonts w:ascii="Times New Roman" w:hAnsi="Times New Roman" w:cs="Times New Roman"/>
          <w:b/>
          <w:sz w:val="28"/>
          <w:szCs w:val="28"/>
        </w:rPr>
        <w:t>/</w:t>
      </w:r>
    </w:p>
    <w:p w:rsidR="008C425C" w:rsidRPr="00AF524E" w:rsidRDefault="008C425C" w:rsidP="00AF524E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24E">
        <w:rPr>
          <w:rFonts w:ascii="Times New Roman" w:hAnsi="Times New Roman" w:cs="Times New Roman"/>
          <w:sz w:val="28"/>
          <w:szCs w:val="28"/>
        </w:rPr>
        <w:t>словесные темы в картинках и играх – мебель, дом и его части, инструменты, профессии, продукты, посуда, обувь, одежда, части тела, гигиена, транспорт, правила дорожного движения, школа, дикие животные и их детеныши, домашние животные и их детеныши, животные жарких стран, перелетные птицы, насекомые, животные водоемов, фрукты, овощи, грибы, ягоды, деревья и кустарники, цветы и растения поля, весна, лето, осень, зима, праздники</w:t>
      </w:r>
      <w:proofErr w:type="gramEnd"/>
    </w:p>
    <w:p w:rsidR="008C425C" w:rsidRPr="00AF524E" w:rsidRDefault="008C425C" w:rsidP="00AF524E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символы – сигналы /предмет, качество, действие/, «копилка новых слов»</w:t>
      </w:r>
    </w:p>
    <w:p w:rsidR="008C425C" w:rsidRDefault="008C425C" w:rsidP="00AF524E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перечень игр по опорным сигналам на развитие речевой памяти</w:t>
      </w:r>
    </w:p>
    <w:p w:rsidR="00A33BB5" w:rsidRPr="00AF524E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Pr="00AF524E" w:rsidRDefault="008C425C" w:rsidP="00A33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24E">
        <w:rPr>
          <w:rFonts w:ascii="Times New Roman" w:hAnsi="Times New Roman" w:cs="Times New Roman"/>
          <w:b/>
          <w:sz w:val="28"/>
          <w:szCs w:val="28"/>
        </w:rPr>
        <w:t>Зона грамматики /карточки, игры, схемы, символы, картинки/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детские полные – взрослые имена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словообразование с помощью уменьшительно-ласкательных суффиксов и увеличительных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многозначность слов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однокоренные слова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сравнения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слова-антонимы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слова-синонимы</w:t>
      </w:r>
    </w:p>
    <w:p w:rsidR="00A33BB5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 xml:space="preserve">одушевленные и неодушевленные слова, множественное и единственное число существительных, существительные только во множественном числе, согласование существительных и числительных, несклоняемые существительные, управление словами, падежи, образование существительных от других частей речи, согласование </w:t>
      </w:r>
    </w:p>
    <w:p w:rsidR="00A33BB5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Pr="00A33BB5" w:rsidRDefault="00A33BB5" w:rsidP="00A3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Pr="00A33BB5" w:rsidRDefault="00A33BB5" w:rsidP="00A33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24E">
        <w:rPr>
          <w:rFonts w:ascii="Times New Roman" w:hAnsi="Times New Roman" w:cs="Times New Roman"/>
          <w:sz w:val="28"/>
          <w:szCs w:val="28"/>
        </w:rPr>
        <w:t>существительных с прилагательными, качественные прилагательные, притяжательные прилагательные, относительные прилагательные, образование прилагательных от других частей речи, образование сложных прилагательных, действия предметов, число глаголов, род глаголов, совершенный – несовершенный вид глаголов, образование глаголов с помощью приставок, образование глаголов с помощью других частей речи, наречия, местоимения</w:t>
      </w:r>
      <w:proofErr w:type="gramEnd"/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опорные сигналы /он, она, оно, они/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что пишется с большой буквы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дерево с корнями для однокоренных слов, картинка «ослик» для упрямых слов /несклоняемые существительные/</w:t>
      </w:r>
    </w:p>
    <w:p w:rsidR="008C425C" w:rsidRPr="00AF524E" w:rsidRDefault="008C425C" w:rsidP="00AF524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24E">
        <w:rPr>
          <w:rFonts w:ascii="Times New Roman" w:hAnsi="Times New Roman" w:cs="Times New Roman"/>
          <w:sz w:val="28"/>
          <w:szCs w:val="28"/>
        </w:rPr>
        <w:t>мелкие бумажные, тканевые и другие предметы /до 10 шт. каждого для порядкового счета, согласования существительных с числительными, изменения слов в единственном и множественном числе/</w:t>
      </w:r>
    </w:p>
    <w:p w:rsidR="00A33BB5" w:rsidRDefault="00A33BB5" w:rsidP="00AF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AF524E" w:rsidRDefault="008C425C" w:rsidP="00AF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524E">
        <w:rPr>
          <w:rFonts w:ascii="Times New Roman" w:hAnsi="Times New Roman" w:cs="Times New Roman"/>
          <w:b/>
          <w:sz w:val="28"/>
          <w:szCs w:val="28"/>
        </w:rPr>
        <w:t>Зона фразы /в картинках, книгах, слайдах, карточках, диафильмах, магнитных записях, пластинках/</w:t>
      </w:r>
      <w:proofErr w:type="gramEnd"/>
    </w:p>
    <w:p w:rsidR="008C425C" w:rsidRPr="00734068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большие пластичные куклы /для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обговаривания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 xml:space="preserve"> их действий при изменении положения тела/</w:t>
      </w:r>
    </w:p>
    <w:p w:rsidR="008C425C" w:rsidRPr="00734068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динамические, механические игры и игрушки</w:t>
      </w:r>
    </w:p>
    <w:p w:rsidR="008C425C" w:rsidRPr="00734068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068">
        <w:rPr>
          <w:rFonts w:ascii="Times New Roman" w:hAnsi="Times New Roman" w:cs="Times New Roman"/>
          <w:sz w:val="28"/>
          <w:szCs w:val="28"/>
        </w:rPr>
        <w:t>символы – опоры: начало, середина, конец рассказа, дедушка «заглавие», белая полоска- предлог, союз, фишки разного цвета и формы, тесьма, стрелка, веревка, стопы – следы, матрицы с прорезями для плана рассказа</w:t>
      </w:r>
      <w:proofErr w:type="gramEnd"/>
    </w:p>
    <w:p w:rsidR="008C425C" w:rsidRPr="00734068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отдельные сюжетные картинки, предметные картинки, серии картин</w:t>
      </w:r>
    </w:p>
    <w:p w:rsidR="008C425C" w:rsidRPr="00734068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карточки с заданиями по темам: предлоги</w:t>
      </w:r>
      <w:proofErr w:type="gramStart"/>
      <w:r w:rsidRPr="007340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>, НА, ИЗ, ЗА, ПОД, ИЗ-ЗА, ПЕРЕД, МЕЖДУ, СПРАВА  ОТ, СЛЕВА ОТ, С, БЕЗ, ВОЗЛЕ, У, ОКОЛО, РЯДОМ, К, ЧЕРЕЗ, ПО, НАД</w:t>
      </w:r>
    </w:p>
    <w:p w:rsidR="008C425C" w:rsidRPr="00734068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068">
        <w:rPr>
          <w:rFonts w:ascii="Times New Roman" w:hAnsi="Times New Roman" w:cs="Times New Roman"/>
          <w:sz w:val="28"/>
          <w:szCs w:val="28"/>
        </w:rPr>
        <w:t xml:space="preserve">составь предложение по картинкам, вставь слова вместо картинки, вставь слова вместо точек, составь предложение из слов, ответь на вопросы, составь рассказ по вопросам и картинкам, пересказ, опиши предметную картинку, логическое ударение, словесная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перепутаница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>, сложные предложения с союзами, составь рассказ по сюжетной картинке, составь рассказ из отдельных предложений, вспомни сказку – что было «ДО» и «ПОСЛЕ», составь рассказ по серии картин, предложенных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 xml:space="preserve"> вразброс, верни на место пропавшую картинку, опиши спрятанную картинку</w:t>
      </w:r>
    </w:p>
    <w:p w:rsidR="008C425C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театральная зона /ширма, фланелеграф, магнитная доска, различные виды кукольных театров: бумажный, пластмассовый, деревянный, пальчиковый и т.д./</w:t>
      </w:r>
    </w:p>
    <w:p w:rsidR="00A33BB5" w:rsidRDefault="00A33BB5" w:rsidP="00A3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Pr="00A33BB5" w:rsidRDefault="00A33BB5" w:rsidP="00A3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Pr="00734068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альбомы с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 xml:space="preserve">, стихами и играми по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обговариванию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 xml:space="preserve"> бытовых процессов</w:t>
      </w:r>
    </w:p>
    <w:p w:rsidR="008C425C" w:rsidRPr="00734068" w:rsidRDefault="008C425C" w:rsidP="0073406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библиотечный отдел /детские книги: малышки, раскладушки, театры-самоделки…/</w:t>
      </w: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Зона общей моторики</w:t>
      </w:r>
      <w:r w:rsidR="00734068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8C425C" w:rsidRPr="00734068" w:rsidRDefault="008C425C" w:rsidP="0073406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маты или коврик, шведская стенка, спортивный комплекс</w:t>
      </w:r>
    </w:p>
    <w:p w:rsidR="008C425C" w:rsidRPr="00734068" w:rsidRDefault="008C425C" w:rsidP="0073406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спортивное оборудование: скакалки, кегли, малый и большой мячи,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>, палки спортивные</w:t>
      </w:r>
    </w:p>
    <w:p w:rsidR="008C425C" w:rsidRPr="00734068" w:rsidRDefault="008C425C" w:rsidP="0073406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резиновые массажные коврики с горбинкой для ног /ставить ноги без обуви во время индивидуальной работы/</w:t>
      </w:r>
    </w:p>
    <w:p w:rsidR="008C425C" w:rsidRPr="00734068" w:rsidRDefault="008C425C" w:rsidP="0073406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ребристый /шероховатый, раздражающий/ шарик для кулачка</w:t>
      </w:r>
    </w:p>
    <w:p w:rsidR="008C425C" w:rsidRPr="00734068" w:rsidRDefault="008C425C" w:rsidP="0073406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палка –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</w:p>
    <w:p w:rsidR="008C425C" w:rsidRPr="00734068" w:rsidRDefault="008C425C" w:rsidP="0073406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аппликатор для прикладывания к разным частям тела с памяткой использования</w:t>
      </w:r>
    </w:p>
    <w:p w:rsidR="008C425C" w:rsidRPr="00734068" w:rsidRDefault="008C425C" w:rsidP="0073406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памятка по пальцевому массажу различных точек общеукрепляющего значения, снимающих общую физическую усталость</w:t>
      </w:r>
    </w:p>
    <w:p w:rsidR="00A33BB5" w:rsidRDefault="00A33BB5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Зона мелкой моторики</w:t>
      </w:r>
      <w:r w:rsidR="00734068">
        <w:rPr>
          <w:rFonts w:ascii="Times New Roman" w:hAnsi="Times New Roman" w:cs="Times New Roman"/>
          <w:b/>
          <w:sz w:val="28"/>
          <w:szCs w:val="28"/>
        </w:rPr>
        <w:t> 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волчки, цепочки /разъемные/, бусы, шарики, прочие соединяющиеся предметы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068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 xml:space="preserve">, застежки на крючках и петельках /шнурки подбирать по цвету шнурующегося предмета: репка – </w:t>
      </w:r>
      <w:proofErr w:type="gramStart"/>
      <w:r w:rsidRPr="00734068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>/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обводки, штриховки, раскраски, копирка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материал для вырезывания, карандаш, мелки, краски…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различные виды мозаики /пластмассовая геометрическая, бумажная…/</w:t>
      </w:r>
    </w:p>
    <w:p w:rsidR="008C425C" w:rsidRPr="00734068" w:rsidRDefault="008C425C" w:rsidP="008C425C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материал для конструирования</w:t>
      </w:r>
      <w:r w:rsidR="00734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068">
        <w:rPr>
          <w:rFonts w:ascii="Times New Roman" w:hAnsi="Times New Roman" w:cs="Times New Roman"/>
          <w:sz w:val="28"/>
          <w:szCs w:val="28"/>
        </w:rPr>
        <w:t>:</w:t>
      </w:r>
      <w:r w:rsidRPr="007340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 xml:space="preserve">емена, крупы, ранетки, гальки и прочее в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миниемкостях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 xml:space="preserve"> /погремушки, мешочки, маленькие коробочки…каждый в своем «домике»/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шитье, вышивание, вязание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материал для лепки: глина, пластилин, тесто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проволочки /тонкие, толстые, цветные/ и другой материал для плетения /бумага, веревки, тесьма, нитки, шнурки…/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палочки /спички без головок/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068">
        <w:rPr>
          <w:rFonts w:ascii="Times New Roman" w:hAnsi="Times New Roman" w:cs="Times New Roman"/>
          <w:sz w:val="28"/>
          <w:szCs w:val="28"/>
        </w:rPr>
        <w:t>карточки с заданиями /сделай аппликацию, поделку, сложи правильно, вырежи, сложи, одень, нарисуй, раскрась, обведи по контуру, по пунктиру…/</w:t>
      </w:r>
      <w:proofErr w:type="gramEnd"/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пальчиковая гимнастика в картинках и фотографиях</w:t>
      </w:r>
    </w:p>
    <w:p w:rsidR="008C425C" w:rsidRPr="00734068" w:rsidRDefault="008C425C" w:rsidP="00734068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пальчиковый театр – теневой /фото, рисунки/, перчатки и варежки</w:t>
      </w:r>
    </w:p>
    <w:p w:rsidR="00A33BB5" w:rsidRDefault="00A33BB5" w:rsidP="00A33B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Pr="00A33BB5" w:rsidRDefault="008C425C" w:rsidP="00A33BB5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BB5">
        <w:rPr>
          <w:rFonts w:ascii="Times New Roman" w:hAnsi="Times New Roman" w:cs="Times New Roman"/>
          <w:sz w:val="28"/>
          <w:szCs w:val="28"/>
        </w:rPr>
        <w:t>карандаши для рисования на ладони, предметы из природного материала – все должно быть обыграно в виде лиц, фигурок и пр.</w:t>
      </w:r>
    </w:p>
    <w:p w:rsidR="00A33BB5" w:rsidRDefault="00A33BB5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Зона психических процессов</w:t>
      </w:r>
    </w:p>
    <w:p w:rsidR="008C425C" w:rsidRPr="00734068" w:rsidRDefault="008C425C" w:rsidP="0073406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схема точек для пальцевого массажа, влияющего </w:t>
      </w:r>
      <w:r w:rsidR="00734068">
        <w:rPr>
          <w:rFonts w:ascii="Times New Roman" w:hAnsi="Times New Roman" w:cs="Times New Roman"/>
          <w:sz w:val="28"/>
          <w:szCs w:val="28"/>
        </w:rPr>
        <w:t>на внимание, память, интеллект,</w:t>
      </w:r>
    </w:p>
    <w:p w:rsidR="008C425C" w:rsidRPr="00734068" w:rsidRDefault="008C425C" w:rsidP="0073406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календарь астрологических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психотипов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 xml:space="preserve"> по годам, месяцам с описанием основных черт характера</w:t>
      </w:r>
    </w:p>
    <w:p w:rsidR="008C425C" w:rsidRPr="00734068" w:rsidRDefault="008C425C" w:rsidP="0073406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памятка </w:t>
      </w:r>
      <w:proofErr w:type="gramStart"/>
      <w:r w:rsidRPr="00734068">
        <w:rPr>
          <w:rFonts w:ascii="Times New Roman" w:hAnsi="Times New Roman" w:cs="Times New Roman"/>
          <w:sz w:val="28"/>
          <w:szCs w:val="28"/>
        </w:rPr>
        <w:t>биологических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психотипов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 xml:space="preserve"> /темперамент/</w:t>
      </w:r>
    </w:p>
    <w:p w:rsidR="008C425C" w:rsidRPr="00734068" w:rsidRDefault="008C425C" w:rsidP="0073406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карточки с заданиями /лабиринты, узнай по поделкам, штриховкам, перевернутые изображения, пунктир, контур, спрятанные среди других, сравни, чем отличаются картинки,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перепутаницы</w:t>
      </w:r>
      <w:proofErr w:type="spellEnd"/>
      <w:r w:rsidRPr="00734068">
        <w:rPr>
          <w:rFonts w:ascii="Times New Roman" w:hAnsi="Times New Roman" w:cs="Times New Roman"/>
          <w:sz w:val="28"/>
          <w:szCs w:val="28"/>
        </w:rPr>
        <w:t xml:space="preserve">, нелепицы, что лишнее, чего не хватает, что чье, какая </w:t>
      </w:r>
      <w:proofErr w:type="gramStart"/>
      <w:r w:rsidRPr="00734068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 xml:space="preserve"> откуда, найди две одинаковых, объедини в группы, четвертый лишний, назови одним словом, в чем смысл рассказа, смысл пословиц и поговорок, отгадай загадку, логические задачки, играют цифры</w:t>
      </w:r>
    </w:p>
    <w:p w:rsidR="00A33BB5" w:rsidRDefault="00A33BB5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Зона эмоционального контакта</w:t>
      </w:r>
    </w:p>
    <w:p w:rsidR="008C425C" w:rsidRPr="00734068" w:rsidRDefault="008C425C" w:rsidP="008C425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запись колыбельных песен на дневной и ночной сон</w:t>
      </w:r>
      <w:r w:rsid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подбор сказок </w:t>
      </w:r>
      <w:proofErr w:type="gramStart"/>
      <w:r w:rsidRPr="007340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 xml:space="preserve"> «-»</w:t>
      </w:r>
    </w:p>
    <w:p w:rsidR="008C425C" w:rsidRPr="00734068" w:rsidRDefault="008C425C" w:rsidP="00734068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068">
        <w:rPr>
          <w:rFonts w:ascii="Times New Roman" w:hAnsi="Times New Roman" w:cs="Times New Roman"/>
          <w:sz w:val="28"/>
          <w:szCs w:val="28"/>
        </w:rPr>
        <w:t>Маски – эмоции и куклы – оценки /ласка, похвала, обида, огорчение, стыд, радость/</w:t>
      </w:r>
      <w:proofErr w:type="gramEnd"/>
    </w:p>
    <w:p w:rsidR="008C425C" w:rsidRPr="00734068" w:rsidRDefault="008C425C" w:rsidP="00734068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Экспрессивно – мимические средства</w:t>
      </w:r>
    </w:p>
    <w:p w:rsidR="00A33BB5" w:rsidRDefault="00A33BB5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Тоническая зона</w:t>
      </w:r>
    </w:p>
    <w:p w:rsidR="008C425C" w:rsidRPr="00734068" w:rsidRDefault="00734068" w:rsidP="0073406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Магнитофон.</w:t>
      </w:r>
    </w:p>
    <w:p w:rsidR="008C425C" w:rsidRPr="00734068" w:rsidRDefault="008C425C" w:rsidP="0073406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кукла – </w:t>
      </w:r>
      <w:proofErr w:type="gramStart"/>
      <w:r w:rsidRPr="00734068">
        <w:rPr>
          <w:rFonts w:ascii="Times New Roman" w:hAnsi="Times New Roman" w:cs="Times New Roman"/>
          <w:sz w:val="28"/>
          <w:szCs w:val="28"/>
        </w:rPr>
        <w:t>дразнилка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>/показывая ее, взрослый измененным голосом повторяет фразу или слово с той же интонацией и произношением, что и ребенок - игрушка « попугай», игрушка «локатор»/</w:t>
      </w:r>
    </w:p>
    <w:p w:rsidR="008C425C" w:rsidRPr="00734068" w:rsidRDefault="008C425C" w:rsidP="0073406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тонометр</w:t>
      </w:r>
    </w:p>
    <w:p w:rsidR="008C425C" w:rsidRPr="00734068" w:rsidRDefault="008C425C" w:rsidP="0073406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детский телефон /в одном и другом конце группы или в группе и логопедическом кабинете, логопед может вызывать детей на занятия с помощью контакта по телефон</w:t>
      </w:r>
    </w:p>
    <w:p w:rsidR="008C425C" w:rsidRPr="00734068" w:rsidRDefault="008C425C" w:rsidP="0073406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рупор, мегафон /детский/</w:t>
      </w:r>
    </w:p>
    <w:p w:rsidR="00A33BB5" w:rsidRDefault="00A33BB5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Оптическая зона</w:t>
      </w:r>
    </w:p>
    <w:p w:rsidR="008C425C" w:rsidRPr="00734068" w:rsidRDefault="008C425C" w:rsidP="0073406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бинокль, лупа, микроскоп, подзорные трубы /игрушки/, калейдоскоп</w:t>
      </w:r>
    </w:p>
    <w:p w:rsidR="008C425C" w:rsidRPr="008C425C" w:rsidRDefault="008C425C" w:rsidP="0073406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C425C">
        <w:rPr>
          <w:rFonts w:ascii="Times New Roman" w:hAnsi="Times New Roman" w:cs="Times New Roman"/>
          <w:sz w:val="28"/>
          <w:szCs w:val="28"/>
        </w:rPr>
        <w:t>«Волшебный экран» /макет телевизора в виде ширмы для разыгрывания представлений детьми и взрослым</w:t>
      </w:r>
    </w:p>
    <w:p w:rsidR="008C425C" w:rsidRPr="008C425C" w:rsidRDefault="008C425C" w:rsidP="0073406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C425C">
        <w:rPr>
          <w:rFonts w:ascii="Times New Roman" w:hAnsi="Times New Roman" w:cs="Times New Roman"/>
          <w:sz w:val="28"/>
          <w:szCs w:val="28"/>
        </w:rPr>
        <w:t>фильмоскоп, диафильмы</w:t>
      </w:r>
    </w:p>
    <w:p w:rsidR="008C425C" w:rsidRPr="00734068" w:rsidRDefault="008C425C" w:rsidP="0073406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слайды,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слайдопроектор</w:t>
      </w:r>
      <w:proofErr w:type="spellEnd"/>
    </w:p>
    <w:p w:rsidR="00A33BB5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B5" w:rsidRDefault="00A33BB5" w:rsidP="00A33B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5C" w:rsidRPr="00734068" w:rsidRDefault="008C425C" w:rsidP="0073406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очки с красными, синими, зелеными, желтыми и черными стеклами или разноцветные стекла для обозрения</w:t>
      </w:r>
    </w:p>
    <w:p w:rsidR="008C425C" w:rsidRPr="00734068" w:rsidRDefault="008C425C" w:rsidP="0073406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схема «закрыли глаза», темная плотная лента</w:t>
      </w:r>
    </w:p>
    <w:p w:rsidR="008C425C" w:rsidRPr="00734068" w:rsidRDefault="008C425C" w:rsidP="0073406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подстав</w:t>
      </w:r>
      <w:r w:rsidR="00A33BB5">
        <w:rPr>
          <w:rFonts w:ascii="Times New Roman" w:hAnsi="Times New Roman" w:cs="Times New Roman"/>
          <w:sz w:val="28"/>
          <w:szCs w:val="28"/>
        </w:rPr>
        <w:t>ки для книг и картинок, указки</w:t>
      </w:r>
    </w:p>
    <w:p w:rsidR="00A33BB5" w:rsidRDefault="00A33BB5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Пространственная зона</w:t>
      </w:r>
    </w:p>
    <w:p w:rsidR="008C425C" w:rsidRPr="00734068" w:rsidRDefault="008C425C" w:rsidP="0073406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стрелки – указатели на подставках или петушок-флюгер, кораблик-флюгер,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гидроигрушки</w:t>
      </w:r>
      <w:proofErr w:type="spellEnd"/>
    </w:p>
    <w:p w:rsidR="008C425C" w:rsidRPr="00734068" w:rsidRDefault="008C425C" w:rsidP="0073406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муляжи, схемы, карты для пространственного ориентирования /от дома до садика, дорога в школу, магазин…/</w:t>
      </w:r>
    </w:p>
    <w:p w:rsidR="008C425C" w:rsidRPr="00734068" w:rsidRDefault="008C425C" w:rsidP="0073406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муляжи игр – лабиринтов, атрибуты для сюжетных игр – лабиринтов в группе и на улице /стрелки, стопы ног, камешки, палочки…/</w:t>
      </w:r>
    </w:p>
    <w:p w:rsidR="008C425C" w:rsidRPr="00734068" w:rsidRDefault="008C425C" w:rsidP="0073406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игры с фишками и кубиками, с шариками</w:t>
      </w:r>
    </w:p>
    <w:p w:rsidR="008C425C" w:rsidRPr="00734068" w:rsidRDefault="008C425C" w:rsidP="0073406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схемы-игры на ориентировку /правая – левая, верх – низ, правый верхний угол и т.д. в различных вариантах/</w:t>
      </w:r>
    </w:p>
    <w:p w:rsidR="008C425C" w:rsidRPr="00734068" w:rsidRDefault="008C425C" w:rsidP="0073406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картинки, предметы-муляжи для работы с предлогами</w:t>
      </w:r>
      <w:proofErr w:type="gramStart"/>
      <w:r w:rsidRPr="00734068">
        <w:rPr>
          <w:rFonts w:ascii="Times New Roman" w:hAnsi="Times New Roman" w:cs="Times New Roman"/>
          <w:sz w:val="28"/>
          <w:szCs w:val="28"/>
        </w:rPr>
        <w:t xml:space="preserve"> /В</w:t>
      </w:r>
      <w:proofErr w:type="gramEnd"/>
      <w:r w:rsidRPr="00734068">
        <w:rPr>
          <w:rFonts w:ascii="Times New Roman" w:hAnsi="Times New Roman" w:cs="Times New Roman"/>
          <w:sz w:val="28"/>
          <w:szCs w:val="28"/>
        </w:rPr>
        <w:t>, ЗА, НА, ИЗ, ИЗ-ЗА, ИЗ-ПОД, ПЕРЕД, ВОКРУГ…/</w:t>
      </w:r>
    </w:p>
    <w:p w:rsidR="008C425C" w:rsidRPr="00734068" w:rsidRDefault="008C425C" w:rsidP="0073406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картинки, куклы для ориентировки в частях тела и лица /«куда садится </w:t>
      </w:r>
      <w:r w:rsidR="00734068">
        <w:rPr>
          <w:rFonts w:ascii="Times New Roman" w:hAnsi="Times New Roman" w:cs="Times New Roman"/>
          <w:sz w:val="28"/>
          <w:szCs w:val="28"/>
        </w:rPr>
        <w:t>бабочка</w:t>
      </w:r>
      <w:r w:rsidRPr="00734068">
        <w:rPr>
          <w:rFonts w:ascii="Times New Roman" w:hAnsi="Times New Roman" w:cs="Times New Roman"/>
          <w:sz w:val="28"/>
          <w:szCs w:val="28"/>
        </w:rPr>
        <w:t>»/</w:t>
      </w:r>
    </w:p>
    <w:p w:rsidR="008C425C" w:rsidRPr="00734068" w:rsidRDefault="008C425C" w:rsidP="0073406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пространственные игры, </w:t>
      </w:r>
      <w:proofErr w:type="spellStart"/>
      <w:r w:rsidRPr="00734068">
        <w:rPr>
          <w:rFonts w:ascii="Times New Roman" w:hAnsi="Times New Roman" w:cs="Times New Roman"/>
          <w:sz w:val="28"/>
          <w:szCs w:val="28"/>
        </w:rPr>
        <w:t>картинки-перепутаницы</w:t>
      </w:r>
      <w:proofErr w:type="spellEnd"/>
    </w:p>
    <w:p w:rsidR="00A33BB5" w:rsidRDefault="00A33BB5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 xml:space="preserve">Мотивационная зона или зона регуляции речевого поведения /коммуникативная вместе </w:t>
      </w:r>
      <w:proofErr w:type="gramStart"/>
      <w:r w:rsidRPr="007340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34068">
        <w:rPr>
          <w:rFonts w:ascii="Times New Roman" w:hAnsi="Times New Roman" w:cs="Times New Roman"/>
          <w:b/>
          <w:sz w:val="28"/>
          <w:szCs w:val="28"/>
        </w:rPr>
        <w:t xml:space="preserve"> театральной и эмоциональной/</w:t>
      </w:r>
    </w:p>
    <w:p w:rsidR="008C425C" w:rsidRPr="00A33BB5" w:rsidRDefault="008C425C" w:rsidP="00A33BB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BB5">
        <w:rPr>
          <w:rFonts w:ascii="Times New Roman" w:hAnsi="Times New Roman" w:cs="Times New Roman"/>
          <w:sz w:val="28"/>
          <w:szCs w:val="28"/>
        </w:rPr>
        <w:t>«Почемучка», «Незнайка» /куклы – символы</w:t>
      </w:r>
    </w:p>
    <w:p w:rsidR="008C425C" w:rsidRPr="00734068" w:rsidRDefault="00734068" w:rsidP="0073406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символы</w:t>
      </w:r>
      <w:r w:rsidR="008C425C" w:rsidRPr="00734068">
        <w:rPr>
          <w:rFonts w:ascii="Times New Roman" w:hAnsi="Times New Roman" w:cs="Times New Roman"/>
          <w:sz w:val="28"/>
          <w:szCs w:val="28"/>
        </w:rPr>
        <w:t xml:space="preserve"> – оценки: мальчик-судья, опоры /</w:t>
      </w:r>
      <w:proofErr w:type="gramStart"/>
      <w:r w:rsidR="008C425C" w:rsidRPr="00734068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="008C425C" w:rsidRPr="00734068">
        <w:rPr>
          <w:rFonts w:ascii="Times New Roman" w:hAnsi="Times New Roman" w:cs="Times New Roman"/>
          <w:sz w:val="28"/>
          <w:szCs w:val="28"/>
        </w:rPr>
        <w:t>, все или часть, с запинками или без, выразительно или нет, следил за звуками, «ВО», понравилось, заслушались / в виде схематичных рисунков для оценки пересказа</w:t>
      </w:r>
    </w:p>
    <w:p w:rsidR="008C425C" w:rsidRPr="00734068" w:rsidRDefault="008C425C" w:rsidP="0073406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стрелка особого внимания и взаимопроверки</w:t>
      </w:r>
    </w:p>
    <w:p w:rsidR="008C425C" w:rsidRPr="00734068" w:rsidRDefault="008C425C" w:rsidP="0073406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сюжетное зеркало, в которое вставляются сюжетные картинки на нравственные, поведенческие темы, к лицам героев сюжета ребенок должен приложить фотографию детей группы или свою</w:t>
      </w:r>
    </w:p>
    <w:p w:rsidR="008C425C" w:rsidRPr="00734068" w:rsidRDefault="008C425C" w:rsidP="0073406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предметы – подарки, поощрения для стимулирования</w:t>
      </w:r>
    </w:p>
    <w:p w:rsidR="008C425C" w:rsidRPr="00734068" w:rsidRDefault="008C425C" w:rsidP="0073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68">
        <w:rPr>
          <w:rFonts w:ascii="Times New Roman" w:hAnsi="Times New Roman" w:cs="Times New Roman"/>
          <w:b/>
          <w:sz w:val="28"/>
          <w:szCs w:val="28"/>
        </w:rPr>
        <w:t>Рабочая зона</w:t>
      </w:r>
    </w:p>
    <w:p w:rsidR="008C425C" w:rsidRPr="00734068" w:rsidRDefault="008C425C" w:rsidP="0073406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стол педагога, стул, шкаф для пособий</w:t>
      </w:r>
    </w:p>
    <w:p w:rsidR="008C425C" w:rsidRPr="00734068" w:rsidRDefault="008C425C" w:rsidP="0073406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полка для методической литературы</w:t>
      </w:r>
    </w:p>
    <w:p w:rsidR="008C425C" w:rsidRPr="00734068" w:rsidRDefault="008C425C" w:rsidP="0073406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доска, полочка возле нее для предметов, игрушек, фланелеграф, магнитная доска</w:t>
      </w:r>
    </w:p>
    <w:p w:rsidR="008C425C" w:rsidRPr="00734068" w:rsidRDefault="008C425C" w:rsidP="0073406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детские столы, стульчики</w:t>
      </w:r>
    </w:p>
    <w:p w:rsidR="008C425C" w:rsidRPr="008C425C" w:rsidRDefault="008C425C" w:rsidP="008C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25C" w:rsidRPr="008C425C" w:rsidSect="0062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6F4"/>
    <w:multiLevelType w:val="hybridMultilevel"/>
    <w:tmpl w:val="CC4A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756A"/>
    <w:multiLevelType w:val="hybridMultilevel"/>
    <w:tmpl w:val="3B02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7DAE"/>
    <w:multiLevelType w:val="hybridMultilevel"/>
    <w:tmpl w:val="0CD2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43D9"/>
    <w:multiLevelType w:val="hybridMultilevel"/>
    <w:tmpl w:val="49D2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65533"/>
    <w:multiLevelType w:val="multilevel"/>
    <w:tmpl w:val="AC4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43790"/>
    <w:multiLevelType w:val="hybridMultilevel"/>
    <w:tmpl w:val="8D82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1CAA"/>
    <w:multiLevelType w:val="multilevel"/>
    <w:tmpl w:val="C53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374B7"/>
    <w:multiLevelType w:val="multilevel"/>
    <w:tmpl w:val="D32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D4E33"/>
    <w:multiLevelType w:val="multilevel"/>
    <w:tmpl w:val="9576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96340"/>
    <w:multiLevelType w:val="multilevel"/>
    <w:tmpl w:val="B6D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A09C3"/>
    <w:multiLevelType w:val="hybridMultilevel"/>
    <w:tmpl w:val="8208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75843"/>
    <w:multiLevelType w:val="multilevel"/>
    <w:tmpl w:val="7FF4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66556"/>
    <w:multiLevelType w:val="hybridMultilevel"/>
    <w:tmpl w:val="754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B1A6F"/>
    <w:multiLevelType w:val="hybridMultilevel"/>
    <w:tmpl w:val="AED6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F321F"/>
    <w:multiLevelType w:val="multilevel"/>
    <w:tmpl w:val="318A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4B59AB"/>
    <w:multiLevelType w:val="hybridMultilevel"/>
    <w:tmpl w:val="9FF4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430F9"/>
    <w:multiLevelType w:val="multilevel"/>
    <w:tmpl w:val="FE82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B3515"/>
    <w:multiLevelType w:val="hybridMultilevel"/>
    <w:tmpl w:val="7BD0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B6161"/>
    <w:multiLevelType w:val="hybridMultilevel"/>
    <w:tmpl w:val="9FD4F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B35CC"/>
    <w:multiLevelType w:val="multilevel"/>
    <w:tmpl w:val="3C42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230F3"/>
    <w:multiLevelType w:val="hybridMultilevel"/>
    <w:tmpl w:val="1142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A140D"/>
    <w:multiLevelType w:val="multilevel"/>
    <w:tmpl w:val="B4F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72221"/>
    <w:multiLevelType w:val="multilevel"/>
    <w:tmpl w:val="FF0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B168F6"/>
    <w:multiLevelType w:val="hybridMultilevel"/>
    <w:tmpl w:val="774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E00E8"/>
    <w:multiLevelType w:val="hybridMultilevel"/>
    <w:tmpl w:val="1BC8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93A2A"/>
    <w:multiLevelType w:val="hybridMultilevel"/>
    <w:tmpl w:val="AD8A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73418"/>
    <w:multiLevelType w:val="multilevel"/>
    <w:tmpl w:val="53E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31603"/>
    <w:multiLevelType w:val="multilevel"/>
    <w:tmpl w:val="CD9E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B927AE"/>
    <w:multiLevelType w:val="multilevel"/>
    <w:tmpl w:val="D67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40437"/>
    <w:multiLevelType w:val="hybridMultilevel"/>
    <w:tmpl w:val="9E38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26EC3"/>
    <w:multiLevelType w:val="multilevel"/>
    <w:tmpl w:val="101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E38BA"/>
    <w:multiLevelType w:val="hybridMultilevel"/>
    <w:tmpl w:val="855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4253F"/>
    <w:multiLevelType w:val="multilevel"/>
    <w:tmpl w:val="4570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C79C5"/>
    <w:multiLevelType w:val="hybridMultilevel"/>
    <w:tmpl w:val="EFA4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841CE"/>
    <w:multiLevelType w:val="multilevel"/>
    <w:tmpl w:val="7B6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5060A"/>
    <w:multiLevelType w:val="multilevel"/>
    <w:tmpl w:val="AB6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AB1DAE"/>
    <w:multiLevelType w:val="multilevel"/>
    <w:tmpl w:val="8692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7"/>
  </w:num>
  <w:num w:numId="5">
    <w:abstractNumId w:val="14"/>
  </w:num>
  <w:num w:numId="6">
    <w:abstractNumId w:val="21"/>
  </w:num>
  <w:num w:numId="7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4"/>
  </w:num>
  <w:num w:numId="9">
    <w:abstractNumId w:val="7"/>
  </w:num>
  <w:num w:numId="10">
    <w:abstractNumId w:val="30"/>
  </w:num>
  <w:num w:numId="11">
    <w:abstractNumId w:val="32"/>
  </w:num>
  <w:num w:numId="12">
    <w:abstractNumId w:val="19"/>
  </w:num>
  <w:num w:numId="13">
    <w:abstractNumId w:val="8"/>
  </w:num>
  <w:num w:numId="14">
    <w:abstractNumId w:val="28"/>
  </w:num>
  <w:num w:numId="15">
    <w:abstractNumId w:val="22"/>
  </w:num>
  <w:num w:numId="16">
    <w:abstractNumId w:val="6"/>
  </w:num>
  <w:num w:numId="17">
    <w:abstractNumId w:val="9"/>
  </w:num>
  <w:num w:numId="18">
    <w:abstractNumId w:val="26"/>
  </w:num>
  <w:num w:numId="19">
    <w:abstractNumId w:val="35"/>
  </w:num>
  <w:num w:numId="20">
    <w:abstractNumId w:val="36"/>
  </w:num>
  <w:num w:numId="21">
    <w:abstractNumId w:val="4"/>
  </w:num>
  <w:num w:numId="22">
    <w:abstractNumId w:val="15"/>
  </w:num>
  <w:num w:numId="23">
    <w:abstractNumId w:val="18"/>
  </w:num>
  <w:num w:numId="24">
    <w:abstractNumId w:val="0"/>
  </w:num>
  <w:num w:numId="25">
    <w:abstractNumId w:val="13"/>
  </w:num>
  <w:num w:numId="26">
    <w:abstractNumId w:val="24"/>
  </w:num>
  <w:num w:numId="27">
    <w:abstractNumId w:val="2"/>
  </w:num>
  <w:num w:numId="28">
    <w:abstractNumId w:val="5"/>
  </w:num>
  <w:num w:numId="29">
    <w:abstractNumId w:val="31"/>
  </w:num>
  <w:num w:numId="30">
    <w:abstractNumId w:val="23"/>
  </w:num>
  <w:num w:numId="31">
    <w:abstractNumId w:val="12"/>
  </w:num>
  <w:num w:numId="32">
    <w:abstractNumId w:val="33"/>
  </w:num>
  <w:num w:numId="33">
    <w:abstractNumId w:val="17"/>
  </w:num>
  <w:num w:numId="34">
    <w:abstractNumId w:val="25"/>
  </w:num>
  <w:num w:numId="35">
    <w:abstractNumId w:val="20"/>
  </w:num>
  <w:num w:numId="36">
    <w:abstractNumId w:val="3"/>
  </w:num>
  <w:num w:numId="37">
    <w:abstractNumId w:val="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928"/>
    <w:rsid w:val="00070035"/>
    <w:rsid w:val="000A631B"/>
    <w:rsid w:val="0010105C"/>
    <w:rsid w:val="00144797"/>
    <w:rsid w:val="00195AAD"/>
    <w:rsid w:val="002964E0"/>
    <w:rsid w:val="004F5388"/>
    <w:rsid w:val="00535CA0"/>
    <w:rsid w:val="00580FD7"/>
    <w:rsid w:val="00586664"/>
    <w:rsid w:val="005C6633"/>
    <w:rsid w:val="00625778"/>
    <w:rsid w:val="00734068"/>
    <w:rsid w:val="00741881"/>
    <w:rsid w:val="008421C9"/>
    <w:rsid w:val="00873A8F"/>
    <w:rsid w:val="008C425C"/>
    <w:rsid w:val="009228AC"/>
    <w:rsid w:val="00970ACE"/>
    <w:rsid w:val="00992E5B"/>
    <w:rsid w:val="009C0D18"/>
    <w:rsid w:val="00A33BB5"/>
    <w:rsid w:val="00A50526"/>
    <w:rsid w:val="00A93769"/>
    <w:rsid w:val="00AF524E"/>
    <w:rsid w:val="00B1024B"/>
    <w:rsid w:val="00B334E7"/>
    <w:rsid w:val="00C3581D"/>
    <w:rsid w:val="00CA09C5"/>
    <w:rsid w:val="00D65A5E"/>
    <w:rsid w:val="00E33FC8"/>
    <w:rsid w:val="00E45928"/>
    <w:rsid w:val="00EB7CE5"/>
    <w:rsid w:val="00EE0EE8"/>
    <w:rsid w:val="00F43DC1"/>
    <w:rsid w:val="00F6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</cp:lastModifiedBy>
  <cp:revision>3</cp:revision>
  <dcterms:created xsi:type="dcterms:W3CDTF">2013-07-31T06:12:00Z</dcterms:created>
  <dcterms:modified xsi:type="dcterms:W3CDTF">2013-07-31T06:40:00Z</dcterms:modified>
</cp:coreProperties>
</file>