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A39" w:rsidRDefault="009A1A39">
      <w:pPr>
        <w:rPr>
          <w:sz w:val="48"/>
          <w:lang w:val="ru-RU"/>
        </w:rPr>
      </w:pPr>
    </w:p>
    <w:p w:rsidR="009A1A39" w:rsidRDefault="009A1A39">
      <w:pPr>
        <w:rPr>
          <w:sz w:val="48"/>
          <w:lang w:val="ru-RU"/>
        </w:rPr>
      </w:pPr>
      <w:r>
        <w:rPr>
          <w:sz w:val="48"/>
          <w:lang w:val="ru-RU"/>
        </w:rPr>
        <w:t xml:space="preserve">                 </w:t>
      </w:r>
      <w:r w:rsidR="009C2F48">
        <w:rPr>
          <w:sz w:val="48"/>
          <w:lang w:val="ru-RU"/>
        </w:rPr>
        <w:t xml:space="preserve">    </w:t>
      </w:r>
      <w:r>
        <w:rPr>
          <w:sz w:val="48"/>
          <w:lang w:val="ru-RU"/>
        </w:rPr>
        <w:t>«Краски суток»</w:t>
      </w:r>
    </w:p>
    <w:p w:rsidR="009A1A39" w:rsidRDefault="009A1A39">
      <w:pPr>
        <w:rPr>
          <w:sz w:val="48"/>
          <w:lang w:val="ru-RU"/>
        </w:rPr>
      </w:pPr>
      <w:r>
        <w:rPr>
          <w:sz w:val="48"/>
          <w:lang w:val="ru-RU"/>
        </w:rPr>
        <w:t xml:space="preserve">Создавая данное пособие, я ставила своей </w:t>
      </w:r>
      <w:r w:rsidR="007B12B0">
        <w:rPr>
          <w:sz w:val="48"/>
          <w:lang w:val="ru-RU"/>
        </w:rPr>
        <w:t xml:space="preserve">главной </w:t>
      </w:r>
      <w:r>
        <w:rPr>
          <w:sz w:val="48"/>
          <w:lang w:val="ru-RU"/>
        </w:rPr>
        <w:t xml:space="preserve">задачей </w:t>
      </w:r>
      <w:r w:rsidR="006E5F1B">
        <w:rPr>
          <w:sz w:val="48"/>
          <w:lang w:val="ru-RU"/>
        </w:rPr>
        <w:t>развитие</w:t>
      </w:r>
      <w:r w:rsidR="00CC1B0C">
        <w:rPr>
          <w:sz w:val="48"/>
          <w:lang w:val="ru-RU"/>
        </w:rPr>
        <w:t xml:space="preserve"> </w:t>
      </w:r>
      <w:r w:rsidR="006E5F1B">
        <w:rPr>
          <w:sz w:val="48"/>
          <w:lang w:val="ru-RU"/>
        </w:rPr>
        <w:t xml:space="preserve"> </w:t>
      </w:r>
      <w:proofErr w:type="spellStart"/>
      <w:r w:rsidR="006E5F1B">
        <w:rPr>
          <w:sz w:val="48"/>
          <w:lang w:val="ru-RU"/>
        </w:rPr>
        <w:t>цветовосприятия</w:t>
      </w:r>
      <w:proofErr w:type="spellEnd"/>
      <w:r w:rsidR="006E5F1B">
        <w:rPr>
          <w:sz w:val="48"/>
          <w:lang w:val="ru-RU"/>
        </w:rPr>
        <w:t xml:space="preserve">, </w:t>
      </w:r>
      <w:r>
        <w:rPr>
          <w:sz w:val="48"/>
          <w:lang w:val="ru-RU"/>
        </w:rPr>
        <w:t xml:space="preserve">развивать у детей способность использовать </w:t>
      </w:r>
      <w:r w:rsidR="00581AC8">
        <w:rPr>
          <w:sz w:val="48"/>
          <w:lang w:val="ru-RU"/>
        </w:rPr>
        <w:t>цвет как выразительное средство, показать бесконечность оттенков и разноцветность нашего мира.</w:t>
      </w:r>
      <w:r w:rsidR="006E5F1B">
        <w:rPr>
          <w:sz w:val="48"/>
          <w:lang w:val="ru-RU"/>
        </w:rPr>
        <w:t xml:space="preserve"> Этому во многом способствует умение </w:t>
      </w:r>
      <w:r w:rsidR="00581AC8">
        <w:rPr>
          <w:sz w:val="48"/>
          <w:lang w:val="ru-RU"/>
        </w:rPr>
        <w:t>«</w:t>
      </w:r>
      <w:r w:rsidR="006E5F1B">
        <w:rPr>
          <w:sz w:val="48"/>
          <w:lang w:val="ru-RU"/>
        </w:rPr>
        <w:t>смешивать краски</w:t>
      </w:r>
      <w:r w:rsidR="00581AC8">
        <w:rPr>
          <w:sz w:val="48"/>
          <w:lang w:val="ru-RU"/>
        </w:rPr>
        <w:t>»</w:t>
      </w:r>
      <w:r w:rsidR="006E5F1B">
        <w:rPr>
          <w:sz w:val="48"/>
          <w:lang w:val="ru-RU"/>
        </w:rPr>
        <w:t xml:space="preserve"> с помощью прозрачных, разноцветных платков или кусочков вуали.</w:t>
      </w:r>
      <w:r w:rsidR="007B12B0">
        <w:rPr>
          <w:sz w:val="48"/>
          <w:lang w:val="ru-RU"/>
        </w:rPr>
        <w:t xml:space="preserve"> Использовать его можно в любом виде деятельности: </w:t>
      </w:r>
      <w:r w:rsidR="006B4275">
        <w:rPr>
          <w:sz w:val="48"/>
          <w:lang w:val="ru-RU"/>
        </w:rPr>
        <w:t>познавательной и</w:t>
      </w:r>
      <w:r w:rsidR="007B12B0">
        <w:rPr>
          <w:sz w:val="48"/>
          <w:lang w:val="ru-RU"/>
        </w:rPr>
        <w:t xml:space="preserve"> художественно –</w:t>
      </w:r>
      <w:r w:rsidR="006B4275">
        <w:rPr>
          <w:sz w:val="48"/>
          <w:lang w:val="ru-RU"/>
        </w:rPr>
        <w:t xml:space="preserve"> эстетической. </w:t>
      </w:r>
    </w:p>
    <w:p w:rsidR="006B4275" w:rsidRDefault="006E5F1B">
      <w:pPr>
        <w:rPr>
          <w:sz w:val="48"/>
          <w:lang w:val="ru-RU"/>
        </w:rPr>
      </w:pPr>
      <w:r>
        <w:rPr>
          <w:sz w:val="48"/>
          <w:lang w:val="ru-RU"/>
        </w:rPr>
        <w:t>Пособие представляет собой деревенский пейзаж</w:t>
      </w:r>
      <w:r w:rsidR="006B4275">
        <w:rPr>
          <w:sz w:val="48"/>
          <w:lang w:val="ru-RU"/>
        </w:rPr>
        <w:t xml:space="preserve"> (стрелками я указала места пришитых липучек)</w:t>
      </w:r>
      <w:r w:rsidR="009C2F48">
        <w:rPr>
          <w:sz w:val="48"/>
          <w:lang w:val="ru-RU"/>
        </w:rPr>
        <w:t>:</w:t>
      </w:r>
      <w:r w:rsidR="009C2F48" w:rsidRPr="009C2F48">
        <w:rPr>
          <w:sz w:val="48"/>
          <w:lang w:val="ru-RU"/>
        </w:rPr>
        <w:t xml:space="preserve"> </w:t>
      </w:r>
    </w:p>
    <w:p w:rsidR="006B4275" w:rsidRDefault="006B4275">
      <w:pPr>
        <w:rPr>
          <w:sz w:val="48"/>
          <w:lang w:val="ru-RU"/>
        </w:rPr>
      </w:pPr>
      <w:r>
        <w:rPr>
          <w:noProof/>
          <w:sz w:val="48"/>
          <w:lang w:val="ru-RU" w:eastAsia="ru-RU"/>
        </w:rPr>
        <w:lastRenderedPageBreak/>
        <w:drawing>
          <wp:inline distT="0" distB="0" distL="0" distR="0">
            <wp:extent cx="5811907" cy="5407474"/>
            <wp:effectExtent l="19050" t="0" r="0" b="0"/>
            <wp:docPr id="1" name="Рисунок 1" descr="C:\Users\Алла\Desktop\ы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ыв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45" cy="540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C8" w:rsidRDefault="009C2F48" w:rsidP="000603C8">
      <w:pPr>
        <w:rPr>
          <w:sz w:val="48"/>
          <w:lang w:val="ru-RU"/>
        </w:rPr>
      </w:pPr>
      <w:proofErr w:type="gramStart"/>
      <w:r>
        <w:rPr>
          <w:sz w:val="48"/>
          <w:lang w:val="ru-RU"/>
        </w:rPr>
        <w:t>сшитый</w:t>
      </w:r>
      <w:proofErr w:type="gramEnd"/>
      <w:r>
        <w:rPr>
          <w:sz w:val="48"/>
          <w:lang w:val="ru-RU"/>
        </w:rPr>
        <w:t xml:space="preserve"> в виде</w:t>
      </w:r>
      <w:r w:rsidR="006E5F1B">
        <w:rPr>
          <w:sz w:val="48"/>
          <w:lang w:val="ru-RU"/>
        </w:rPr>
        <w:t xml:space="preserve"> аппликации </w:t>
      </w:r>
      <w:r w:rsidR="007B12B0">
        <w:rPr>
          <w:sz w:val="48"/>
          <w:lang w:val="ru-RU"/>
        </w:rPr>
        <w:t>с объемными деталями листвы  деревьев</w:t>
      </w:r>
      <w:r>
        <w:rPr>
          <w:sz w:val="48"/>
          <w:lang w:val="ru-RU"/>
        </w:rPr>
        <w:t>. Детали пейзажа состоят  из различных видов ткани, что дает дополнительную возможность использовать его на тактильные ощущения</w:t>
      </w:r>
      <w:r w:rsidR="00CC1B0C">
        <w:rPr>
          <w:sz w:val="48"/>
          <w:lang w:val="ru-RU"/>
        </w:rPr>
        <w:t xml:space="preserve"> </w:t>
      </w:r>
      <w:r>
        <w:rPr>
          <w:sz w:val="48"/>
          <w:lang w:val="ru-RU"/>
        </w:rPr>
        <w:t>(бархат, плащевая ткань, г</w:t>
      </w:r>
      <w:r w:rsidR="00C3243B">
        <w:rPr>
          <w:sz w:val="48"/>
          <w:lang w:val="ru-RU"/>
        </w:rPr>
        <w:t>о</w:t>
      </w:r>
      <w:r>
        <w:rPr>
          <w:sz w:val="48"/>
          <w:lang w:val="ru-RU"/>
        </w:rPr>
        <w:t>б</w:t>
      </w:r>
      <w:r w:rsidR="00C3243B">
        <w:rPr>
          <w:sz w:val="48"/>
          <w:lang w:val="ru-RU"/>
        </w:rPr>
        <w:t>е</w:t>
      </w:r>
      <w:r>
        <w:rPr>
          <w:sz w:val="48"/>
          <w:lang w:val="ru-RU"/>
        </w:rPr>
        <w:t>лен,</w:t>
      </w:r>
      <w:r w:rsidR="00C3243B">
        <w:rPr>
          <w:sz w:val="48"/>
          <w:lang w:val="ru-RU"/>
        </w:rPr>
        <w:t xml:space="preserve"> </w:t>
      </w:r>
      <w:r>
        <w:rPr>
          <w:sz w:val="48"/>
          <w:lang w:val="ru-RU"/>
        </w:rPr>
        <w:t>ситец</w:t>
      </w:r>
      <w:r w:rsidR="00C3243B">
        <w:rPr>
          <w:sz w:val="48"/>
          <w:lang w:val="ru-RU"/>
        </w:rPr>
        <w:t>, шелк…). Дополнительно сшиты отдельные детали</w:t>
      </w:r>
      <w:r w:rsidR="000603C8" w:rsidRPr="000603C8">
        <w:rPr>
          <w:sz w:val="48"/>
          <w:lang w:val="ru-RU"/>
        </w:rPr>
        <w:t xml:space="preserve"> </w:t>
      </w:r>
      <w:r w:rsidR="000603C8">
        <w:rPr>
          <w:sz w:val="48"/>
          <w:lang w:val="ru-RU"/>
        </w:rPr>
        <w:t>на липучках:</w:t>
      </w:r>
    </w:p>
    <w:p w:rsidR="00C3243B" w:rsidRDefault="00C3243B">
      <w:pPr>
        <w:rPr>
          <w:sz w:val="48"/>
          <w:lang w:val="ru-RU"/>
        </w:rPr>
      </w:pPr>
      <w:r>
        <w:rPr>
          <w:sz w:val="48"/>
          <w:lang w:val="ru-RU"/>
        </w:rPr>
        <w:lastRenderedPageBreak/>
        <w:t xml:space="preserve">символизирующие «солнце» и «месяц»  </w:t>
      </w:r>
      <w:r>
        <w:rPr>
          <w:noProof/>
          <w:sz w:val="48"/>
          <w:lang w:val="ru-RU" w:eastAsia="ru-RU"/>
        </w:rPr>
        <w:drawing>
          <wp:inline distT="0" distB="0" distL="0" distR="0">
            <wp:extent cx="2913744" cy="2173357"/>
            <wp:effectExtent l="19050" t="0" r="906" b="0"/>
            <wp:docPr id="2" name="Рисунок 2" descr="C:\Users\Алла\Desktop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40" cy="217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3C8" w:rsidRDefault="000603C8">
      <w:pPr>
        <w:rPr>
          <w:sz w:val="48"/>
          <w:lang w:val="ru-RU"/>
        </w:rPr>
      </w:pPr>
      <w:r>
        <w:rPr>
          <w:sz w:val="48"/>
          <w:lang w:val="ru-RU"/>
        </w:rPr>
        <w:t>С их помощью можно изображать восход</w:t>
      </w:r>
      <w:r w:rsidR="00BA0C32">
        <w:rPr>
          <w:sz w:val="48"/>
          <w:lang w:val="ru-RU"/>
        </w:rPr>
        <w:t xml:space="preserve"> (он бывает красного или желтого оттенков)</w:t>
      </w:r>
      <w:r w:rsidR="00650B68">
        <w:rPr>
          <w:sz w:val="48"/>
          <w:lang w:val="ru-RU"/>
        </w:rPr>
        <w:t>:</w:t>
      </w:r>
    </w:p>
    <w:p w:rsidR="00BA0C32" w:rsidRDefault="00BA0C32">
      <w:pPr>
        <w:rPr>
          <w:sz w:val="48"/>
          <w:lang w:val="ru-RU"/>
        </w:rPr>
      </w:pPr>
      <w:r>
        <w:rPr>
          <w:noProof/>
          <w:sz w:val="48"/>
          <w:lang w:val="ru-RU" w:eastAsia="ru-RU"/>
        </w:rPr>
        <w:drawing>
          <wp:inline distT="0" distB="0" distL="0" distR="0">
            <wp:extent cx="5940425" cy="3712766"/>
            <wp:effectExtent l="19050" t="0" r="3175" b="0"/>
            <wp:docPr id="3" name="Рисунок 3" descr="C:\Users\Алла\Desktop\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о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68" w:rsidRDefault="00650B68" w:rsidP="00650B68">
      <w:pPr>
        <w:rPr>
          <w:sz w:val="48"/>
          <w:lang w:val="ru-RU"/>
        </w:rPr>
      </w:pPr>
      <w:r>
        <w:rPr>
          <w:sz w:val="48"/>
          <w:lang w:val="ru-RU"/>
        </w:rPr>
        <w:t>или закат:</w:t>
      </w:r>
    </w:p>
    <w:p w:rsidR="00650B68" w:rsidRDefault="00650B68" w:rsidP="00650B68">
      <w:pPr>
        <w:rPr>
          <w:sz w:val="48"/>
          <w:lang w:val="ru-RU"/>
        </w:rPr>
      </w:pPr>
    </w:p>
    <w:p w:rsidR="00650B68" w:rsidRDefault="00650B68">
      <w:pPr>
        <w:rPr>
          <w:sz w:val="48"/>
          <w:lang w:val="ru-RU"/>
        </w:rPr>
      </w:pPr>
      <w:r>
        <w:rPr>
          <w:noProof/>
          <w:sz w:val="48"/>
          <w:lang w:val="ru-RU" w:eastAsia="ru-RU"/>
        </w:rPr>
        <w:lastRenderedPageBreak/>
        <w:drawing>
          <wp:inline distT="0" distB="0" distL="0" distR="0">
            <wp:extent cx="5940425" cy="3713577"/>
            <wp:effectExtent l="19050" t="0" r="3175" b="0"/>
            <wp:docPr id="4" name="Рисунок 4" descr="C:\Users\Алла\Desktop\см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esktop\сми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68" w:rsidRDefault="00650B68">
      <w:pPr>
        <w:rPr>
          <w:sz w:val="48"/>
          <w:lang w:val="ru-RU"/>
        </w:rPr>
      </w:pPr>
      <w:r>
        <w:rPr>
          <w:sz w:val="48"/>
          <w:lang w:val="ru-RU"/>
        </w:rPr>
        <w:t>Можно фиксировать наблюдения за движением солнца по небу в течени</w:t>
      </w:r>
      <w:proofErr w:type="gramStart"/>
      <w:r>
        <w:rPr>
          <w:sz w:val="48"/>
          <w:lang w:val="ru-RU"/>
        </w:rPr>
        <w:t>и</w:t>
      </w:r>
      <w:proofErr w:type="gramEnd"/>
      <w:r>
        <w:rPr>
          <w:sz w:val="48"/>
          <w:lang w:val="ru-RU"/>
        </w:rPr>
        <w:t xml:space="preserve"> дня или ставить «солнышко» в том месте, где хочется ребенку (в зависимости от возраста и задания, или в самостоятельной деятельности).</w:t>
      </w:r>
    </w:p>
    <w:p w:rsidR="00650B68" w:rsidRDefault="00650B68">
      <w:pPr>
        <w:rPr>
          <w:sz w:val="48"/>
          <w:lang w:val="ru-RU"/>
        </w:rPr>
      </w:pPr>
      <w:r>
        <w:rPr>
          <w:noProof/>
          <w:sz w:val="48"/>
          <w:lang w:val="ru-RU"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6" name="Рисунок 6" descr="C:\Users\Алла\Desktop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\Desktop\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B68" w:rsidRDefault="00650B68">
      <w:pPr>
        <w:rPr>
          <w:sz w:val="48"/>
          <w:lang w:val="ru-RU"/>
        </w:rPr>
      </w:pPr>
      <w:r>
        <w:rPr>
          <w:sz w:val="48"/>
          <w:lang w:val="ru-RU"/>
        </w:rPr>
        <w:t>Рядом с пособием всегда находятся прозрачные, разноцветные платки</w:t>
      </w:r>
      <w:r w:rsidR="009A1FD7">
        <w:rPr>
          <w:sz w:val="48"/>
          <w:lang w:val="ru-RU"/>
        </w:rPr>
        <w:t xml:space="preserve"> или просто цветная вуаль:</w:t>
      </w:r>
    </w:p>
    <w:p w:rsidR="009A1FD7" w:rsidRDefault="009A1FD7">
      <w:pPr>
        <w:rPr>
          <w:sz w:val="48"/>
          <w:lang w:val="ru-RU"/>
        </w:rPr>
      </w:pPr>
      <w:r>
        <w:rPr>
          <w:noProof/>
          <w:sz w:val="48"/>
          <w:lang w:val="ru-RU" w:eastAsia="ru-RU"/>
        </w:rPr>
        <w:lastRenderedPageBreak/>
        <w:drawing>
          <wp:inline distT="0" distB="0" distL="0" distR="0">
            <wp:extent cx="4181889" cy="5575852"/>
            <wp:effectExtent l="19050" t="0" r="9111" b="0"/>
            <wp:docPr id="7" name="Рисунок 7" descr="C:\Users\Алла\Desktop\20130116_11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ла\Desktop\20130116_112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305" cy="557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FD7" w:rsidRDefault="009A1FD7">
      <w:pPr>
        <w:rPr>
          <w:sz w:val="48"/>
          <w:lang w:val="ru-RU"/>
        </w:rPr>
      </w:pPr>
      <w:r>
        <w:rPr>
          <w:sz w:val="48"/>
          <w:lang w:val="ru-RU"/>
        </w:rPr>
        <w:t>С их помощью дети могут комбинировать освещенность дня в зависимости от расположения  нашего «солнышка» на небе.</w:t>
      </w:r>
    </w:p>
    <w:p w:rsidR="009A1FD7" w:rsidRDefault="009A1FD7">
      <w:pPr>
        <w:rPr>
          <w:sz w:val="48"/>
          <w:lang w:val="ru-RU"/>
        </w:rPr>
      </w:pPr>
      <w:r>
        <w:rPr>
          <w:sz w:val="48"/>
          <w:lang w:val="ru-RU"/>
        </w:rPr>
        <w:t>Платки накидывают на наш пейзаж, изменяя его краски. Можно одним цветом</w:t>
      </w:r>
      <w:r w:rsidR="00CC1B0C">
        <w:rPr>
          <w:sz w:val="48"/>
          <w:lang w:val="ru-RU"/>
        </w:rPr>
        <w:t xml:space="preserve"> платка</w:t>
      </w:r>
      <w:r>
        <w:rPr>
          <w:sz w:val="48"/>
          <w:lang w:val="ru-RU"/>
        </w:rPr>
        <w:t xml:space="preserve"> или несколько </w:t>
      </w:r>
      <w:r w:rsidR="00CC1B0C">
        <w:rPr>
          <w:sz w:val="48"/>
          <w:lang w:val="ru-RU"/>
        </w:rPr>
        <w:t xml:space="preserve">платков </w:t>
      </w:r>
      <w:r>
        <w:rPr>
          <w:sz w:val="48"/>
          <w:lang w:val="ru-RU"/>
        </w:rPr>
        <w:t>сразу</w:t>
      </w:r>
      <w:r w:rsidR="00CC1B0C">
        <w:rPr>
          <w:sz w:val="48"/>
          <w:lang w:val="ru-RU"/>
        </w:rPr>
        <w:t>, что позволяет создавать новые краски и цветовые ощущения</w:t>
      </w:r>
      <w:r>
        <w:rPr>
          <w:sz w:val="48"/>
          <w:lang w:val="ru-RU"/>
        </w:rPr>
        <w:t>:</w:t>
      </w:r>
    </w:p>
    <w:p w:rsidR="009A1FD7" w:rsidRDefault="009A1FD7">
      <w:pPr>
        <w:rPr>
          <w:sz w:val="48"/>
          <w:lang w:val="ru-RU"/>
        </w:rPr>
      </w:pPr>
    </w:p>
    <w:p w:rsidR="009A1FD7" w:rsidRDefault="009A1FD7">
      <w:pPr>
        <w:rPr>
          <w:sz w:val="48"/>
          <w:lang w:val="ru-RU"/>
        </w:rPr>
      </w:pPr>
      <w:r>
        <w:rPr>
          <w:noProof/>
          <w:sz w:val="48"/>
          <w:lang w:val="ru-RU" w:eastAsia="ru-RU"/>
        </w:rPr>
        <w:lastRenderedPageBreak/>
        <w:drawing>
          <wp:inline distT="0" distB="0" distL="0" distR="0">
            <wp:extent cx="5940425" cy="3713577"/>
            <wp:effectExtent l="19050" t="0" r="3175" b="0"/>
            <wp:docPr id="8" name="Рисунок 8" descr="C:\Users\Алла\Desktop\треум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ла\Desktop\треумф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9E" w:rsidRDefault="00803B9E">
      <w:pPr>
        <w:rPr>
          <w:sz w:val="48"/>
          <w:lang w:val="ru-RU"/>
        </w:rPr>
      </w:pPr>
      <w:r>
        <w:rPr>
          <w:sz w:val="48"/>
          <w:lang w:val="ru-RU"/>
        </w:rPr>
        <w:t>Вот такие замечательные краски суток создали мои малыши.</w:t>
      </w:r>
      <w:r w:rsidR="00581AC8">
        <w:rPr>
          <w:sz w:val="48"/>
          <w:lang w:val="ru-RU"/>
        </w:rPr>
        <w:t xml:space="preserve"> </w:t>
      </w:r>
    </w:p>
    <w:p w:rsidR="00803B9E" w:rsidRDefault="00803B9E">
      <w:pPr>
        <w:rPr>
          <w:sz w:val="48"/>
          <w:lang w:val="ru-RU"/>
        </w:rPr>
      </w:pPr>
      <w:r>
        <w:rPr>
          <w:sz w:val="48"/>
          <w:lang w:val="ru-RU"/>
        </w:rPr>
        <w:t>Дети самостоятельно ведут поиск цветового решения задачи, знакомятся с выразительными возможностями цвета</w:t>
      </w:r>
      <w:r w:rsidR="00CC1B0C">
        <w:rPr>
          <w:sz w:val="48"/>
          <w:lang w:val="ru-RU"/>
        </w:rPr>
        <w:t xml:space="preserve">, узнают названия новых цветов. </w:t>
      </w:r>
      <w:proofErr w:type="gramStart"/>
      <w:r w:rsidR="00CC1B0C">
        <w:rPr>
          <w:sz w:val="48"/>
          <w:lang w:val="ru-RU"/>
        </w:rPr>
        <w:t>Пособие</w:t>
      </w:r>
      <w:r>
        <w:rPr>
          <w:sz w:val="48"/>
          <w:lang w:val="ru-RU"/>
        </w:rPr>
        <w:t xml:space="preserve">  вариативно, оно легко превращается в математическое, стоит только изменить поставленную задачу.</w:t>
      </w:r>
      <w:proofErr w:type="gramEnd"/>
      <w:r>
        <w:rPr>
          <w:sz w:val="48"/>
          <w:lang w:val="ru-RU"/>
        </w:rPr>
        <w:t xml:space="preserve"> На нем ребята учатся определять: большой – маленький, далеко – близко, высокий – низкий, </w:t>
      </w:r>
      <w:r w:rsidR="006C3EAE">
        <w:rPr>
          <w:sz w:val="48"/>
          <w:lang w:val="ru-RU"/>
        </w:rPr>
        <w:t>сколько? (например цветов на поляне)</w:t>
      </w:r>
      <w:r w:rsidR="00CC1B0C">
        <w:rPr>
          <w:sz w:val="48"/>
          <w:lang w:val="ru-RU"/>
        </w:rPr>
        <w:t xml:space="preserve">… Этому способствуют  расположение и размеры предметов на нашем пейзаже. А какое незаменимое оно в экологии, я думаю, </w:t>
      </w:r>
      <w:r w:rsidR="00CC1B0C">
        <w:rPr>
          <w:sz w:val="48"/>
          <w:lang w:val="ru-RU"/>
        </w:rPr>
        <w:lastRenderedPageBreak/>
        <w:t xml:space="preserve">объяснять не нужно. Каждый педагог с успехом может решать </w:t>
      </w:r>
      <w:r w:rsidR="00335245">
        <w:rPr>
          <w:sz w:val="48"/>
          <w:lang w:val="ru-RU"/>
        </w:rPr>
        <w:t xml:space="preserve">при его помощи </w:t>
      </w:r>
      <w:r w:rsidR="00CC1B0C">
        <w:rPr>
          <w:sz w:val="48"/>
          <w:lang w:val="ru-RU"/>
        </w:rPr>
        <w:t>любые свои задачи.</w:t>
      </w:r>
    </w:p>
    <w:p w:rsidR="006C3EAE" w:rsidRDefault="006C3EAE">
      <w:pPr>
        <w:rPr>
          <w:sz w:val="48"/>
          <w:lang w:val="ru-RU"/>
        </w:rPr>
      </w:pPr>
      <w:r>
        <w:rPr>
          <w:sz w:val="48"/>
          <w:lang w:val="ru-RU"/>
        </w:rPr>
        <w:t xml:space="preserve">Дополнительно можно накрывать кусочками </w:t>
      </w:r>
      <w:proofErr w:type="spellStart"/>
      <w:r>
        <w:rPr>
          <w:sz w:val="48"/>
          <w:lang w:val="ru-RU"/>
        </w:rPr>
        <w:t>синтепона</w:t>
      </w:r>
      <w:proofErr w:type="spellEnd"/>
      <w:r>
        <w:rPr>
          <w:sz w:val="48"/>
          <w:lang w:val="ru-RU"/>
        </w:rPr>
        <w:t xml:space="preserve"> или белого меха  деревья, поля, дома…, превращая яркое лето в белоснежную зиму. В этом варианте дети более подробно узнают о том, что од</w:t>
      </w:r>
      <w:r w:rsidR="00581AC8">
        <w:rPr>
          <w:sz w:val="48"/>
          <w:lang w:val="ru-RU"/>
        </w:rPr>
        <w:t xml:space="preserve">ной краске не обязательно может </w:t>
      </w:r>
      <w:r>
        <w:rPr>
          <w:sz w:val="48"/>
          <w:lang w:val="ru-RU"/>
        </w:rPr>
        <w:t>соответствовать один только цвет</w:t>
      </w:r>
      <w:r w:rsidR="00581AC8">
        <w:rPr>
          <w:sz w:val="48"/>
          <w:lang w:val="ru-RU"/>
        </w:rPr>
        <w:t>. Даже у простого белого цвета множество оттенков.</w:t>
      </w:r>
    </w:p>
    <w:p w:rsidR="00581AC8" w:rsidRDefault="00581AC8">
      <w:pPr>
        <w:rPr>
          <w:sz w:val="48"/>
          <w:lang w:val="ru-RU"/>
        </w:rPr>
      </w:pPr>
    </w:p>
    <w:p w:rsidR="00581AC8" w:rsidRDefault="00581AC8">
      <w:pPr>
        <w:rPr>
          <w:sz w:val="48"/>
          <w:lang w:val="ru-RU"/>
        </w:rPr>
      </w:pPr>
    </w:p>
    <w:p w:rsidR="00CC1B0C" w:rsidRDefault="00CC1B0C">
      <w:pPr>
        <w:rPr>
          <w:sz w:val="48"/>
          <w:lang w:val="ru-RU"/>
        </w:rPr>
      </w:pPr>
    </w:p>
    <w:p w:rsidR="009A1FD7" w:rsidRDefault="009A1FD7">
      <w:pPr>
        <w:rPr>
          <w:sz w:val="48"/>
          <w:lang w:val="ru-RU"/>
        </w:rPr>
      </w:pPr>
    </w:p>
    <w:p w:rsidR="009A1FD7" w:rsidRPr="009A1A39" w:rsidRDefault="009A1FD7">
      <w:pPr>
        <w:rPr>
          <w:sz w:val="48"/>
          <w:lang w:val="ru-RU"/>
        </w:rPr>
      </w:pPr>
    </w:p>
    <w:sectPr w:rsidR="009A1FD7" w:rsidRPr="009A1A39" w:rsidSect="00892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doNotDisplayPageBoundaries/>
  <w:proofState w:spelling="clean" w:grammar="clean"/>
  <w:defaultTabStop w:val="708"/>
  <w:characterSpacingControl w:val="doNotCompress"/>
  <w:compat/>
  <w:rsids>
    <w:rsidRoot w:val="009A1A39"/>
    <w:rsid w:val="000603C8"/>
    <w:rsid w:val="000F270F"/>
    <w:rsid w:val="00321811"/>
    <w:rsid w:val="00335245"/>
    <w:rsid w:val="003B73ED"/>
    <w:rsid w:val="00581AC8"/>
    <w:rsid w:val="00590517"/>
    <w:rsid w:val="00650B68"/>
    <w:rsid w:val="006B4275"/>
    <w:rsid w:val="006B7E07"/>
    <w:rsid w:val="006C3EAE"/>
    <w:rsid w:val="006E5F1B"/>
    <w:rsid w:val="007B12B0"/>
    <w:rsid w:val="00803B9E"/>
    <w:rsid w:val="00892E98"/>
    <w:rsid w:val="008C090C"/>
    <w:rsid w:val="009A1A39"/>
    <w:rsid w:val="009A1FD7"/>
    <w:rsid w:val="009C2F48"/>
    <w:rsid w:val="00AE1304"/>
    <w:rsid w:val="00AE2940"/>
    <w:rsid w:val="00BA0C32"/>
    <w:rsid w:val="00C3243B"/>
    <w:rsid w:val="00CC1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940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2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27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Alla</cp:lastModifiedBy>
  <cp:revision>4</cp:revision>
  <dcterms:created xsi:type="dcterms:W3CDTF">2013-08-04T06:35:00Z</dcterms:created>
  <dcterms:modified xsi:type="dcterms:W3CDTF">2013-08-30T14:36:00Z</dcterms:modified>
</cp:coreProperties>
</file>