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E7" w:rsidRPr="00203CE7" w:rsidRDefault="00203CE7" w:rsidP="00954AFD">
      <w:pPr>
        <w:spacing w:before="0" w:after="0" w:line="240" w:lineRule="auto"/>
        <w:rPr>
          <w:rFonts w:ascii="Times New Roman" w:eastAsia="Calibri" w:hAnsi="Times New Roman" w:cs="Times New Roman"/>
          <w:b/>
          <w:sz w:val="28"/>
          <w:szCs w:val="22"/>
        </w:rPr>
      </w:pPr>
      <w:r w:rsidRPr="00203CE7">
        <w:rPr>
          <w:rFonts w:ascii="Times New Roman" w:eastAsia="Calibri" w:hAnsi="Times New Roman" w:cs="Times New Roman"/>
          <w:b/>
          <w:sz w:val="28"/>
          <w:szCs w:val="22"/>
        </w:rPr>
        <w:t>муниципальное дошкольное образовательное бюджетное учреждение</w:t>
      </w:r>
    </w:p>
    <w:p w:rsid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r w:rsidRPr="00203CE7">
        <w:rPr>
          <w:rFonts w:ascii="Times New Roman" w:eastAsia="Calibri" w:hAnsi="Times New Roman" w:cs="Times New Roman"/>
          <w:b/>
          <w:sz w:val="28"/>
          <w:szCs w:val="22"/>
        </w:rPr>
        <w:t>детский сад № 7 комбинированного вида города Свободного</w:t>
      </w: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</w:p>
    <w:p w:rsidR="004514DE" w:rsidRP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14DE">
        <w:rPr>
          <w:rFonts w:ascii="Times New Roman" w:eastAsia="Calibri" w:hAnsi="Times New Roman" w:cs="Times New Roman"/>
          <w:b/>
          <w:sz w:val="36"/>
          <w:szCs w:val="36"/>
        </w:rPr>
        <w:t>Проект «Дети и их права»</w:t>
      </w:r>
    </w:p>
    <w:p w:rsidR="00203CE7" w:rsidRPr="00203CE7" w:rsidRDefault="00203CE7" w:rsidP="00203CE7">
      <w:pPr>
        <w:spacing w:before="0"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4514DE" w:rsidRDefault="00203CE7" w:rsidP="004514DE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CE7">
        <w:rPr>
          <w:rFonts w:ascii="Times New Roman" w:eastAsia="Calibri" w:hAnsi="Times New Roman" w:cs="Times New Roman"/>
          <w:b/>
          <w:sz w:val="28"/>
          <w:szCs w:val="28"/>
        </w:rPr>
        <w:t>(старший дошкольный возраст)</w:t>
      </w: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C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Default="004514DE" w:rsidP="004514DE">
      <w:pPr>
        <w:tabs>
          <w:tab w:val="left" w:pos="8160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514DE" w:rsidRDefault="004514DE" w:rsidP="004514DE">
      <w:pPr>
        <w:tabs>
          <w:tab w:val="left" w:pos="8160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14DE" w:rsidRDefault="004514DE" w:rsidP="004514DE">
      <w:pPr>
        <w:tabs>
          <w:tab w:val="left" w:pos="8160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14DE" w:rsidRDefault="004514DE" w:rsidP="004514DE">
      <w:pPr>
        <w:tabs>
          <w:tab w:val="left" w:pos="8160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14DE" w:rsidRPr="00203CE7" w:rsidRDefault="004514DE" w:rsidP="004514DE">
      <w:pPr>
        <w:tabs>
          <w:tab w:val="left" w:pos="8160"/>
        </w:tabs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4DE" w:rsidRDefault="00203CE7" w:rsidP="004514DE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C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Исполнители проекта</w:t>
      </w:r>
      <w:r w:rsidRPr="00203CE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03CE7" w:rsidRPr="004514DE" w:rsidRDefault="00203CE7" w:rsidP="004514DE">
      <w:pPr>
        <w:spacing w:before="0" w:after="0" w:line="240" w:lineRule="auto"/>
        <w:ind w:firstLine="52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CE7">
        <w:rPr>
          <w:rFonts w:ascii="Times New Roman" w:eastAsia="Calibri" w:hAnsi="Times New Roman" w:cs="Times New Roman"/>
          <w:sz w:val="28"/>
          <w:szCs w:val="28"/>
        </w:rPr>
        <w:t xml:space="preserve"> Воспитатель: Стрельникова А. С.</w:t>
      </w: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C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дети старшей группы</w:t>
      </w:r>
    </w:p>
    <w:p w:rsidR="00203CE7" w:rsidRPr="00203CE7" w:rsidRDefault="00203CE7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C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203CE7" w:rsidRPr="00203CE7" w:rsidRDefault="00203CE7" w:rsidP="00203CE7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203CE7" w:rsidP="00203CE7">
      <w:pPr>
        <w:spacing w:before="0"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CE7" w:rsidRPr="00203CE7" w:rsidRDefault="00203CE7" w:rsidP="00203CE7">
      <w:pPr>
        <w:spacing w:before="0"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CE7" w:rsidRPr="00203CE7" w:rsidRDefault="00203CE7" w:rsidP="00203CE7">
      <w:pPr>
        <w:spacing w:before="0"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CE7" w:rsidRPr="00203CE7" w:rsidRDefault="00203CE7" w:rsidP="00203CE7">
      <w:pPr>
        <w:spacing w:before="0"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4DE" w:rsidRDefault="004514DE" w:rsidP="00203CE7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CE7" w:rsidRPr="00203CE7" w:rsidRDefault="004514DE" w:rsidP="004514DE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203CE7" w:rsidRPr="00203CE7">
        <w:rPr>
          <w:rFonts w:ascii="Times New Roman" w:eastAsia="Calibri" w:hAnsi="Times New Roman" w:cs="Times New Roman"/>
          <w:sz w:val="28"/>
          <w:szCs w:val="28"/>
        </w:rPr>
        <w:t>Свободный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3CE7" w:rsidRPr="00203CE7" w:rsidRDefault="00203CE7" w:rsidP="004514DE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CE7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7D4451" w:rsidRDefault="007D4451" w:rsidP="007D4451">
      <w:pPr>
        <w:spacing w:before="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4DE" w:rsidRDefault="004514DE" w:rsidP="007D4451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451" w:rsidRDefault="007D4451" w:rsidP="004514DE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4451" w:rsidTr="007D4451">
        <w:trPr>
          <w:trHeight w:val="3778"/>
        </w:trPr>
        <w:tc>
          <w:tcPr>
            <w:tcW w:w="4785" w:type="dxa"/>
          </w:tcPr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451" w:rsidRPr="007D4451" w:rsidRDefault="007D4451" w:rsidP="007D44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4786" w:type="dxa"/>
          </w:tcPr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Большое место должно занимать воспитание основ правового сознания с дошкольного возраста, у детей элементарных представлений о своих правах и свободах, развития, уважения и терпимости к другим людям и их правам</w:t>
            </w:r>
          </w:p>
        </w:tc>
      </w:tr>
      <w:tr w:rsidR="007D4451" w:rsidTr="007D4451">
        <w:trPr>
          <w:trHeight w:val="4101"/>
        </w:trPr>
        <w:tc>
          <w:tcPr>
            <w:tcW w:w="4785" w:type="dxa"/>
          </w:tcPr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451" w:rsidRPr="007D4451" w:rsidRDefault="007D4451" w:rsidP="007D445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4786" w:type="dxa"/>
          </w:tcPr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451" w:rsidRPr="007D4451" w:rsidRDefault="007D4451" w:rsidP="007D445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«Дети и их права»</w:t>
            </w:r>
          </w:p>
        </w:tc>
      </w:tr>
      <w:tr w:rsidR="007D4451" w:rsidTr="007D4451">
        <w:trPr>
          <w:trHeight w:val="5520"/>
        </w:trPr>
        <w:tc>
          <w:tcPr>
            <w:tcW w:w="4785" w:type="dxa"/>
          </w:tcPr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451" w:rsidRPr="007D4451" w:rsidRDefault="007D4451" w:rsidP="007D445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451" w:rsidRDefault="007D4451" w:rsidP="007D4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- исследовательский</w:t>
            </w:r>
          </w:p>
        </w:tc>
      </w:tr>
    </w:tbl>
    <w:p w:rsidR="007D4451" w:rsidRPr="007D4451" w:rsidRDefault="007D4451" w:rsidP="007D4451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451" w:rsidRDefault="007D4451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E8D" w:rsidTr="00737FEA">
        <w:trPr>
          <w:trHeight w:val="5376"/>
        </w:trPr>
        <w:tc>
          <w:tcPr>
            <w:tcW w:w="4785" w:type="dxa"/>
          </w:tcPr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</w:t>
            </w:r>
            <w:r w:rsidR="002948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роекта</w:t>
            </w:r>
          </w:p>
        </w:tc>
        <w:tc>
          <w:tcPr>
            <w:tcW w:w="4786" w:type="dxa"/>
          </w:tcPr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Pr="005A3E8D" w:rsidRDefault="005A3E8D" w:rsidP="00737F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необходимые правовые чувства, представления, понятия и на их основе – поступки, соответствующие нормам поведения гражданина современного общества.</w:t>
            </w:r>
          </w:p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3E8D" w:rsidTr="00737FEA">
        <w:trPr>
          <w:trHeight w:val="8343"/>
        </w:trPr>
        <w:tc>
          <w:tcPr>
            <w:tcW w:w="4785" w:type="dxa"/>
          </w:tcPr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Pr="005A3E8D" w:rsidRDefault="005A3E8D" w:rsidP="00737FE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Ознакомление детей в привлекательной и соответствующей возрасту форме с популярным изложением международного документа по защите детства – Конвенцией ООН о правах ребенка;</w:t>
            </w:r>
          </w:p>
          <w:p w:rsidR="005A3E8D" w:rsidRPr="005A3E8D" w:rsidRDefault="005A3E8D" w:rsidP="00737FE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у детей уважения и терпимости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пр.);</w:t>
            </w:r>
          </w:p>
          <w:p w:rsidR="005A3E8D" w:rsidRPr="005A3E8D" w:rsidRDefault="005A3E8D" w:rsidP="00737FE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у детей чувство собственного достоинства, осознания своих прав и свобод (право иметь собственное мнение, выбирать друзей, игрушки, виды деятельности и пр.; иметь личные вещи; самостоятельно использовать личное время и т.д.);</w:t>
            </w:r>
          </w:p>
          <w:p w:rsidR="005A3E8D" w:rsidRPr="005A3E8D" w:rsidRDefault="005A3E8D" w:rsidP="00737FE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Воспитание уважения к личности и правам другого человека (не обижать, не унижать другого, не ущемлять его интересов);</w:t>
            </w:r>
          </w:p>
          <w:p w:rsidR="005A3E8D" w:rsidRPr="005A3E8D" w:rsidRDefault="005A3E8D" w:rsidP="00737FEA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Способствование усвоению детьми общественных норм и правил поведения, взаимодействия </w:t>
            </w:r>
            <w:proofErr w:type="gramStart"/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взрослыми и сверстниками (организация сюжетно-ролевых игр, проблемных ситуаций и др.);</w:t>
            </w:r>
          </w:p>
          <w:p w:rsidR="005A3E8D" w:rsidRPr="005A3E8D" w:rsidRDefault="005A3E8D" w:rsidP="00737FEA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у детей чувства ответственности (за другого человека, живое существо, начатое дело, данное слово и др.);</w:t>
            </w:r>
          </w:p>
          <w:p w:rsidR="005A3E8D" w:rsidRPr="005A3E8D" w:rsidRDefault="005A3E8D" w:rsidP="00737FEA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у детей навыков безопасного поведения (обучение правильному поведению в различных опасных ситуациях, умению назвать свое имя, адрес, номер телефона и пр. в случае, если ребенок потерялся).</w:t>
            </w:r>
          </w:p>
          <w:p w:rsidR="005A3E8D" w:rsidRPr="005A3E8D" w:rsidRDefault="005A3E8D" w:rsidP="00737FEA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3E8D" w:rsidRPr="005A3E8D" w:rsidRDefault="005A3E8D" w:rsidP="00737FEA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3E8D" w:rsidRPr="005A3E8D" w:rsidTr="00737FEA">
        <w:tblPrEx>
          <w:tblLook w:val="0000" w:firstRow="0" w:lastRow="0" w:firstColumn="0" w:lastColumn="0" w:noHBand="0" w:noVBand="0"/>
        </w:tblPrEx>
        <w:trPr>
          <w:trHeight w:val="4800"/>
        </w:trPr>
        <w:tc>
          <w:tcPr>
            <w:tcW w:w="4785" w:type="dxa"/>
          </w:tcPr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A3E8D" w:rsidRPr="005A3E8D" w:rsidRDefault="005A3E8D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E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Познавательное – речевое развитие: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познание;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чтение художественной литературы;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коммуникация;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социализация;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безопасность;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музыка;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художественное творчество.</w:t>
            </w:r>
          </w:p>
          <w:p w:rsid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3E8D" w:rsidRPr="005A3E8D" w:rsidRDefault="005A3E8D" w:rsidP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3E8D" w:rsidRPr="005A3E8D" w:rsidRDefault="005A3E8D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Pr="005A3E8D" w:rsidRDefault="005A3E8D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Pr="005A3E8D" w:rsidRDefault="005A3E8D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3E8D" w:rsidRPr="005A3E8D" w:rsidRDefault="005A3E8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7FEA" w:rsidTr="00737FEA">
        <w:trPr>
          <w:trHeight w:val="2683"/>
        </w:trPr>
        <w:tc>
          <w:tcPr>
            <w:tcW w:w="4785" w:type="dxa"/>
          </w:tcPr>
          <w:p w:rsidR="00737FEA" w:rsidRDefault="00737FEA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 (продолжительность проекта) этапы реализации проекта</w:t>
            </w:r>
          </w:p>
        </w:tc>
        <w:tc>
          <w:tcPr>
            <w:tcW w:w="4786" w:type="dxa"/>
          </w:tcPr>
          <w:p w:rsidR="00737FEA" w:rsidRDefault="00737FEA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Pr="00737FEA" w:rsidRDefault="00737FEA" w:rsidP="00737F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37FEA">
              <w:rPr>
                <w:rFonts w:ascii="Times New Roman" w:eastAsia="Calibri" w:hAnsi="Times New Roman" w:cs="Times New Roman"/>
                <w:sz w:val="28"/>
                <w:szCs w:val="28"/>
              </w:rPr>
              <w:t>раткосрочный</w:t>
            </w:r>
          </w:p>
          <w:p w:rsidR="00737FEA" w:rsidRDefault="00737FEA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Pr="00737FEA" w:rsidRDefault="00737FEA" w:rsidP="00737F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FEA">
              <w:rPr>
                <w:rFonts w:ascii="Times New Roman" w:eastAsia="Calibri" w:hAnsi="Times New Roman" w:cs="Times New Roman"/>
                <w:sz w:val="28"/>
                <w:szCs w:val="28"/>
              </w:rPr>
              <w:t>недельный</w:t>
            </w:r>
          </w:p>
        </w:tc>
      </w:tr>
      <w:tr w:rsidR="00737FEA" w:rsidTr="00737FEA">
        <w:tblPrEx>
          <w:tblLook w:val="0000" w:firstRow="0" w:lastRow="0" w:firstColumn="0" w:lastColumn="0" w:noHBand="0" w:noVBand="0"/>
        </w:tblPrEx>
        <w:trPr>
          <w:trHeight w:val="11430"/>
        </w:trPr>
        <w:tc>
          <w:tcPr>
            <w:tcW w:w="4785" w:type="dxa"/>
          </w:tcPr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и конечные результаты, важные целевые показатели:</w:t>
            </w:r>
          </w:p>
          <w:p w:rsidR="00737FEA" w:rsidRDefault="00737FEA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6D2" w:rsidRDefault="008B46D2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для детей:</w:t>
            </w:r>
          </w:p>
          <w:p w:rsidR="00737FEA" w:rsidRDefault="00737FEA" w:rsidP="00737FEA">
            <w:pPr>
              <w:ind w:left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6D2" w:rsidRDefault="008B46D2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8B46D2" w:rsidP="00425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для родителей:</w:t>
            </w: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BA5C7F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для ДОУ</w:t>
            </w: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3F1E" w:rsidRDefault="00633F1E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3F1E" w:rsidRDefault="00633F1E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633F1E" w:rsidP="00737FEA">
            <w:pPr>
              <w:ind w:left="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продукты, полученные в результате реализации проекта</w:t>
            </w:r>
          </w:p>
          <w:p w:rsidR="00425DE1" w:rsidRP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P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P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P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P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3F1E" w:rsidRP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и продуманность </w:t>
            </w: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Системы оценивания</w:t>
            </w: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Default="00425DE1" w:rsidP="00425D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5DE1" w:rsidRPr="00425DE1" w:rsidRDefault="00425DE1" w:rsidP="00425D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4786" w:type="dxa"/>
          </w:tcPr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6D2" w:rsidRDefault="008B46D2" w:rsidP="008B46D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6D2" w:rsidRPr="008B46D2" w:rsidRDefault="008B46D2" w:rsidP="008B4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 </w:t>
            </w:r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должны научиться понимать, что каждый человек несет ответственность за свои поступки. Каждый поступок должен иметь положительную направленность.</w:t>
            </w:r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Толерантность – главная составляющая восприятия ребенком других людей. Эта способность должна развиться в детях.</w:t>
            </w:r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Дети должны научиться </w:t>
            </w:r>
            <w:proofErr w:type="gramStart"/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ту форму общения, которая подходит для данной ситуации или для данного человека.</w:t>
            </w:r>
          </w:p>
          <w:p w:rsidR="008B46D2" w:rsidRDefault="008B46D2" w:rsidP="008B46D2">
            <w:pPr>
              <w:shd w:val="clear" w:color="auto" w:fill="FFFFFF"/>
              <w:spacing w:after="120" w:line="31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6D2" w:rsidRPr="008B46D2" w:rsidRDefault="008B46D2" w:rsidP="008B46D2">
            <w:pPr>
              <w:shd w:val="clear" w:color="auto" w:fill="FFFFFF"/>
              <w:spacing w:after="120" w:line="315" w:lineRule="atLeast"/>
              <w:rPr>
                <w:rFonts w:ascii="Trebuchet MS" w:eastAsia="Times New Roman" w:hAnsi="Trebuchet MS" w:cs="Times New Roman"/>
                <w:color w:val="88959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Осознание родителями того, что дети имеют те же права, что и все люди</w:t>
            </w:r>
            <w:r w:rsidRPr="008B46D2">
              <w:rPr>
                <w:rFonts w:ascii="Trebuchet MS" w:eastAsia="Times New Roman" w:hAnsi="Trebuchet MS" w:cs="Times New Roman"/>
                <w:color w:val="000000"/>
                <w:lang w:eastAsia="ru-RU"/>
              </w:rPr>
              <w:t>.</w:t>
            </w:r>
          </w:p>
          <w:p w:rsidR="008B46D2" w:rsidRPr="008B46D2" w:rsidRDefault="008B46D2" w:rsidP="008B46D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889596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нимание значимости семьи в воспитании ребенка</w:t>
            </w:r>
          </w:p>
          <w:p w:rsidR="008B46D2" w:rsidRPr="008B46D2" w:rsidRDefault="008B46D2" w:rsidP="008B46D2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889596"/>
                <w:sz w:val="28"/>
                <w:szCs w:val="28"/>
                <w:lang w:eastAsia="ru-RU"/>
              </w:rPr>
            </w:pPr>
            <w:r w:rsidRPr="008B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правильного и справедливого взгляда на жизненные ситуации</w:t>
            </w:r>
          </w:p>
          <w:p w:rsidR="005D0D40" w:rsidRPr="005D0D40" w:rsidRDefault="005D0D40" w:rsidP="005D0D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D0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правовое образование родителей.</w:t>
            </w:r>
          </w:p>
          <w:p w:rsidR="00737FEA" w:rsidRPr="008B46D2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5D0D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D4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 их уровня правовой культуры;</w:t>
            </w:r>
          </w:p>
          <w:p w:rsidR="005D0D40" w:rsidRDefault="005D0D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освоения методов и приемов воспитания;</w:t>
            </w:r>
          </w:p>
          <w:p w:rsidR="005D0D40" w:rsidRPr="005D0D40" w:rsidRDefault="005D0D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обмен опытом между педагогическим коллективом.</w:t>
            </w: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4F1B" w:rsidRDefault="006C4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Заслушивание мини – доклада;</w:t>
            </w:r>
          </w:p>
          <w:p w:rsidR="006C4F1B" w:rsidRDefault="006C4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детских рисунков, альбомов, оформление стенгазет;</w:t>
            </w:r>
          </w:p>
          <w:p w:rsidR="006C4F1B" w:rsidRDefault="006C4F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родительское собрание;</w:t>
            </w:r>
          </w:p>
          <w:p w:rsidR="00737FEA" w:rsidRPr="006C4F1B" w:rsidRDefault="00633F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4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4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6C4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досуга</w:t>
            </w:r>
            <w:r w:rsidR="006C4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37FEA" w:rsidRPr="00294802" w:rsidRDefault="00737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Pr="004514DE" w:rsidRDefault="00451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диагностирование  на начало проекта и конец проекта.</w:t>
            </w: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7FEA" w:rsidRDefault="00737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4AFD" w:rsidRDefault="00954AFD" w:rsidP="00737FE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54AFD" w:rsidRDefault="00954AFD" w:rsidP="00954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AFD" w:rsidRDefault="00954AFD" w:rsidP="00954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7FEA" w:rsidRPr="00954AFD" w:rsidRDefault="00954AFD" w:rsidP="00954A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открытое НОД</w:t>
            </w:r>
          </w:p>
        </w:tc>
      </w:tr>
    </w:tbl>
    <w:p w:rsidR="00737FEA" w:rsidRDefault="00737FEA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FEA" w:rsidRDefault="00737FEA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FEA" w:rsidRDefault="00737FEA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FEA" w:rsidRDefault="00737FEA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FEA" w:rsidRDefault="00737FEA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FEA" w:rsidRDefault="00737FEA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FEA" w:rsidRDefault="00737FEA" w:rsidP="00203CE7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14DE" w:rsidRDefault="004514DE" w:rsidP="00425DE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514DE" w:rsidRDefault="004514DE" w:rsidP="004514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-  график реализации проекта</w:t>
      </w:r>
    </w:p>
    <w:p w:rsidR="004514DE" w:rsidRDefault="005903F6" w:rsidP="004514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«Дети и их права»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62"/>
        <w:gridCol w:w="2863"/>
        <w:gridCol w:w="2398"/>
        <w:gridCol w:w="1476"/>
        <w:gridCol w:w="6"/>
        <w:gridCol w:w="2066"/>
      </w:tblGrid>
      <w:tr w:rsidR="005903F6" w:rsidTr="000978C5">
        <w:tc>
          <w:tcPr>
            <w:tcW w:w="763" w:type="dxa"/>
          </w:tcPr>
          <w:p w:rsid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6" w:type="dxa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0" w:type="dxa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476" w:type="dxa"/>
            <w:gridSpan w:val="2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6" w:type="dxa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903F6" w:rsidTr="000978C5">
        <w:tc>
          <w:tcPr>
            <w:tcW w:w="763" w:type="dxa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6" w:type="dxa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</w:t>
            </w:r>
          </w:p>
        </w:tc>
        <w:tc>
          <w:tcPr>
            <w:tcW w:w="2400" w:type="dxa"/>
          </w:tcPr>
          <w:p w:rsid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начало проекта;</w:t>
            </w:r>
          </w:p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конец проекта;</w:t>
            </w:r>
          </w:p>
        </w:tc>
        <w:tc>
          <w:tcPr>
            <w:tcW w:w="1476" w:type="dxa"/>
            <w:gridSpan w:val="2"/>
          </w:tcPr>
          <w:p w:rsid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06.02.2012 </w:t>
            </w:r>
          </w:p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13.02.2012</w:t>
            </w:r>
          </w:p>
        </w:tc>
        <w:tc>
          <w:tcPr>
            <w:tcW w:w="2066" w:type="dxa"/>
          </w:tcPr>
          <w:p w:rsid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903F6" w:rsidRPr="005903F6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А.</w:t>
            </w:r>
            <w:r w:rsidR="005903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5903F6" w:rsidTr="000978C5">
        <w:tc>
          <w:tcPr>
            <w:tcW w:w="763" w:type="dxa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6" w:type="dxa"/>
          </w:tcPr>
          <w:p w:rsidR="005903F6" w:rsidRP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рассматривание иллюстраций</w:t>
            </w:r>
          </w:p>
        </w:tc>
        <w:tc>
          <w:tcPr>
            <w:tcW w:w="2400" w:type="dxa"/>
          </w:tcPr>
          <w:p w:rsidR="005903F6" w:rsidRDefault="005903F6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2AB8">
              <w:rPr>
                <w:rFonts w:ascii="Times New Roman" w:hAnsi="Times New Roman" w:cs="Times New Roman"/>
                <w:sz w:val="28"/>
                <w:szCs w:val="28"/>
              </w:rPr>
              <w:t>Беседа № 1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я живу»</w:t>
            </w:r>
          </w:p>
          <w:p w:rsidR="005903F6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№ 2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5903F6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№ 3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обязанности ты выполняешь дома»</w:t>
            </w:r>
          </w:p>
          <w:p w:rsidR="005903F6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№ 4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дружная семья»</w:t>
            </w:r>
          </w:p>
          <w:p w:rsidR="005903F6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№ 5</w:t>
            </w:r>
          </w:p>
          <w:p w:rsidR="00AE2AB8" w:rsidRPr="005903F6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заботиться о своем здоровье»</w:t>
            </w:r>
          </w:p>
        </w:tc>
        <w:tc>
          <w:tcPr>
            <w:tcW w:w="1476" w:type="dxa"/>
            <w:gridSpan w:val="2"/>
          </w:tcPr>
          <w:p w:rsidR="005903F6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06.02.2012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07.02.2012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AE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08.02.2012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09.02.2012</w:t>
            </w: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B8" w:rsidRDefault="00AE2AB8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P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10.02.2012</w:t>
            </w:r>
          </w:p>
        </w:tc>
        <w:tc>
          <w:tcPr>
            <w:tcW w:w="2066" w:type="dxa"/>
          </w:tcPr>
          <w:p w:rsidR="005903F6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3553A" w:rsidRP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А.С.</w:t>
            </w:r>
          </w:p>
        </w:tc>
      </w:tr>
      <w:tr w:rsidR="005903F6" w:rsidTr="000978C5">
        <w:tc>
          <w:tcPr>
            <w:tcW w:w="763" w:type="dxa"/>
          </w:tcPr>
          <w:p w:rsidR="005903F6" w:rsidRP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6" w:type="dxa"/>
          </w:tcPr>
          <w:p w:rsidR="005903F6" w:rsidRP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обучение с правами детей</w:t>
            </w:r>
          </w:p>
        </w:tc>
        <w:tc>
          <w:tcPr>
            <w:tcW w:w="2400" w:type="dxa"/>
          </w:tcPr>
          <w:p w:rsidR="0013553A" w:rsidRPr="0013553A" w:rsidRDefault="0013553A" w:rsidP="000978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35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символики.</w:t>
            </w:r>
          </w:p>
          <w:p w:rsidR="0013553A" w:rsidRPr="0013553A" w:rsidRDefault="0013553A" w:rsidP="000978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35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стихотворения.</w:t>
            </w:r>
          </w:p>
          <w:p w:rsidR="0013553A" w:rsidRPr="0013553A" w:rsidRDefault="0013553A" w:rsidP="000978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35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 правам ребенка.</w:t>
            </w:r>
          </w:p>
          <w:p w:rsidR="005903F6" w:rsidRDefault="0013553A" w:rsidP="00097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35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правам ребенка</w:t>
            </w:r>
          </w:p>
          <w:p w:rsidR="0013553A" w:rsidRDefault="0013553A" w:rsidP="00097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53A" w:rsidRP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Игра презентация «Права ребенка»</w:t>
            </w:r>
          </w:p>
        </w:tc>
        <w:tc>
          <w:tcPr>
            <w:tcW w:w="1476" w:type="dxa"/>
            <w:gridSpan w:val="2"/>
          </w:tcPr>
          <w:p w:rsidR="005903F6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3A">
              <w:rPr>
                <w:rFonts w:ascii="Times New Roman" w:hAnsi="Times New Roman" w:cs="Times New Roman"/>
                <w:sz w:val="28"/>
                <w:szCs w:val="28"/>
              </w:rPr>
              <w:t>06.02.2012</w:t>
            </w:r>
          </w:p>
          <w:p w:rsidR="0013553A" w:rsidRP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jc w:val="center"/>
            </w:pP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07.02.2012</w:t>
            </w: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08.02.2012</w:t>
            </w: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09.02.2012</w:t>
            </w: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53A" w:rsidRPr="0013553A" w:rsidRDefault="0013553A" w:rsidP="0009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10.02.2012</w:t>
            </w:r>
          </w:p>
        </w:tc>
        <w:tc>
          <w:tcPr>
            <w:tcW w:w="2066" w:type="dxa"/>
          </w:tcPr>
          <w:p w:rsidR="005903F6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3553A" w:rsidRPr="0013553A" w:rsidRDefault="0013553A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А.С.</w:t>
            </w:r>
          </w:p>
        </w:tc>
      </w:tr>
      <w:tr w:rsidR="000978C5" w:rsidTr="000978C5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763" w:type="dxa"/>
          </w:tcPr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66" w:type="dxa"/>
          </w:tcPr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400" w:type="dxa"/>
          </w:tcPr>
          <w:p w:rsid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</w:t>
            </w:r>
          </w:p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ребёнка»</w:t>
            </w:r>
          </w:p>
        </w:tc>
        <w:tc>
          <w:tcPr>
            <w:tcW w:w="1470" w:type="dxa"/>
          </w:tcPr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09.02.2012</w:t>
            </w:r>
          </w:p>
        </w:tc>
        <w:tc>
          <w:tcPr>
            <w:tcW w:w="2072" w:type="dxa"/>
            <w:gridSpan w:val="2"/>
          </w:tcPr>
          <w:p w:rsid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C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А.С.</w:t>
            </w:r>
          </w:p>
        </w:tc>
      </w:tr>
      <w:tr w:rsidR="000978C5" w:rsidTr="000978C5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763" w:type="dxa"/>
          </w:tcPr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6" w:type="dxa"/>
          </w:tcPr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400" w:type="dxa"/>
          </w:tcPr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ребёнка»</w:t>
            </w:r>
          </w:p>
        </w:tc>
        <w:tc>
          <w:tcPr>
            <w:tcW w:w="1470" w:type="dxa"/>
          </w:tcPr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8C5">
              <w:rPr>
                <w:rFonts w:ascii="Times New Roman" w:hAnsi="Times New Roman" w:cs="Times New Roman"/>
                <w:sz w:val="28"/>
                <w:szCs w:val="28"/>
              </w:rPr>
              <w:t>10.02.2012</w:t>
            </w:r>
          </w:p>
        </w:tc>
        <w:tc>
          <w:tcPr>
            <w:tcW w:w="2072" w:type="dxa"/>
            <w:gridSpan w:val="2"/>
          </w:tcPr>
          <w:p w:rsid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978C5" w:rsidRPr="000978C5" w:rsidRDefault="000978C5" w:rsidP="0009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А.С.</w:t>
            </w:r>
          </w:p>
        </w:tc>
      </w:tr>
    </w:tbl>
    <w:p w:rsidR="005903F6" w:rsidRDefault="005903F6" w:rsidP="004514DE">
      <w:pPr>
        <w:jc w:val="center"/>
      </w:pPr>
    </w:p>
    <w:p w:rsidR="00954AFD" w:rsidRDefault="00954AFD" w:rsidP="004514DE">
      <w:pPr>
        <w:jc w:val="center"/>
      </w:pPr>
    </w:p>
    <w:p w:rsidR="00954AFD" w:rsidRDefault="00954AFD" w:rsidP="004514DE">
      <w:pPr>
        <w:jc w:val="center"/>
      </w:pPr>
    </w:p>
    <w:p w:rsidR="00954AFD" w:rsidRDefault="00954AFD" w:rsidP="004514DE">
      <w:pPr>
        <w:jc w:val="center"/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954AFD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:rsidR="003B7CBD" w:rsidRDefault="003B7CBD" w:rsidP="00861DC1">
      <w:bookmarkStart w:id="0" w:name="_GoBack"/>
      <w:bookmarkEnd w:id="0"/>
    </w:p>
    <w:sectPr w:rsidR="003B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FA0"/>
    <w:multiLevelType w:val="multilevel"/>
    <w:tmpl w:val="93B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E48D7"/>
    <w:multiLevelType w:val="hybridMultilevel"/>
    <w:tmpl w:val="AEE6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203E5"/>
    <w:multiLevelType w:val="hybridMultilevel"/>
    <w:tmpl w:val="4848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1D5F"/>
    <w:multiLevelType w:val="hybridMultilevel"/>
    <w:tmpl w:val="ECB2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26A6F"/>
    <w:multiLevelType w:val="multilevel"/>
    <w:tmpl w:val="DDC6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87B23"/>
    <w:multiLevelType w:val="hybridMultilevel"/>
    <w:tmpl w:val="1684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4B"/>
    <w:rsid w:val="000978C5"/>
    <w:rsid w:val="0013553A"/>
    <w:rsid w:val="00203CE7"/>
    <w:rsid w:val="00294802"/>
    <w:rsid w:val="003B7CBD"/>
    <w:rsid w:val="00425DE1"/>
    <w:rsid w:val="004514DE"/>
    <w:rsid w:val="004C1E60"/>
    <w:rsid w:val="005903F6"/>
    <w:rsid w:val="005A3E8D"/>
    <w:rsid w:val="005B0C5B"/>
    <w:rsid w:val="005D0D40"/>
    <w:rsid w:val="00633F1E"/>
    <w:rsid w:val="006C4F1B"/>
    <w:rsid w:val="0072574B"/>
    <w:rsid w:val="00737FEA"/>
    <w:rsid w:val="007D4451"/>
    <w:rsid w:val="00861DC1"/>
    <w:rsid w:val="008B46D2"/>
    <w:rsid w:val="00954AFD"/>
    <w:rsid w:val="00AE2AB8"/>
    <w:rsid w:val="00BA5C7F"/>
    <w:rsid w:val="00F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5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C5B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5B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5B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5B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5B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5B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5B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C5B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0C5B"/>
    <w:rPr>
      <w:caps/>
      <w:spacing w:val="15"/>
      <w:shd w:val="clear" w:color="auto" w:fill="F1D7E0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B0C5B"/>
    <w:rPr>
      <w:caps/>
      <w:color w:val="5B1E3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0C5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0C5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0C5B"/>
    <w:rPr>
      <w:b/>
      <w:bCs/>
      <w:color w:val="892D4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0C5B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0C5B"/>
    <w:rPr>
      <w:caps/>
      <w:color w:val="B83D68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0C5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C5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B0C5B"/>
    <w:rPr>
      <w:b/>
      <w:bCs/>
    </w:rPr>
  </w:style>
  <w:style w:type="character" w:styleId="a9">
    <w:name w:val="Emphasis"/>
    <w:uiPriority w:val="20"/>
    <w:qFormat/>
    <w:rsid w:val="005B0C5B"/>
    <w:rPr>
      <w:caps/>
      <w:color w:val="5B1E3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B0C5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C5B"/>
    <w:rPr>
      <w:sz w:val="20"/>
      <w:szCs w:val="20"/>
    </w:rPr>
  </w:style>
  <w:style w:type="paragraph" w:styleId="ac">
    <w:name w:val="List Paragraph"/>
    <w:basedOn w:val="a"/>
    <w:uiPriority w:val="34"/>
    <w:qFormat/>
    <w:rsid w:val="005B0C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C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0C5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C5B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B0C5B"/>
    <w:rPr>
      <w:i/>
      <w:iCs/>
      <w:color w:val="B83D68" w:themeColor="accent1"/>
      <w:sz w:val="20"/>
      <w:szCs w:val="20"/>
    </w:rPr>
  </w:style>
  <w:style w:type="character" w:styleId="af">
    <w:name w:val="Subtle Emphasis"/>
    <w:uiPriority w:val="19"/>
    <w:qFormat/>
    <w:rsid w:val="005B0C5B"/>
    <w:rPr>
      <w:i/>
      <w:iCs/>
      <w:color w:val="5B1E33" w:themeColor="accent1" w:themeShade="7F"/>
    </w:rPr>
  </w:style>
  <w:style w:type="character" w:styleId="af0">
    <w:name w:val="Intense Emphasis"/>
    <w:uiPriority w:val="21"/>
    <w:qFormat/>
    <w:rsid w:val="005B0C5B"/>
    <w:rPr>
      <w:b/>
      <w:bCs/>
      <w:caps/>
      <w:color w:val="5B1E33" w:themeColor="accent1" w:themeShade="7F"/>
      <w:spacing w:val="10"/>
    </w:rPr>
  </w:style>
  <w:style w:type="character" w:styleId="af1">
    <w:name w:val="Subtle Reference"/>
    <w:uiPriority w:val="31"/>
    <w:qFormat/>
    <w:rsid w:val="005B0C5B"/>
    <w:rPr>
      <w:b/>
      <w:bCs/>
      <w:color w:val="B83D68" w:themeColor="accent1"/>
    </w:rPr>
  </w:style>
  <w:style w:type="character" w:styleId="af2">
    <w:name w:val="Intense Reference"/>
    <w:uiPriority w:val="32"/>
    <w:qFormat/>
    <w:rsid w:val="005B0C5B"/>
    <w:rPr>
      <w:b/>
      <w:bCs/>
      <w:i/>
      <w:iCs/>
      <w:caps/>
      <w:color w:val="B83D68" w:themeColor="accent1"/>
    </w:rPr>
  </w:style>
  <w:style w:type="character" w:styleId="af3">
    <w:name w:val="Book Title"/>
    <w:uiPriority w:val="33"/>
    <w:qFormat/>
    <w:rsid w:val="005B0C5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B0C5B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03CE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5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C5B"/>
    <w:pPr>
      <w:pBdr>
        <w:top w:val="single" w:sz="24" w:space="0" w:color="B83D68" w:themeColor="accent1"/>
        <w:left w:val="single" w:sz="24" w:space="0" w:color="B83D68" w:themeColor="accent1"/>
        <w:bottom w:val="single" w:sz="24" w:space="0" w:color="B83D68" w:themeColor="accent1"/>
        <w:right w:val="single" w:sz="24" w:space="0" w:color="B83D68" w:themeColor="accent1"/>
      </w:pBdr>
      <w:shd w:val="clear" w:color="auto" w:fill="B83D6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5B"/>
    <w:pPr>
      <w:pBdr>
        <w:top w:val="single" w:sz="24" w:space="0" w:color="F1D7E0" w:themeColor="accent1" w:themeTint="33"/>
        <w:left w:val="single" w:sz="24" w:space="0" w:color="F1D7E0" w:themeColor="accent1" w:themeTint="33"/>
        <w:bottom w:val="single" w:sz="24" w:space="0" w:color="F1D7E0" w:themeColor="accent1" w:themeTint="33"/>
        <w:right w:val="single" w:sz="24" w:space="0" w:color="F1D7E0" w:themeColor="accent1" w:themeTint="33"/>
      </w:pBdr>
      <w:shd w:val="clear" w:color="auto" w:fill="F1D7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5B"/>
    <w:pPr>
      <w:pBdr>
        <w:top w:val="single" w:sz="6" w:space="2" w:color="B83D68" w:themeColor="accent1"/>
        <w:left w:val="single" w:sz="6" w:space="2" w:color="B83D68" w:themeColor="accent1"/>
      </w:pBdr>
      <w:spacing w:before="300" w:after="0"/>
      <w:outlineLvl w:val="2"/>
    </w:pPr>
    <w:rPr>
      <w:caps/>
      <w:color w:val="5B1E3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5B"/>
    <w:pPr>
      <w:pBdr>
        <w:top w:val="dotted" w:sz="6" w:space="2" w:color="B83D68" w:themeColor="accent1"/>
        <w:left w:val="dotted" w:sz="6" w:space="2" w:color="B83D68" w:themeColor="accent1"/>
      </w:pBdr>
      <w:spacing w:before="300" w:after="0"/>
      <w:outlineLvl w:val="3"/>
    </w:pPr>
    <w:rPr>
      <w:caps/>
      <w:color w:val="892D4D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5B"/>
    <w:pPr>
      <w:pBdr>
        <w:bottom w:val="single" w:sz="6" w:space="1" w:color="B83D68" w:themeColor="accent1"/>
      </w:pBdr>
      <w:spacing w:before="300" w:after="0"/>
      <w:outlineLvl w:val="4"/>
    </w:pPr>
    <w:rPr>
      <w:caps/>
      <w:color w:val="892D4D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5B"/>
    <w:pPr>
      <w:pBdr>
        <w:bottom w:val="dotted" w:sz="6" w:space="1" w:color="B83D68" w:themeColor="accent1"/>
      </w:pBdr>
      <w:spacing w:before="300" w:after="0"/>
      <w:outlineLvl w:val="5"/>
    </w:pPr>
    <w:rPr>
      <w:caps/>
      <w:color w:val="892D4D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5B"/>
    <w:pPr>
      <w:spacing w:before="300" w:after="0"/>
      <w:outlineLvl w:val="6"/>
    </w:pPr>
    <w:rPr>
      <w:caps/>
      <w:color w:val="892D4D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5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5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C5B"/>
    <w:rPr>
      <w:b/>
      <w:bCs/>
      <w:caps/>
      <w:color w:val="FFFFFF" w:themeColor="background1"/>
      <w:spacing w:val="15"/>
      <w:shd w:val="clear" w:color="auto" w:fill="B83D68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0C5B"/>
    <w:rPr>
      <w:caps/>
      <w:spacing w:val="15"/>
      <w:shd w:val="clear" w:color="auto" w:fill="F1D7E0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B0C5B"/>
    <w:rPr>
      <w:caps/>
      <w:color w:val="5B1E3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B0C5B"/>
    <w:rPr>
      <w:caps/>
      <w:color w:val="892D4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0C5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0C5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0C5B"/>
    <w:rPr>
      <w:b/>
      <w:bCs/>
      <w:color w:val="892D4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0C5B"/>
    <w:pPr>
      <w:spacing w:before="720"/>
    </w:pPr>
    <w:rPr>
      <w:caps/>
      <w:color w:val="B83D68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0C5B"/>
    <w:rPr>
      <w:caps/>
      <w:color w:val="B83D68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0C5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C5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B0C5B"/>
    <w:rPr>
      <w:b/>
      <w:bCs/>
    </w:rPr>
  </w:style>
  <w:style w:type="character" w:styleId="a9">
    <w:name w:val="Emphasis"/>
    <w:uiPriority w:val="20"/>
    <w:qFormat/>
    <w:rsid w:val="005B0C5B"/>
    <w:rPr>
      <w:caps/>
      <w:color w:val="5B1E3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B0C5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C5B"/>
    <w:rPr>
      <w:sz w:val="20"/>
      <w:szCs w:val="20"/>
    </w:rPr>
  </w:style>
  <w:style w:type="paragraph" w:styleId="ac">
    <w:name w:val="List Paragraph"/>
    <w:basedOn w:val="a"/>
    <w:uiPriority w:val="34"/>
    <w:qFormat/>
    <w:rsid w:val="005B0C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C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0C5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C5B"/>
    <w:pPr>
      <w:pBdr>
        <w:top w:val="single" w:sz="4" w:space="10" w:color="B83D68" w:themeColor="accent1"/>
        <w:left w:val="single" w:sz="4" w:space="10" w:color="B83D68" w:themeColor="accent1"/>
      </w:pBdr>
      <w:spacing w:after="0"/>
      <w:ind w:left="1296" w:right="1152"/>
      <w:jc w:val="both"/>
    </w:pPr>
    <w:rPr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B0C5B"/>
    <w:rPr>
      <w:i/>
      <w:iCs/>
      <w:color w:val="B83D68" w:themeColor="accent1"/>
      <w:sz w:val="20"/>
      <w:szCs w:val="20"/>
    </w:rPr>
  </w:style>
  <w:style w:type="character" w:styleId="af">
    <w:name w:val="Subtle Emphasis"/>
    <w:uiPriority w:val="19"/>
    <w:qFormat/>
    <w:rsid w:val="005B0C5B"/>
    <w:rPr>
      <w:i/>
      <w:iCs/>
      <w:color w:val="5B1E33" w:themeColor="accent1" w:themeShade="7F"/>
    </w:rPr>
  </w:style>
  <w:style w:type="character" w:styleId="af0">
    <w:name w:val="Intense Emphasis"/>
    <w:uiPriority w:val="21"/>
    <w:qFormat/>
    <w:rsid w:val="005B0C5B"/>
    <w:rPr>
      <w:b/>
      <w:bCs/>
      <w:caps/>
      <w:color w:val="5B1E33" w:themeColor="accent1" w:themeShade="7F"/>
      <w:spacing w:val="10"/>
    </w:rPr>
  </w:style>
  <w:style w:type="character" w:styleId="af1">
    <w:name w:val="Subtle Reference"/>
    <w:uiPriority w:val="31"/>
    <w:qFormat/>
    <w:rsid w:val="005B0C5B"/>
    <w:rPr>
      <w:b/>
      <w:bCs/>
      <w:color w:val="B83D68" w:themeColor="accent1"/>
    </w:rPr>
  </w:style>
  <w:style w:type="character" w:styleId="af2">
    <w:name w:val="Intense Reference"/>
    <w:uiPriority w:val="32"/>
    <w:qFormat/>
    <w:rsid w:val="005B0C5B"/>
    <w:rPr>
      <w:b/>
      <w:bCs/>
      <w:i/>
      <w:iCs/>
      <w:caps/>
      <w:color w:val="B83D68" w:themeColor="accent1"/>
    </w:rPr>
  </w:style>
  <w:style w:type="character" w:styleId="af3">
    <w:name w:val="Book Title"/>
    <w:uiPriority w:val="33"/>
    <w:qFormat/>
    <w:rsid w:val="005B0C5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B0C5B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03CE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17</cp:revision>
  <dcterms:created xsi:type="dcterms:W3CDTF">2013-09-14T05:43:00Z</dcterms:created>
  <dcterms:modified xsi:type="dcterms:W3CDTF">2014-02-13T16:21:00Z</dcterms:modified>
</cp:coreProperties>
</file>