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B64" w:rsidRDefault="00145B64" w:rsidP="00D20A3F">
      <w:pPr>
        <w:tabs>
          <w:tab w:val="left" w:pos="0"/>
        </w:tabs>
        <w:spacing w:after="134" w:line="240" w:lineRule="auto"/>
        <w:ind w:right="-1"/>
        <w:jc w:val="center"/>
        <w:rPr>
          <w:rFonts w:ascii="Times New Roman" w:eastAsia="Times New Roman" w:hAnsi="Times New Roman" w:cs="Times New Roman"/>
          <w:b/>
          <w:sz w:val="28"/>
          <w:szCs w:val="28"/>
          <w:lang w:eastAsia="ru-RU"/>
        </w:rPr>
      </w:pPr>
      <w:r w:rsidRPr="008E7F33">
        <w:rPr>
          <w:rFonts w:ascii="Times New Roman" w:eastAsia="Times New Roman" w:hAnsi="Times New Roman" w:cs="Times New Roman"/>
          <w:b/>
          <w:sz w:val="28"/>
          <w:szCs w:val="28"/>
          <w:lang w:eastAsia="ru-RU"/>
        </w:rPr>
        <w:t>Проблемы гендерного воспитания в условиях дошкольного образования</w:t>
      </w:r>
    </w:p>
    <w:p w:rsidR="00D20A3F" w:rsidRPr="008E7F33" w:rsidRDefault="00D20A3F" w:rsidP="00D20A3F">
      <w:pPr>
        <w:tabs>
          <w:tab w:val="left" w:pos="0"/>
        </w:tabs>
        <w:spacing w:after="134" w:line="240" w:lineRule="auto"/>
        <w:ind w:right="-1"/>
        <w:jc w:val="center"/>
        <w:rPr>
          <w:rFonts w:ascii="Times New Roman" w:eastAsia="Times New Roman" w:hAnsi="Times New Roman" w:cs="Times New Roman"/>
          <w:b/>
          <w:sz w:val="28"/>
          <w:szCs w:val="28"/>
          <w:lang w:eastAsia="ru-RU"/>
        </w:rPr>
      </w:pPr>
    </w:p>
    <w:p w:rsidR="00971500" w:rsidRPr="008E7F33" w:rsidRDefault="008C1598" w:rsidP="006E119C">
      <w:pPr>
        <w:tabs>
          <w:tab w:val="left" w:pos="0"/>
        </w:tabs>
        <w:spacing w:after="134" w:line="240" w:lineRule="auto"/>
        <w:ind w:right="-1"/>
        <w:rPr>
          <w:rFonts w:ascii="Times New Roman" w:eastAsia="Times New Roman" w:hAnsi="Times New Roman" w:cs="Times New Roman"/>
          <w:sz w:val="28"/>
          <w:szCs w:val="28"/>
          <w:lang w:eastAsia="ru-RU"/>
        </w:rPr>
      </w:pPr>
      <w:r w:rsidRPr="008E7F33">
        <w:rPr>
          <w:rFonts w:ascii="Times New Roman" w:eastAsia="Times New Roman" w:hAnsi="Times New Roman" w:cs="Times New Roman"/>
          <w:sz w:val="28"/>
          <w:szCs w:val="28"/>
          <w:lang w:eastAsia="ru-RU"/>
        </w:rPr>
        <w:t xml:space="preserve">  </w:t>
      </w:r>
      <w:r w:rsidR="00145B64" w:rsidRPr="008E7F33">
        <w:rPr>
          <w:rFonts w:ascii="Times New Roman" w:eastAsia="Times New Roman" w:hAnsi="Times New Roman" w:cs="Times New Roman"/>
          <w:sz w:val="28"/>
          <w:szCs w:val="28"/>
          <w:lang w:eastAsia="ru-RU"/>
        </w:rPr>
        <w:tab/>
      </w:r>
      <w:r w:rsidR="00A85180" w:rsidRPr="008E7F33">
        <w:rPr>
          <w:rFonts w:ascii="Times New Roman" w:eastAsia="Times New Roman" w:hAnsi="Times New Roman" w:cs="Times New Roman"/>
          <w:sz w:val="28"/>
          <w:szCs w:val="28"/>
          <w:lang w:eastAsia="ru-RU"/>
        </w:rPr>
        <w:t xml:space="preserve">Изменения, происходящие в обществе, неизменно ведут к изменению мировоззрения всего населения и как следствие изменения мужского и женского поведения. </w:t>
      </w:r>
      <w:proofErr w:type="gramStart"/>
      <w:r w:rsidR="00A85180" w:rsidRPr="008E7F33">
        <w:rPr>
          <w:rFonts w:ascii="Times New Roman" w:eastAsia="Times New Roman" w:hAnsi="Times New Roman" w:cs="Times New Roman"/>
          <w:sz w:val="28"/>
          <w:szCs w:val="28"/>
          <w:lang w:eastAsia="ru-RU"/>
        </w:rPr>
        <w:t>Проблема воспитания ребенка в соответствии с его полом</w:t>
      </w:r>
      <w:r w:rsidRPr="008E7F33">
        <w:rPr>
          <w:rFonts w:ascii="Times New Roman" w:eastAsia="Times New Roman" w:hAnsi="Times New Roman" w:cs="Times New Roman"/>
          <w:sz w:val="28"/>
          <w:szCs w:val="28"/>
          <w:lang w:eastAsia="ru-RU"/>
        </w:rPr>
        <w:t>,</w:t>
      </w:r>
      <w:r w:rsidR="00A85180" w:rsidRPr="008E7F33">
        <w:rPr>
          <w:rFonts w:ascii="Times New Roman" w:eastAsia="Times New Roman" w:hAnsi="Times New Roman" w:cs="Times New Roman"/>
          <w:sz w:val="28"/>
          <w:szCs w:val="28"/>
          <w:lang w:eastAsia="ru-RU"/>
        </w:rPr>
        <w:t xml:space="preserve"> является как никогда актуальной, ведь в наше время всё сильнее стираются грани между «женским» и «мужским» - обязанностями, профессиями, и </w:t>
      </w:r>
      <w:r w:rsidR="00354EF0" w:rsidRPr="008E7F33">
        <w:rPr>
          <w:rFonts w:ascii="Times New Roman" w:eastAsia="Times New Roman" w:hAnsi="Times New Roman" w:cs="Times New Roman"/>
          <w:sz w:val="28"/>
          <w:szCs w:val="28"/>
          <w:lang w:eastAsia="ru-RU"/>
        </w:rPr>
        <w:t>самое страшное,</w:t>
      </w:r>
      <w:r w:rsidR="00A85180" w:rsidRPr="008E7F33">
        <w:rPr>
          <w:rFonts w:ascii="Times New Roman" w:eastAsia="Times New Roman" w:hAnsi="Times New Roman" w:cs="Times New Roman"/>
          <w:sz w:val="28"/>
          <w:szCs w:val="28"/>
          <w:lang w:eastAsia="ru-RU"/>
        </w:rPr>
        <w:t xml:space="preserve"> чертами характера.</w:t>
      </w:r>
      <w:proofErr w:type="gramEnd"/>
      <w:r w:rsidR="00A85180" w:rsidRPr="008E7F33">
        <w:rPr>
          <w:rFonts w:ascii="Times New Roman" w:eastAsia="Times New Roman" w:hAnsi="Times New Roman" w:cs="Times New Roman"/>
          <w:sz w:val="28"/>
          <w:szCs w:val="28"/>
          <w:lang w:eastAsia="ru-RU"/>
        </w:rPr>
        <w:t xml:space="preserve"> В семьях царит полный хаос по распределению обязанностей и детям всё сложнее сориентироваться, что является «женским», а что «мужским». </w:t>
      </w:r>
    </w:p>
    <w:p w:rsidR="00450B57" w:rsidRPr="008E7F33" w:rsidRDefault="00234BCB" w:rsidP="006E119C">
      <w:pPr>
        <w:tabs>
          <w:tab w:val="left" w:pos="0"/>
        </w:tabs>
        <w:spacing w:after="134" w:line="240" w:lineRule="auto"/>
        <w:ind w:right="-1"/>
        <w:rPr>
          <w:rFonts w:ascii="Times New Roman" w:eastAsia="Times New Roman" w:hAnsi="Times New Roman" w:cs="Times New Roman"/>
          <w:sz w:val="28"/>
          <w:szCs w:val="28"/>
          <w:lang w:eastAsia="ru-RU"/>
        </w:rPr>
      </w:pPr>
      <w:r w:rsidRPr="008E7F33">
        <w:rPr>
          <w:rFonts w:ascii="Times New Roman" w:hAnsi="Times New Roman" w:cs="Times New Roman"/>
          <w:sz w:val="28"/>
          <w:szCs w:val="28"/>
        </w:rPr>
        <w:tab/>
      </w:r>
      <w:proofErr w:type="spellStart"/>
      <w:r w:rsidR="00971500" w:rsidRPr="008E7F33">
        <w:rPr>
          <w:rFonts w:ascii="Times New Roman" w:hAnsi="Times New Roman" w:cs="Times New Roman"/>
          <w:sz w:val="28"/>
          <w:szCs w:val="28"/>
        </w:rPr>
        <w:t>Гендерная</w:t>
      </w:r>
      <w:proofErr w:type="spellEnd"/>
      <w:r w:rsidR="00971500" w:rsidRPr="008E7F33">
        <w:rPr>
          <w:rFonts w:ascii="Times New Roman" w:hAnsi="Times New Roman" w:cs="Times New Roman"/>
          <w:sz w:val="28"/>
          <w:szCs w:val="28"/>
        </w:rPr>
        <w:t xml:space="preserve"> принадлежность — это совокупность признаков человека, определяющих его принадлежность к мужчинам либо к женщинам, главным образом в культурном и социальном плане. </w:t>
      </w:r>
      <w:r w:rsidR="00D20A3F">
        <w:rPr>
          <w:rFonts w:ascii="Times New Roman" w:hAnsi="Times New Roman" w:cs="Times New Roman"/>
          <w:sz w:val="28"/>
          <w:szCs w:val="28"/>
        </w:rPr>
        <w:t>Но б</w:t>
      </w:r>
      <w:r w:rsidR="00971500" w:rsidRPr="008E7F33">
        <w:rPr>
          <w:rFonts w:ascii="Times New Roman" w:hAnsi="Times New Roman" w:cs="Times New Roman"/>
          <w:sz w:val="28"/>
          <w:szCs w:val="28"/>
        </w:rPr>
        <w:t xml:space="preserve">орьба за </w:t>
      </w:r>
      <w:r w:rsidR="00D20A3F">
        <w:rPr>
          <w:rFonts w:ascii="Times New Roman" w:hAnsi="Times New Roman" w:cs="Times New Roman"/>
          <w:sz w:val="28"/>
          <w:szCs w:val="28"/>
        </w:rPr>
        <w:t xml:space="preserve">уравнивание своих возможностей женщинами началась </w:t>
      </w:r>
      <w:r w:rsidR="00971500" w:rsidRPr="008E7F33">
        <w:rPr>
          <w:rFonts w:ascii="Times New Roman" w:hAnsi="Times New Roman" w:cs="Times New Roman"/>
          <w:sz w:val="28"/>
          <w:szCs w:val="28"/>
        </w:rPr>
        <w:t xml:space="preserve"> уже очень давно и </w:t>
      </w:r>
      <w:proofErr w:type="gramStart"/>
      <w:r w:rsidR="00971500" w:rsidRPr="008E7F33">
        <w:rPr>
          <w:rFonts w:ascii="Times New Roman" w:hAnsi="Times New Roman" w:cs="Times New Roman"/>
          <w:sz w:val="28"/>
          <w:szCs w:val="28"/>
        </w:rPr>
        <w:t>продолжается по сей</w:t>
      </w:r>
      <w:proofErr w:type="gramEnd"/>
      <w:r w:rsidR="00971500" w:rsidRPr="008E7F33">
        <w:rPr>
          <w:rFonts w:ascii="Times New Roman" w:hAnsi="Times New Roman" w:cs="Times New Roman"/>
          <w:sz w:val="28"/>
          <w:szCs w:val="28"/>
        </w:rPr>
        <w:t xml:space="preserve"> день. Причин этой борьбы множество - от борьбы женщин за личную свободу до  политического равенства. Все эти проблемы широко обсуждаются на различных уровнях, но вопрос духовной </w:t>
      </w:r>
      <w:proofErr w:type="spellStart"/>
      <w:r w:rsidR="00971500" w:rsidRPr="008E7F33">
        <w:rPr>
          <w:rFonts w:ascii="Times New Roman" w:hAnsi="Times New Roman" w:cs="Times New Roman"/>
          <w:sz w:val="28"/>
          <w:szCs w:val="28"/>
        </w:rPr>
        <w:t>гендерной</w:t>
      </w:r>
      <w:proofErr w:type="spellEnd"/>
      <w:r w:rsidR="00971500" w:rsidRPr="008E7F33">
        <w:rPr>
          <w:rFonts w:ascii="Times New Roman" w:hAnsi="Times New Roman" w:cs="Times New Roman"/>
          <w:sz w:val="28"/>
          <w:szCs w:val="28"/>
        </w:rPr>
        <w:t xml:space="preserve"> принадлежности не так широко рассматривается в качестве проблемы. </w:t>
      </w:r>
      <w:r w:rsidR="00971500" w:rsidRPr="008E7F33">
        <w:rPr>
          <w:rFonts w:ascii="Times New Roman" w:eastAsia="Times New Roman" w:hAnsi="Times New Roman" w:cs="Times New Roman"/>
          <w:sz w:val="28"/>
          <w:szCs w:val="28"/>
          <w:lang w:eastAsia="ru-RU"/>
        </w:rPr>
        <w:t xml:space="preserve">Нацеленность родителей, педагогов, государства и как следствие детей только лишь на определенный результат, успех в умственной либо физической деятельности провоцирует отхождение на второй план значение воспитания. Направление гендерного развития </w:t>
      </w:r>
      <w:r w:rsidR="00A34E96">
        <w:rPr>
          <w:rFonts w:ascii="Times New Roman" w:eastAsia="Times New Roman" w:hAnsi="Times New Roman" w:cs="Times New Roman"/>
          <w:sz w:val="28"/>
          <w:szCs w:val="28"/>
          <w:lang w:eastAsia="ru-RU"/>
        </w:rPr>
        <w:t xml:space="preserve">в условиях дошкольного учреждения </w:t>
      </w:r>
      <w:r w:rsidR="00971500" w:rsidRPr="008E7F33">
        <w:rPr>
          <w:rFonts w:ascii="Times New Roman" w:eastAsia="Times New Roman" w:hAnsi="Times New Roman" w:cs="Times New Roman"/>
          <w:sz w:val="28"/>
          <w:szCs w:val="28"/>
          <w:lang w:eastAsia="ru-RU"/>
        </w:rPr>
        <w:t xml:space="preserve">носит достаточно формальный характер – </w:t>
      </w:r>
      <w:proofErr w:type="gramStart"/>
      <w:r w:rsidR="00971500" w:rsidRPr="008E7F33">
        <w:rPr>
          <w:rFonts w:ascii="Times New Roman" w:eastAsia="Times New Roman" w:hAnsi="Times New Roman" w:cs="Times New Roman"/>
          <w:sz w:val="28"/>
          <w:szCs w:val="28"/>
          <w:lang w:eastAsia="ru-RU"/>
        </w:rPr>
        <w:t>помогать детям воспринимать</w:t>
      </w:r>
      <w:proofErr w:type="gramEnd"/>
      <w:r w:rsidR="00971500" w:rsidRPr="008E7F33">
        <w:rPr>
          <w:rFonts w:ascii="Times New Roman" w:eastAsia="Times New Roman" w:hAnsi="Times New Roman" w:cs="Times New Roman"/>
          <w:sz w:val="28"/>
          <w:szCs w:val="28"/>
          <w:lang w:eastAsia="ru-RU"/>
        </w:rPr>
        <w:t xml:space="preserve"> себя как существо определенного пола.  Воспитывать в девочке истинные женские качества как скромность, мягкость, терпение, в мальчике волю, желание помочь, силу духа становится второстепенным. Все эти качества, как будто, утрачивают свое значение и даже в некотором смысле переосмысливаются. В наше время девочек с раннего возраста учат, что девочка это не та, которая обладает набором каких-либо душевных качеств, а та, которая просто наденет платье, накрасит губы</w:t>
      </w:r>
      <w:proofErr w:type="gramStart"/>
      <w:r w:rsidR="00A34E96">
        <w:rPr>
          <w:rFonts w:ascii="Times New Roman" w:eastAsia="Times New Roman" w:hAnsi="Times New Roman" w:cs="Times New Roman"/>
          <w:sz w:val="28"/>
          <w:szCs w:val="28"/>
          <w:lang w:eastAsia="ru-RU"/>
        </w:rPr>
        <w:t xml:space="preserve"> </w:t>
      </w:r>
      <w:r w:rsidRPr="008E7F33">
        <w:rPr>
          <w:rFonts w:ascii="Times New Roman" w:eastAsia="Times New Roman" w:hAnsi="Times New Roman" w:cs="Times New Roman"/>
          <w:sz w:val="28"/>
          <w:szCs w:val="28"/>
          <w:lang w:eastAsia="ru-RU"/>
        </w:rPr>
        <w:t>,</w:t>
      </w:r>
      <w:proofErr w:type="gramEnd"/>
      <w:r w:rsidRPr="008E7F33">
        <w:rPr>
          <w:rFonts w:ascii="Times New Roman" w:eastAsia="Times New Roman" w:hAnsi="Times New Roman" w:cs="Times New Roman"/>
          <w:sz w:val="28"/>
          <w:szCs w:val="28"/>
          <w:lang w:eastAsia="ru-RU"/>
        </w:rPr>
        <w:t xml:space="preserve"> а во всем остальном у нее равные возможности с мальчиками в любом аспекте деятельности</w:t>
      </w:r>
      <w:r w:rsidR="00971500" w:rsidRPr="008E7F33">
        <w:rPr>
          <w:rFonts w:ascii="Times New Roman" w:eastAsia="Times New Roman" w:hAnsi="Times New Roman" w:cs="Times New Roman"/>
          <w:sz w:val="28"/>
          <w:szCs w:val="28"/>
          <w:lang w:eastAsia="ru-RU"/>
        </w:rPr>
        <w:t>.</w:t>
      </w:r>
      <w:r w:rsidR="004D6020" w:rsidRPr="008E7F33">
        <w:rPr>
          <w:rFonts w:ascii="Times New Roman" w:eastAsia="Times New Roman" w:hAnsi="Times New Roman" w:cs="Times New Roman"/>
          <w:sz w:val="28"/>
          <w:szCs w:val="28"/>
          <w:lang w:eastAsia="ru-RU"/>
        </w:rPr>
        <w:t xml:space="preserve"> </w:t>
      </w:r>
      <w:r w:rsidR="004D6020" w:rsidRPr="008E7F33">
        <w:rPr>
          <w:rFonts w:ascii="Times New Roman" w:hAnsi="Times New Roman" w:cs="Times New Roman"/>
          <w:sz w:val="28"/>
          <w:szCs w:val="28"/>
        </w:rPr>
        <w:t>Сегодня мы боимся таких простых слов, как добродетель, милосердие и доброта. Мы не верим старым добрым словам, потому что больше не верим в старые добрые ценности.</w:t>
      </w:r>
      <w:r w:rsidR="004D6020" w:rsidRPr="008E7F33">
        <w:rPr>
          <w:rFonts w:ascii="Times New Roman" w:hAnsi="Times New Roman" w:cs="Times New Roman"/>
          <w:sz w:val="28"/>
          <w:szCs w:val="28"/>
        </w:rPr>
        <w:br/>
      </w:r>
      <w:r w:rsidRPr="008E7F33">
        <w:rPr>
          <w:rFonts w:ascii="Times New Roman" w:eastAsia="Times New Roman" w:hAnsi="Times New Roman" w:cs="Times New Roman"/>
          <w:sz w:val="28"/>
          <w:szCs w:val="28"/>
          <w:lang w:eastAsia="ru-RU"/>
        </w:rPr>
        <w:t>Сам ребенок не в состоянии определить необходимость воспитания не столько</w:t>
      </w:r>
      <w:r w:rsidR="004D6020" w:rsidRPr="008E7F33">
        <w:rPr>
          <w:rFonts w:ascii="Times New Roman" w:eastAsia="Times New Roman" w:hAnsi="Times New Roman" w:cs="Times New Roman"/>
          <w:sz w:val="28"/>
          <w:szCs w:val="28"/>
          <w:lang w:eastAsia="ru-RU"/>
        </w:rPr>
        <w:t xml:space="preserve"> принадлежности к определенному полу и набору прав и свобод, сколько набора качеств, определяющих полноту понятий «женщина» и «мужчина».</w:t>
      </w:r>
      <w:r w:rsidR="00450B57" w:rsidRPr="008E7F33">
        <w:rPr>
          <w:rFonts w:ascii="Times New Roman" w:eastAsia="Times New Roman" w:hAnsi="Times New Roman" w:cs="Times New Roman"/>
          <w:sz w:val="28"/>
          <w:szCs w:val="28"/>
          <w:lang w:eastAsia="ru-RU"/>
        </w:rPr>
        <w:t xml:space="preserve"> Отстояв право на равные условия труда, обучения, юридического и политического равенства, женщины, тем не менее, продолжают борьбу, но уже не в контексте  равенств</w:t>
      </w:r>
      <w:r w:rsidR="00145B64" w:rsidRPr="008E7F33">
        <w:rPr>
          <w:rFonts w:ascii="Times New Roman" w:eastAsia="Times New Roman" w:hAnsi="Times New Roman" w:cs="Times New Roman"/>
          <w:sz w:val="28"/>
          <w:szCs w:val="28"/>
          <w:lang w:eastAsia="ru-RU"/>
        </w:rPr>
        <w:t>а, а в контексте превосходства</w:t>
      </w:r>
      <w:r w:rsidR="00450B57" w:rsidRPr="008E7F33">
        <w:rPr>
          <w:rFonts w:ascii="Times New Roman" w:eastAsia="Times New Roman" w:hAnsi="Times New Roman" w:cs="Times New Roman"/>
          <w:sz w:val="28"/>
          <w:szCs w:val="28"/>
          <w:lang w:eastAsia="ru-RU"/>
        </w:rPr>
        <w:t xml:space="preserve">. Как говорил </w:t>
      </w:r>
      <w:r w:rsidR="00450B57" w:rsidRPr="008E7F33">
        <w:rPr>
          <w:rFonts w:ascii="Times New Roman" w:hAnsi="Times New Roman" w:cs="Times New Roman"/>
          <w:sz w:val="28"/>
          <w:szCs w:val="28"/>
        </w:rPr>
        <w:t>протоиерей Андрей Ткачев:</w:t>
      </w:r>
      <w:r w:rsidR="00450B57" w:rsidRPr="008E7F33">
        <w:rPr>
          <w:rFonts w:ascii="Times New Roman" w:eastAsia="Times New Roman" w:hAnsi="Times New Roman" w:cs="Times New Roman"/>
          <w:sz w:val="28"/>
          <w:szCs w:val="28"/>
          <w:lang w:eastAsia="ru-RU"/>
        </w:rPr>
        <w:t xml:space="preserve"> «</w:t>
      </w:r>
      <w:r w:rsidR="00450B57" w:rsidRPr="008E7F33">
        <w:rPr>
          <w:rFonts w:ascii="Times New Roman" w:hAnsi="Times New Roman" w:cs="Times New Roman"/>
          <w:sz w:val="28"/>
          <w:szCs w:val="28"/>
        </w:rPr>
        <w:t xml:space="preserve">Тяжесть мира лежит на мужских плечах. Если эту тяжесть мужские плечи нести отказываются, мир сползает, и ему грозит падение... Надо воспитывать мужчин, сильных, последовательных, ответственных. Иначе в области их </w:t>
      </w:r>
      <w:r w:rsidR="00450B57" w:rsidRPr="008E7F33">
        <w:rPr>
          <w:rFonts w:ascii="Times New Roman" w:hAnsi="Times New Roman" w:cs="Times New Roman"/>
          <w:sz w:val="28"/>
          <w:szCs w:val="28"/>
        </w:rPr>
        <w:lastRenderedPageBreak/>
        <w:t xml:space="preserve">интересов останутся только пиво, футбол, продавленный диван и анекдоты о том, что ниже пояса. Больше всех эту катастрофу ощутят на себе ... женщины. Им некого будет слушаться, не за кого прятаться, по сути, некуда деваться. И они будут храбриться на людях, делать хорошую мину при плохой игре. Будут, одним словом, изображать наслаждение от свободы и независимости. Но лучшая подружка, и священник на исповеди, и заплаканная подушка будут знать, что женщины эти глубоко и неисцелимо несчастны... Женщина без мужчины — это ребро без человека». </w:t>
      </w:r>
      <w:r w:rsidR="0017379F" w:rsidRPr="008E7F33">
        <w:rPr>
          <w:rFonts w:ascii="Times New Roman" w:hAnsi="Times New Roman" w:cs="Times New Roman"/>
          <w:sz w:val="28"/>
          <w:szCs w:val="28"/>
        </w:rPr>
        <w:t>К сожалению, в этой гонке за превосходство пострадают все, особенно дети.</w:t>
      </w:r>
    </w:p>
    <w:p w:rsidR="002B03E1" w:rsidRPr="008E7F33" w:rsidRDefault="00234BCB" w:rsidP="006E119C">
      <w:pPr>
        <w:tabs>
          <w:tab w:val="left" w:pos="0"/>
        </w:tabs>
        <w:spacing w:after="134" w:line="240" w:lineRule="auto"/>
        <w:ind w:right="-1"/>
        <w:rPr>
          <w:rFonts w:ascii="Times New Roman" w:eastAsia="Times New Roman" w:hAnsi="Times New Roman" w:cs="Times New Roman"/>
          <w:sz w:val="28"/>
          <w:szCs w:val="28"/>
          <w:lang w:eastAsia="ru-RU"/>
        </w:rPr>
      </w:pPr>
      <w:r w:rsidRPr="008E7F33">
        <w:rPr>
          <w:rFonts w:ascii="Times New Roman" w:eastAsia="Times New Roman" w:hAnsi="Times New Roman" w:cs="Times New Roman"/>
          <w:sz w:val="28"/>
          <w:szCs w:val="28"/>
          <w:lang w:eastAsia="ru-RU"/>
        </w:rPr>
        <w:tab/>
      </w:r>
      <w:r w:rsidR="0017379F" w:rsidRPr="008E7F33">
        <w:rPr>
          <w:rFonts w:ascii="Times New Roman" w:eastAsia="Times New Roman" w:hAnsi="Times New Roman" w:cs="Times New Roman"/>
          <w:sz w:val="28"/>
          <w:szCs w:val="28"/>
          <w:lang w:eastAsia="ru-RU"/>
        </w:rPr>
        <w:t>Уже сейчас в</w:t>
      </w:r>
      <w:r w:rsidR="00A85180" w:rsidRPr="008E7F33">
        <w:rPr>
          <w:rFonts w:ascii="Times New Roman" w:eastAsia="Times New Roman" w:hAnsi="Times New Roman" w:cs="Times New Roman"/>
          <w:sz w:val="28"/>
          <w:szCs w:val="28"/>
          <w:lang w:eastAsia="ru-RU"/>
        </w:rPr>
        <w:t xml:space="preserve"> процессе анализа поведения детей можно констатировать, что девочкам стала привычна агрессия, отсутствие нежности, понимания, сопереживания, мальчики же всё чаще не могут постоять за себя, не умеют правильно выстроить свои отношения с девочками, отсутствует культура поведения</w:t>
      </w:r>
      <w:r w:rsidR="0017379F" w:rsidRPr="008E7F33">
        <w:rPr>
          <w:rFonts w:ascii="Times New Roman" w:eastAsia="Times New Roman" w:hAnsi="Times New Roman" w:cs="Times New Roman"/>
          <w:sz w:val="28"/>
          <w:szCs w:val="28"/>
          <w:lang w:eastAsia="ru-RU"/>
        </w:rPr>
        <w:t>.</w:t>
      </w:r>
      <w:r w:rsidR="00A85180" w:rsidRPr="008E7F33">
        <w:rPr>
          <w:rFonts w:ascii="Times New Roman" w:eastAsia="Times New Roman" w:hAnsi="Times New Roman" w:cs="Times New Roman"/>
          <w:sz w:val="28"/>
          <w:szCs w:val="28"/>
          <w:lang w:eastAsia="ru-RU"/>
        </w:rPr>
        <w:t xml:space="preserve"> В семь</w:t>
      </w:r>
      <w:r w:rsidR="0017379F" w:rsidRPr="008E7F33">
        <w:rPr>
          <w:rFonts w:ascii="Times New Roman" w:eastAsia="Times New Roman" w:hAnsi="Times New Roman" w:cs="Times New Roman"/>
          <w:sz w:val="28"/>
          <w:szCs w:val="28"/>
          <w:lang w:eastAsia="ru-RU"/>
        </w:rPr>
        <w:t>ях воспитанников</w:t>
      </w:r>
      <w:r w:rsidR="00A85180" w:rsidRPr="008E7F33">
        <w:rPr>
          <w:rFonts w:ascii="Times New Roman" w:eastAsia="Times New Roman" w:hAnsi="Times New Roman" w:cs="Times New Roman"/>
          <w:sz w:val="28"/>
          <w:szCs w:val="28"/>
          <w:lang w:eastAsia="ru-RU"/>
        </w:rPr>
        <w:t xml:space="preserve"> постепенно начинают пропадать понятия «забота», «доброта», «преданность», «терпение», любая сложность вызывает агрессию и желание уйти из семьи. </w:t>
      </w:r>
      <w:r w:rsidR="002B03E1" w:rsidRPr="008E7F33">
        <w:rPr>
          <w:rFonts w:ascii="Times New Roman" w:eastAsia="Times New Roman" w:hAnsi="Times New Roman" w:cs="Times New Roman"/>
          <w:sz w:val="28"/>
          <w:szCs w:val="28"/>
          <w:lang w:eastAsia="ru-RU"/>
        </w:rPr>
        <w:t xml:space="preserve">В условиях дошкольного учреждения работа должна строиться равно как с детьми, так и с родителями. Сложность заключается в том, что если ребенок воспринимает любую информацию, то взрослый человек зачастую проявляет </w:t>
      </w:r>
      <w:r w:rsidR="00D20A3F">
        <w:rPr>
          <w:rFonts w:ascii="Times New Roman" w:eastAsia="Times New Roman" w:hAnsi="Times New Roman" w:cs="Times New Roman"/>
          <w:sz w:val="28"/>
          <w:szCs w:val="28"/>
          <w:lang w:eastAsia="ru-RU"/>
        </w:rPr>
        <w:t>агрессию</w:t>
      </w:r>
      <w:r w:rsidR="002B03E1" w:rsidRPr="008E7F33">
        <w:rPr>
          <w:rFonts w:ascii="Times New Roman" w:eastAsia="Times New Roman" w:hAnsi="Times New Roman" w:cs="Times New Roman"/>
          <w:sz w:val="28"/>
          <w:szCs w:val="28"/>
          <w:lang w:eastAsia="ru-RU"/>
        </w:rPr>
        <w:t xml:space="preserve"> и нежелание слушать, что существует необходимость работы в данном направлении и в его семье. Результаты этого направления не подлежат объективной оценке, не всегда родители представляют опасность, которая таится в упущении такого важного момента как воспитание у ребенка качеств, определяющих его половую принадлежность. А ведь это именно опасность. Страшные последствия может повлечь это упущение. Уже несколько десятилетий мы можем наблюдать духовный распад семей, где каждый сам за себя, где женщина ропщет на то, что мужчина не может заработать, защитить тем самым семью, на безответственность мужчины, его инфантильность. Опасность заключается еще и в том, что основная масса людей делает это бессознательно. На этот выбор влияет множество внешних факторов, таких как телевидение, журналы,  музыка и даже мультфильмы. При сумасшедшем темпе жизни, который как будто бы необходим сегодняшнему человеку, совершенно забывается роль семьи и воспитания, все больше времени ребенок проводит у компьютера или смотрит мультфильмы непонятного содержания. Женские персонажи </w:t>
      </w:r>
      <w:r w:rsidR="00145B64" w:rsidRPr="008E7F33">
        <w:rPr>
          <w:rFonts w:ascii="Times New Roman" w:eastAsia="Times New Roman" w:hAnsi="Times New Roman" w:cs="Times New Roman"/>
          <w:sz w:val="28"/>
          <w:szCs w:val="28"/>
          <w:lang w:eastAsia="ru-RU"/>
        </w:rPr>
        <w:t xml:space="preserve">этих мультфильмов </w:t>
      </w:r>
      <w:r w:rsidR="002B03E1" w:rsidRPr="008E7F33">
        <w:rPr>
          <w:rFonts w:ascii="Times New Roman" w:eastAsia="Times New Roman" w:hAnsi="Times New Roman" w:cs="Times New Roman"/>
          <w:sz w:val="28"/>
          <w:szCs w:val="28"/>
          <w:lang w:eastAsia="ru-RU"/>
        </w:rPr>
        <w:t xml:space="preserve">наделены какими-то сверхъестественными силами, жестоки, пусть и борются со злом, строги, тщеславны. Мужские персонажи все чаще прячутся за чьи-либо спины, нет у них ни желания трудиться, ни представления об этикете. Персонажи </w:t>
      </w:r>
      <w:r w:rsidR="00A855C7" w:rsidRPr="008E7F33">
        <w:rPr>
          <w:rFonts w:ascii="Times New Roman" w:eastAsia="Times New Roman" w:hAnsi="Times New Roman" w:cs="Times New Roman"/>
          <w:sz w:val="28"/>
          <w:szCs w:val="28"/>
          <w:lang w:eastAsia="ru-RU"/>
        </w:rPr>
        <w:t>зачастую</w:t>
      </w:r>
      <w:r w:rsidR="002B03E1" w:rsidRPr="008E7F33">
        <w:rPr>
          <w:rFonts w:ascii="Times New Roman" w:eastAsia="Times New Roman" w:hAnsi="Times New Roman" w:cs="Times New Roman"/>
          <w:sz w:val="28"/>
          <w:szCs w:val="28"/>
          <w:lang w:eastAsia="ru-RU"/>
        </w:rPr>
        <w:t xml:space="preserve"> являются лишь потребителями. Ребенок теряет связь между своим полом и поведением.</w:t>
      </w:r>
    </w:p>
    <w:p w:rsidR="00A855C7" w:rsidRPr="008E7F33" w:rsidRDefault="00A855C7" w:rsidP="006E119C">
      <w:pPr>
        <w:tabs>
          <w:tab w:val="left" w:pos="0"/>
        </w:tabs>
        <w:spacing w:after="134" w:line="240" w:lineRule="auto"/>
        <w:ind w:right="141"/>
        <w:rPr>
          <w:rFonts w:ascii="Times New Roman" w:eastAsia="Times New Roman" w:hAnsi="Times New Roman" w:cs="Times New Roman"/>
          <w:sz w:val="28"/>
          <w:szCs w:val="28"/>
          <w:lang w:eastAsia="ru-RU"/>
        </w:rPr>
      </w:pPr>
      <w:r w:rsidRPr="008E7F33">
        <w:rPr>
          <w:rFonts w:ascii="Times New Roman" w:eastAsia="Times New Roman" w:hAnsi="Times New Roman" w:cs="Times New Roman"/>
          <w:sz w:val="28"/>
          <w:szCs w:val="28"/>
          <w:lang w:eastAsia="ru-RU"/>
        </w:rPr>
        <w:tab/>
        <w:t xml:space="preserve">В наши дни вопрос о </w:t>
      </w:r>
      <w:proofErr w:type="spellStart"/>
      <w:r w:rsidRPr="008E7F33">
        <w:rPr>
          <w:rFonts w:ascii="Times New Roman" w:eastAsia="Times New Roman" w:hAnsi="Times New Roman" w:cs="Times New Roman"/>
          <w:sz w:val="28"/>
          <w:szCs w:val="28"/>
          <w:lang w:eastAsia="ru-RU"/>
        </w:rPr>
        <w:t>гендерном</w:t>
      </w:r>
      <w:proofErr w:type="spellEnd"/>
      <w:r w:rsidRPr="008E7F33">
        <w:rPr>
          <w:rFonts w:ascii="Times New Roman" w:eastAsia="Times New Roman" w:hAnsi="Times New Roman" w:cs="Times New Roman"/>
          <w:sz w:val="28"/>
          <w:szCs w:val="28"/>
          <w:lang w:eastAsia="ru-RU"/>
        </w:rPr>
        <w:t xml:space="preserve"> воспитании ребенка стоит очень остро именно потому, что нет возможности противостоять и внешним и внутренним факторам, влияющим на осознание взрослым и ребенком этой проблемы. </w:t>
      </w:r>
      <w:r w:rsidR="00D20A3F">
        <w:rPr>
          <w:rFonts w:ascii="Times New Roman" w:eastAsia="Times New Roman" w:hAnsi="Times New Roman" w:cs="Times New Roman"/>
          <w:sz w:val="28"/>
          <w:szCs w:val="28"/>
          <w:lang w:eastAsia="ru-RU"/>
        </w:rPr>
        <w:t xml:space="preserve">Проблема состоит еще и в нехватке для детей собственных </w:t>
      </w:r>
      <w:r w:rsidR="00D20A3F">
        <w:rPr>
          <w:rFonts w:ascii="Times New Roman" w:eastAsia="Times New Roman" w:hAnsi="Times New Roman" w:cs="Times New Roman"/>
          <w:sz w:val="28"/>
          <w:szCs w:val="28"/>
          <w:lang w:eastAsia="ru-RU"/>
        </w:rPr>
        <w:lastRenderedPageBreak/>
        <w:t xml:space="preserve">примеров. Семьи в большинстве своей живут отдельно от своих родителей. </w:t>
      </w:r>
      <w:r w:rsidR="00D20A3F" w:rsidRPr="00D20A3F">
        <w:rPr>
          <w:rFonts w:ascii="Times New Roman" w:hAnsi="Times New Roman" w:cs="Times New Roman"/>
          <w:color w:val="000000"/>
          <w:sz w:val="28"/>
          <w:szCs w:val="28"/>
        </w:rPr>
        <w:t>Мы страдаем от отсутствия хороших бабушек</w:t>
      </w:r>
      <w:r w:rsidR="006E119C">
        <w:rPr>
          <w:rFonts w:ascii="Times New Roman" w:hAnsi="Times New Roman" w:cs="Times New Roman"/>
          <w:color w:val="000000"/>
          <w:sz w:val="28"/>
          <w:szCs w:val="28"/>
        </w:rPr>
        <w:t xml:space="preserve"> и дедушек</w:t>
      </w:r>
      <w:r w:rsidR="00D20A3F" w:rsidRPr="00D20A3F">
        <w:rPr>
          <w:rFonts w:ascii="Times New Roman" w:hAnsi="Times New Roman" w:cs="Times New Roman"/>
          <w:color w:val="000000"/>
          <w:sz w:val="28"/>
          <w:szCs w:val="28"/>
        </w:rPr>
        <w:t>!</w:t>
      </w:r>
      <w:r w:rsidR="00D20A3F">
        <w:rPr>
          <w:rFonts w:ascii="Times New Roman" w:hAnsi="Times New Roman" w:cs="Times New Roman"/>
          <w:color w:val="000000"/>
          <w:sz w:val="28"/>
          <w:szCs w:val="28"/>
        </w:rPr>
        <w:t xml:space="preserve"> </w:t>
      </w:r>
      <w:r w:rsidR="00D20A3F" w:rsidRPr="00D20A3F">
        <w:rPr>
          <w:rFonts w:ascii="Times New Roman" w:hAnsi="Times New Roman" w:cs="Times New Roman"/>
          <w:color w:val="000000"/>
          <w:sz w:val="28"/>
          <w:szCs w:val="28"/>
        </w:rPr>
        <w:t xml:space="preserve">Хорошая бабушка нужна всем во все века. Сколько бабушек-склочниц, лентяек, </w:t>
      </w:r>
      <w:proofErr w:type="spellStart"/>
      <w:r w:rsidR="00D20A3F" w:rsidRPr="00D20A3F">
        <w:rPr>
          <w:rFonts w:ascii="Times New Roman" w:hAnsi="Times New Roman" w:cs="Times New Roman"/>
          <w:color w:val="000000"/>
          <w:sz w:val="28"/>
          <w:szCs w:val="28"/>
        </w:rPr>
        <w:t>празднословок</w:t>
      </w:r>
      <w:proofErr w:type="spellEnd"/>
      <w:proofErr w:type="gramStart"/>
      <w:r w:rsidR="00D20A3F" w:rsidRPr="00D20A3F">
        <w:rPr>
          <w:rFonts w:ascii="Times New Roman" w:hAnsi="Times New Roman" w:cs="Times New Roman"/>
          <w:color w:val="000000"/>
          <w:sz w:val="28"/>
          <w:szCs w:val="28"/>
        </w:rPr>
        <w:t>… В</w:t>
      </w:r>
      <w:proofErr w:type="gramEnd"/>
      <w:r w:rsidR="00D20A3F" w:rsidRPr="00D20A3F">
        <w:rPr>
          <w:rFonts w:ascii="Times New Roman" w:hAnsi="Times New Roman" w:cs="Times New Roman"/>
          <w:color w:val="000000"/>
          <w:sz w:val="28"/>
          <w:szCs w:val="28"/>
        </w:rPr>
        <w:t>едь мы нуждаемся в этаких Аринах Родионовнах, которые знают фольклор, не боятся работы, всегда в трудах, которые сварят что-то такое, чего ты не сваришь, расскажут сказку, притчу, легенду… Бабушка — незаменимый человек! И родится она из хорошей мамы. Иначе — получается такая бабушка, которая делает химическую завивку, курит папиросы, говорит «не троньте меня, я хочу п</w:t>
      </w:r>
      <w:r w:rsidR="006E119C">
        <w:rPr>
          <w:rFonts w:ascii="Times New Roman" w:hAnsi="Times New Roman" w:cs="Times New Roman"/>
          <w:color w:val="000000"/>
          <w:sz w:val="28"/>
          <w:szCs w:val="28"/>
        </w:rPr>
        <w:t xml:space="preserve">ожить для себя» и в восьмой раз выходит замуж. </w:t>
      </w:r>
      <w:r w:rsidR="00D20A3F" w:rsidRPr="00D20A3F">
        <w:rPr>
          <w:rFonts w:ascii="Tahoma" w:hAnsi="Tahoma" w:cs="Tahoma"/>
          <w:color w:val="000000"/>
          <w:sz w:val="18"/>
          <w:szCs w:val="18"/>
        </w:rPr>
        <w:br/>
      </w:r>
      <w:r w:rsidRPr="008E7F33">
        <w:rPr>
          <w:rFonts w:ascii="Times New Roman" w:eastAsia="Times New Roman" w:hAnsi="Times New Roman" w:cs="Times New Roman"/>
          <w:sz w:val="28"/>
          <w:szCs w:val="28"/>
          <w:lang w:eastAsia="ru-RU"/>
        </w:rPr>
        <w:t>Выход из сложившейся ситуации займет большое количество времени. С детьми необходимо работать в данном направлении посредством чтения книг, рассказов, истории о древнем русском быте, ну и конечно собственного примера. С родителями необходимо проводить беседы и попытаться донести до них одну простую вещь – позвольте своей дочке роскошь быть нежной, любимой, хранительницей семейного очага,  мальчику – роскошь ответственности за себя и своих близких, силы духа и трудолюбия.</w:t>
      </w:r>
    </w:p>
    <w:p w:rsidR="00145B64" w:rsidRPr="008E7F33" w:rsidRDefault="008E7F33" w:rsidP="00D20A3F">
      <w:pPr>
        <w:tabs>
          <w:tab w:val="left" w:pos="0"/>
        </w:tabs>
        <w:spacing w:after="134" w:line="240" w:lineRule="auto"/>
        <w:ind w:right="-1"/>
        <w:jc w:val="both"/>
        <w:rPr>
          <w:rFonts w:ascii="Times New Roman" w:eastAsia="Times New Roman" w:hAnsi="Times New Roman" w:cs="Times New Roman"/>
          <w:sz w:val="28"/>
          <w:szCs w:val="28"/>
          <w:lang w:eastAsia="ru-RU"/>
        </w:rPr>
      </w:pPr>
      <w:r w:rsidRPr="008E7F33">
        <w:rPr>
          <w:rFonts w:ascii="Times New Roman" w:eastAsia="Times New Roman" w:hAnsi="Times New Roman" w:cs="Times New Roman"/>
          <w:sz w:val="28"/>
          <w:szCs w:val="28"/>
          <w:lang w:eastAsia="ru-RU"/>
        </w:rPr>
        <w:tab/>
      </w:r>
      <w:proofErr w:type="gramStart"/>
      <w:r w:rsidRPr="008E7F33">
        <w:rPr>
          <w:rFonts w:ascii="Times New Roman" w:eastAsia="Times New Roman" w:hAnsi="Times New Roman" w:cs="Times New Roman"/>
          <w:sz w:val="28"/>
          <w:szCs w:val="28"/>
          <w:lang w:eastAsia="ru-RU"/>
        </w:rPr>
        <w:t xml:space="preserve">Хочется закончить свою работу строчками стиха великого князя </w:t>
      </w:r>
      <w:r w:rsidRPr="008E7F33">
        <w:rPr>
          <w:rFonts w:ascii="Times New Roman" w:hAnsi="Times New Roman" w:cs="Times New Roman"/>
          <w:sz w:val="28"/>
          <w:szCs w:val="28"/>
        </w:rPr>
        <w:t>Константина Константиновича Романова</w:t>
      </w:r>
      <w:r w:rsidRPr="008E7F33">
        <w:rPr>
          <w:rFonts w:ascii="Times New Roman" w:eastAsia="Times New Roman" w:hAnsi="Times New Roman" w:cs="Times New Roman"/>
          <w:sz w:val="28"/>
          <w:szCs w:val="28"/>
          <w:lang w:eastAsia="ru-RU"/>
        </w:rPr>
        <w:t>:</w:t>
      </w:r>
      <w:proofErr w:type="gramEnd"/>
      <w:r w:rsidRPr="008E7F33">
        <w:rPr>
          <w:rFonts w:ascii="Tahoma" w:hAnsi="Tahoma" w:cs="Tahoma"/>
          <w:vanish/>
          <w:sz w:val="18"/>
          <w:szCs w:val="18"/>
        </w:rPr>
        <w:t>Я на тебя гляжу, любуясь ежечасно:</w:t>
      </w:r>
      <w:r w:rsidRPr="008E7F33">
        <w:rPr>
          <w:rFonts w:ascii="Tahoma" w:hAnsi="Tahoma" w:cs="Tahoma"/>
          <w:vanish/>
          <w:sz w:val="18"/>
          <w:szCs w:val="18"/>
        </w:rPr>
        <w:br/>
        <w:t>Ты так невыразимо хороша!</w:t>
      </w:r>
      <w:r w:rsidRPr="008E7F33">
        <w:rPr>
          <w:rFonts w:ascii="Tahoma" w:hAnsi="Tahoma" w:cs="Tahoma"/>
          <w:vanish/>
          <w:sz w:val="18"/>
          <w:szCs w:val="18"/>
        </w:rPr>
        <w:br/>
        <w:t>О, верно, под такой наружностью прекрасной</w:t>
      </w:r>
      <w:r w:rsidRPr="008E7F33">
        <w:rPr>
          <w:rFonts w:ascii="Tahoma" w:hAnsi="Tahoma" w:cs="Tahoma"/>
          <w:vanish/>
          <w:sz w:val="18"/>
          <w:szCs w:val="18"/>
        </w:rPr>
        <w:br/>
        <w:t>Такая же прекрасная душа!</w:t>
      </w:r>
      <w:r w:rsidRPr="008E7F33">
        <w:rPr>
          <w:rFonts w:ascii="Tahoma" w:hAnsi="Tahoma" w:cs="Tahoma"/>
          <w:vanish/>
          <w:sz w:val="18"/>
          <w:szCs w:val="18"/>
        </w:rPr>
        <w:br/>
        <w:t>Какой-то кротости и грусти сокровенной</w:t>
      </w:r>
      <w:r w:rsidRPr="008E7F33">
        <w:rPr>
          <w:rFonts w:ascii="Tahoma" w:hAnsi="Tahoma" w:cs="Tahoma"/>
          <w:vanish/>
          <w:sz w:val="18"/>
          <w:szCs w:val="18"/>
        </w:rPr>
        <w:br/>
        <w:t>Показать полностью..</w:t>
      </w:r>
      <w:r w:rsidRPr="008E7F33">
        <w:rPr>
          <w:rFonts w:ascii="Tahoma" w:hAnsi="Tahoma" w:cs="Tahoma"/>
          <w:vanish/>
          <w:sz w:val="18"/>
          <w:szCs w:val="18"/>
        </w:rPr>
        <w:br/>
        <w:t>В твоих очах таится глубина;</w:t>
      </w:r>
      <w:r w:rsidRPr="008E7F33">
        <w:rPr>
          <w:rFonts w:ascii="Tahoma" w:hAnsi="Tahoma" w:cs="Tahoma"/>
          <w:vanish/>
          <w:sz w:val="18"/>
          <w:szCs w:val="18"/>
        </w:rPr>
        <w:br/>
        <w:t>Как ангел, ты тиха, чиста и совершенна;</w:t>
      </w:r>
      <w:r w:rsidRPr="008E7F33">
        <w:rPr>
          <w:rFonts w:ascii="Tahoma" w:hAnsi="Tahoma" w:cs="Tahoma"/>
          <w:vanish/>
          <w:sz w:val="18"/>
          <w:szCs w:val="18"/>
        </w:rPr>
        <w:br/>
        <w:t>Как женщина, стыдлива и нежна.</w:t>
      </w:r>
      <w:r w:rsidRPr="008E7F33">
        <w:rPr>
          <w:rFonts w:ascii="Tahoma" w:hAnsi="Tahoma" w:cs="Tahoma"/>
          <w:vanish/>
          <w:sz w:val="18"/>
          <w:szCs w:val="18"/>
        </w:rPr>
        <w:br/>
        <w:t>Пусть на земле ничто</w:t>
      </w:r>
      <w:r w:rsidRPr="008E7F33">
        <w:rPr>
          <w:rFonts w:ascii="Tahoma" w:hAnsi="Tahoma" w:cs="Tahoma"/>
          <w:vanish/>
          <w:sz w:val="18"/>
          <w:szCs w:val="18"/>
        </w:rPr>
        <w:br/>
        <w:t>Средь зол и скорби многой</w:t>
      </w:r>
      <w:r w:rsidRPr="008E7F33">
        <w:rPr>
          <w:rFonts w:ascii="Tahoma" w:hAnsi="Tahoma" w:cs="Tahoma"/>
          <w:vanish/>
          <w:sz w:val="18"/>
          <w:szCs w:val="18"/>
        </w:rPr>
        <w:br/>
        <w:t>Твою не запятнает чистоту.</w:t>
      </w:r>
      <w:r w:rsidRPr="008E7F33">
        <w:rPr>
          <w:rFonts w:ascii="Tahoma" w:hAnsi="Tahoma" w:cs="Tahoma"/>
          <w:vanish/>
          <w:sz w:val="18"/>
          <w:szCs w:val="18"/>
        </w:rPr>
        <w:br/>
        <w:t>И всякий, увидав тебя, прославит Бога,</w:t>
      </w:r>
      <w:r w:rsidRPr="008E7F33">
        <w:rPr>
          <w:rFonts w:ascii="Tahoma" w:hAnsi="Tahoma" w:cs="Tahoma"/>
          <w:vanish/>
          <w:sz w:val="18"/>
          <w:szCs w:val="18"/>
        </w:rPr>
        <w:br/>
        <w:t>Создавшего такую красоту!</w:t>
      </w:r>
      <w:r w:rsidRPr="008E7F33">
        <w:rPr>
          <w:rFonts w:ascii="Tahoma" w:hAnsi="Tahoma" w:cs="Tahoma"/>
          <w:vanish/>
          <w:sz w:val="18"/>
          <w:szCs w:val="18"/>
        </w:rPr>
        <w:br/>
      </w:r>
      <w:r w:rsidRPr="008E7F33">
        <w:rPr>
          <w:rFonts w:ascii="Tahoma" w:hAnsi="Tahoma" w:cs="Tahoma"/>
          <w:vanish/>
          <w:sz w:val="18"/>
          <w:szCs w:val="18"/>
        </w:rPr>
        <w:br/>
        <w:t>Великий князь Константин Константинович Романов.</w:t>
      </w:r>
      <w:r w:rsidRPr="008E7F33">
        <w:rPr>
          <w:rFonts w:ascii="Tahoma" w:hAnsi="Tahoma" w:cs="Tahoma"/>
          <w:vanish/>
          <w:sz w:val="18"/>
          <w:szCs w:val="18"/>
        </w:rPr>
        <w:br/>
        <w:t>24 сентября 1884 гЯ на тебя гляжу, любуясь ежечасно:</w:t>
      </w:r>
      <w:r w:rsidRPr="008E7F33">
        <w:rPr>
          <w:rFonts w:ascii="Tahoma" w:hAnsi="Tahoma" w:cs="Tahoma"/>
          <w:vanish/>
          <w:sz w:val="18"/>
          <w:szCs w:val="18"/>
        </w:rPr>
        <w:br/>
        <w:t>Ты так невыразимо хороша!</w:t>
      </w:r>
      <w:r w:rsidRPr="008E7F33">
        <w:rPr>
          <w:rFonts w:ascii="Tahoma" w:hAnsi="Tahoma" w:cs="Tahoma"/>
          <w:vanish/>
          <w:sz w:val="18"/>
          <w:szCs w:val="18"/>
        </w:rPr>
        <w:br/>
        <w:t>О, верно, под такой наружностью прекрасной</w:t>
      </w:r>
      <w:r w:rsidRPr="008E7F33">
        <w:rPr>
          <w:rFonts w:ascii="Tahoma" w:hAnsi="Tahoma" w:cs="Tahoma"/>
          <w:vanish/>
          <w:sz w:val="18"/>
          <w:szCs w:val="18"/>
        </w:rPr>
        <w:br/>
        <w:t>Такая же прекрасная душа!</w:t>
      </w:r>
      <w:r w:rsidRPr="008E7F33">
        <w:rPr>
          <w:rFonts w:ascii="Tahoma" w:hAnsi="Tahoma" w:cs="Tahoma"/>
          <w:vanish/>
          <w:sz w:val="18"/>
          <w:szCs w:val="18"/>
        </w:rPr>
        <w:br/>
        <w:t>Какой-то кротости и грусти сокровенной</w:t>
      </w:r>
      <w:r w:rsidRPr="008E7F33">
        <w:rPr>
          <w:rFonts w:ascii="Tahoma" w:hAnsi="Tahoma" w:cs="Tahoma"/>
          <w:vanish/>
          <w:sz w:val="18"/>
          <w:szCs w:val="18"/>
        </w:rPr>
        <w:br/>
        <w:t>Показать полностью..</w:t>
      </w:r>
      <w:r w:rsidRPr="008E7F33">
        <w:rPr>
          <w:rFonts w:ascii="Tahoma" w:hAnsi="Tahoma" w:cs="Tahoma"/>
          <w:vanish/>
          <w:sz w:val="18"/>
          <w:szCs w:val="18"/>
        </w:rPr>
        <w:br/>
        <w:t>В твоих очах таится глубина;</w:t>
      </w:r>
      <w:r w:rsidRPr="008E7F33">
        <w:rPr>
          <w:rFonts w:ascii="Tahoma" w:hAnsi="Tahoma" w:cs="Tahoma"/>
          <w:vanish/>
          <w:sz w:val="18"/>
          <w:szCs w:val="18"/>
        </w:rPr>
        <w:br/>
        <w:t>Как ангел, ты тиха, чиста и совершенна;</w:t>
      </w:r>
      <w:r w:rsidRPr="008E7F33">
        <w:rPr>
          <w:rFonts w:ascii="Tahoma" w:hAnsi="Tahoma" w:cs="Tahoma"/>
          <w:vanish/>
          <w:sz w:val="18"/>
          <w:szCs w:val="18"/>
        </w:rPr>
        <w:br/>
        <w:t>Как женщина, стыдлива и нежна.</w:t>
      </w:r>
      <w:r w:rsidRPr="008E7F33">
        <w:rPr>
          <w:rFonts w:ascii="Tahoma" w:hAnsi="Tahoma" w:cs="Tahoma"/>
          <w:vanish/>
          <w:sz w:val="18"/>
          <w:szCs w:val="18"/>
        </w:rPr>
        <w:br/>
        <w:t>Пусть на земле ничто</w:t>
      </w:r>
      <w:r w:rsidRPr="008E7F33">
        <w:rPr>
          <w:rFonts w:ascii="Tahoma" w:hAnsi="Tahoma" w:cs="Tahoma"/>
          <w:vanish/>
          <w:sz w:val="18"/>
          <w:szCs w:val="18"/>
        </w:rPr>
        <w:br/>
        <w:t>Средь зол и скорби многой</w:t>
      </w:r>
      <w:r w:rsidRPr="008E7F33">
        <w:rPr>
          <w:rFonts w:ascii="Tahoma" w:hAnsi="Tahoma" w:cs="Tahoma"/>
          <w:vanish/>
          <w:sz w:val="18"/>
          <w:szCs w:val="18"/>
        </w:rPr>
        <w:br/>
        <w:t>Твою не запятнает чистоту.</w:t>
      </w:r>
      <w:r w:rsidRPr="008E7F33">
        <w:rPr>
          <w:rFonts w:ascii="Tahoma" w:hAnsi="Tahoma" w:cs="Tahoma"/>
          <w:vanish/>
          <w:sz w:val="18"/>
          <w:szCs w:val="18"/>
        </w:rPr>
        <w:br/>
        <w:t>И всякий, увидав тебя, прославит Бога,</w:t>
      </w:r>
      <w:r w:rsidRPr="008E7F33">
        <w:rPr>
          <w:rFonts w:ascii="Tahoma" w:hAnsi="Tahoma" w:cs="Tahoma"/>
          <w:vanish/>
          <w:sz w:val="18"/>
          <w:szCs w:val="18"/>
        </w:rPr>
        <w:br/>
        <w:t>Создавшего такую красоту!</w:t>
      </w:r>
      <w:r w:rsidRPr="008E7F33">
        <w:rPr>
          <w:rFonts w:ascii="Tahoma" w:hAnsi="Tahoma" w:cs="Tahoma"/>
          <w:vanish/>
          <w:sz w:val="18"/>
          <w:szCs w:val="18"/>
        </w:rPr>
        <w:br/>
      </w:r>
      <w:r w:rsidRPr="008E7F33">
        <w:rPr>
          <w:rFonts w:ascii="Tahoma" w:hAnsi="Tahoma" w:cs="Tahoma"/>
          <w:vanish/>
          <w:sz w:val="18"/>
          <w:szCs w:val="18"/>
        </w:rPr>
        <w:br/>
        <w:t>Великий князь Константин Константинович Романов.</w:t>
      </w:r>
      <w:r w:rsidRPr="008E7F33">
        <w:rPr>
          <w:rFonts w:ascii="Tahoma" w:hAnsi="Tahoma" w:cs="Tahoma"/>
          <w:vanish/>
          <w:sz w:val="18"/>
          <w:szCs w:val="18"/>
        </w:rPr>
        <w:br/>
        <w:t>24 сентября 1884 г</w:t>
      </w:r>
      <w:r w:rsidR="00145B64" w:rsidRPr="008E7F33">
        <w:rPr>
          <w:rFonts w:ascii="Times New Roman" w:eastAsia="Times New Roman" w:hAnsi="Times New Roman" w:cs="Times New Roman"/>
          <w:sz w:val="28"/>
          <w:szCs w:val="28"/>
          <w:lang w:eastAsia="ru-RU"/>
        </w:rPr>
        <w:tab/>
      </w:r>
      <w:r w:rsidRPr="008E7F33">
        <w:rPr>
          <w:rFonts w:ascii="Tahoma" w:hAnsi="Tahoma" w:cs="Tahoma"/>
          <w:vanish/>
          <w:sz w:val="18"/>
          <w:szCs w:val="18"/>
        </w:rPr>
        <w:t>Я на тебя гляжу, любуясь ежечасно:</w:t>
      </w:r>
      <w:r w:rsidRPr="008E7F33">
        <w:rPr>
          <w:rFonts w:ascii="Tahoma" w:hAnsi="Tahoma" w:cs="Tahoma"/>
          <w:vanish/>
          <w:sz w:val="18"/>
          <w:szCs w:val="18"/>
        </w:rPr>
        <w:br/>
        <w:t>Ты так невыразимо хороша!</w:t>
      </w:r>
      <w:r w:rsidRPr="008E7F33">
        <w:rPr>
          <w:rFonts w:ascii="Tahoma" w:hAnsi="Tahoma" w:cs="Tahoma"/>
          <w:vanish/>
          <w:sz w:val="18"/>
          <w:szCs w:val="18"/>
        </w:rPr>
        <w:br/>
        <w:t>О, верно, под такой наружностью прекрасной</w:t>
      </w:r>
      <w:r w:rsidRPr="008E7F33">
        <w:rPr>
          <w:rFonts w:ascii="Tahoma" w:hAnsi="Tahoma" w:cs="Tahoma"/>
          <w:vanish/>
          <w:sz w:val="18"/>
          <w:szCs w:val="18"/>
        </w:rPr>
        <w:br/>
        <w:t>Такая же прекрасная душа!</w:t>
      </w:r>
      <w:r w:rsidRPr="008E7F33">
        <w:rPr>
          <w:rFonts w:ascii="Tahoma" w:hAnsi="Tahoma" w:cs="Tahoma"/>
          <w:vanish/>
          <w:sz w:val="18"/>
          <w:szCs w:val="18"/>
        </w:rPr>
        <w:br/>
        <w:t>Какой-то кротости и грусти сокровенной</w:t>
      </w:r>
      <w:r w:rsidRPr="008E7F33">
        <w:rPr>
          <w:rFonts w:ascii="Tahoma" w:hAnsi="Tahoma" w:cs="Tahoma"/>
          <w:vanish/>
          <w:sz w:val="18"/>
          <w:szCs w:val="18"/>
        </w:rPr>
        <w:br/>
        <w:t>Показать полностью..</w:t>
      </w:r>
      <w:r w:rsidRPr="008E7F33">
        <w:rPr>
          <w:rFonts w:ascii="Tahoma" w:hAnsi="Tahoma" w:cs="Tahoma"/>
          <w:vanish/>
          <w:sz w:val="18"/>
          <w:szCs w:val="18"/>
        </w:rPr>
        <w:br/>
        <w:t>В твоих очах таится глубина;</w:t>
      </w:r>
      <w:r w:rsidRPr="008E7F33">
        <w:rPr>
          <w:rFonts w:ascii="Tahoma" w:hAnsi="Tahoma" w:cs="Tahoma"/>
          <w:vanish/>
          <w:sz w:val="18"/>
          <w:szCs w:val="18"/>
        </w:rPr>
        <w:br/>
        <w:t>Как ангел, ты тиха, чиста и совершенна;</w:t>
      </w:r>
      <w:r w:rsidRPr="008E7F33">
        <w:rPr>
          <w:rFonts w:ascii="Tahoma" w:hAnsi="Tahoma" w:cs="Tahoma"/>
          <w:vanish/>
          <w:sz w:val="18"/>
          <w:szCs w:val="18"/>
        </w:rPr>
        <w:br/>
        <w:t>Как женщина, стыдлива и нежна.</w:t>
      </w:r>
      <w:r w:rsidRPr="008E7F33">
        <w:rPr>
          <w:rFonts w:ascii="Tahoma" w:hAnsi="Tahoma" w:cs="Tahoma"/>
          <w:vanish/>
          <w:sz w:val="18"/>
          <w:szCs w:val="18"/>
        </w:rPr>
        <w:br/>
        <w:t>Пусть на земле ничто</w:t>
      </w:r>
      <w:r w:rsidRPr="008E7F33">
        <w:rPr>
          <w:rFonts w:ascii="Tahoma" w:hAnsi="Tahoma" w:cs="Tahoma"/>
          <w:vanish/>
          <w:sz w:val="18"/>
          <w:szCs w:val="18"/>
        </w:rPr>
        <w:br/>
        <w:t>Средь зол и скорби многой</w:t>
      </w:r>
      <w:r w:rsidRPr="008E7F33">
        <w:rPr>
          <w:rFonts w:ascii="Tahoma" w:hAnsi="Tahoma" w:cs="Tahoma"/>
          <w:vanish/>
          <w:sz w:val="18"/>
          <w:szCs w:val="18"/>
        </w:rPr>
        <w:br/>
        <w:t>Твою не запятнает чистоту.</w:t>
      </w:r>
      <w:r w:rsidRPr="008E7F33">
        <w:rPr>
          <w:rFonts w:ascii="Tahoma" w:hAnsi="Tahoma" w:cs="Tahoma"/>
          <w:vanish/>
          <w:sz w:val="18"/>
          <w:szCs w:val="18"/>
        </w:rPr>
        <w:br/>
        <w:t>И всякий, увидав тебя, прославит Бога,</w:t>
      </w:r>
      <w:r w:rsidRPr="008E7F33">
        <w:rPr>
          <w:rFonts w:ascii="Tahoma" w:hAnsi="Tahoma" w:cs="Tahoma"/>
          <w:vanish/>
          <w:sz w:val="18"/>
          <w:szCs w:val="18"/>
        </w:rPr>
        <w:br/>
        <w:t>Создавшего такую красоту!</w:t>
      </w:r>
      <w:r w:rsidRPr="008E7F33">
        <w:rPr>
          <w:rFonts w:ascii="Tahoma" w:hAnsi="Tahoma" w:cs="Tahoma"/>
          <w:vanish/>
          <w:sz w:val="18"/>
          <w:szCs w:val="18"/>
        </w:rPr>
        <w:br/>
      </w:r>
      <w:r w:rsidRPr="008E7F33">
        <w:rPr>
          <w:rFonts w:ascii="Tahoma" w:hAnsi="Tahoma" w:cs="Tahoma"/>
          <w:vanish/>
          <w:sz w:val="18"/>
          <w:szCs w:val="18"/>
        </w:rPr>
        <w:br/>
        <w:t>Великий князь Константин Константинович Романов.</w:t>
      </w:r>
      <w:r w:rsidRPr="008E7F33">
        <w:rPr>
          <w:rFonts w:ascii="Tahoma" w:hAnsi="Tahoma" w:cs="Tahoma"/>
          <w:vanish/>
          <w:sz w:val="18"/>
          <w:szCs w:val="18"/>
        </w:rPr>
        <w:br/>
        <w:t>24 сентября 1884 гЯ на тебя гляжу, любуясь ежечасно:</w:t>
      </w:r>
      <w:r w:rsidRPr="008E7F33">
        <w:rPr>
          <w:rFonts w:ascii="Tahoma" w:hAnsi="Tahoma" w:cs="Tahoma"/>
          <w:vanish/>
          <w:sz w:val="18"/>
          <w:szCs w:val="18"/>
        </w:rPr>
        <w:br/>
        <w:t>Ты так невыразимо хороша!</w:t>
      </w:r>
      <w:r w:rsidRPr="008E7F33">
        <w:rPr>
          <w:rFonts w:ascii="Tahoma" w:hAnsi="Tahoma" w:cs="Tahoma"/>
          <w:vanish/>
          <w:sz w:val="18"/>
          <w:szCs w:val="18"/>
        </w:rPr>
        <w:br/>
        <w:t>О, верно, под такой наружностью прекрасной</w:t>
      </w:r>
      <w:r w:rsidRPr="008E7F33">
        <w:rPr>
          <w:rFonts w:ascii="Tahoma" w:hAnsi="Tahoma" w:cs="Tahoma"/>
          <w:vanish/>
          <w:sz w:val="18"/>
          <w:szCs w:val="18"/>
        </w:rPr>
        <w:br/>
        <w:t>Такая же прекрасная душа!</w:t>
      </w:r>
      <w:r w:rsidRPr="008E7F33">
        <w:rPr>
          <w:rFonts w:ascii="Tahoma" w:hAnsi="Tahoma" w:cs="Tahoma"/>
          <w:vanish/>
          <w:sz w:val="18"/>
          <w:szCs w:val="18"/>
        </w:rPr>
        <w:br/>
        <w:t>Какой-то кротости и грусти сокровенной</w:t>
      </w:r>
      <w:r w:rsidRPr="008E7F33">
        <w:rPr>
          <w:rFonts w:ascii="Tahoma" w:hAnsi="Tahoma" w:cs="Tahoma"/>
          <w:vanish/>
          <w:sz w:val="18"/>
          <w:szCs w:val="18"/>
        </w:rPr>
        <w:br/>
        <w:t>Показать полностью..</w:t>
      </w:r>
      <w:r w:rsidRPr="008E7F33">
        <w:rPr>
          <w:rFonts w:ascii="Tahoma" w:hAnsi="Tahoma" w:cs="Tahoma"/>
          <w:vanish/>
          <w:sz w:val="18"/>
          <w:szCs w:val="18"/>
        </w:rPr>
        <w:br/>
        <w:t>В твоих очах таится глубина;</w:t>
      </w:r>
      <w:r w:rsidRPr="008E7F33">
        <w:rPr>
          <w:rFonts w:ascii="Tahoma" w:hAnsi="Tahoma" w:cs="Tahoma"/>
          <w:vanish/>
          <w:sz w:val="18"/>
          <w:szCs w:val="18"/>
        </w:rPr>
        <w:br/>
        <w:t>Как ангел, ты тиха, чиста и совершенна;</w:t>
      </w:r>
      <w:r w:rsidRPr="008E7F33">
        <w:rPr>
          <w:rFonts w:ascii="Tahoma" w:hAnsi="Tahoma" w:cs="Tahoma"/>
          <w:vanish/>
          <w:sz w:val="18"/>
          <w:szCs w:val="18"/>
        </w:rPr>
        <w:br/>
        <w:t>Как женщина, стыдлива и нежна.</w:t>
      </w:r>
      <w:r w:rsidRPr="008E7F33">
        <w:rPr>
          <w:rFonts w:ascii="Tahoma" w:hAnsi="Tahoma" w:cs="Tahoma"/>
          <w:vanish/>
          <w:sz w:val="18"/>
          <w:szCs w:val="18"/>
        </w:rPr>
        <w:br/>
        <w:t>Пусть на земле ничто</w:t>
      </w:r>
      <w:r w:rsidRPr="008E7F33">
        <w:rPr>
          <w:rFonts w:ascii="Tahoma" w:hAnsi="Tahoma" w:cs="Tahoma"/>
          <w:vanish/>
          <w:sz w:val="18"/>
          <w:szCs w:val="18"/>
        </w:rPr>
        <w:br/>
        <w:t>Средь зол и скорби многой</w:t>
      </w:r>
      <w:r w:rsidRPr="008E7F33">
        <w:rPr>
          <w:rFonts w:ascii="Tahoma" w:hAnsi="Tahoma" w:cs="Tahoma"/>
          <w:vanish/>
          <w:sz w:val="18"/>
          <w:szCs w:val="18"/>
        </w:rPr>
        <w:br/>
        <w:t>Твою не запятнает чистоту.</w:t>
      </w:r>
      <w:r w:rsidRPr="008E7F33">
        <w:rPr>
          <w:rFonts w:ascii="Tahoma" w:hAnsi="Tahoma" w:cs="Tahoma"/>
          <w:vanish/>
          <w:sz w:val="18"/>
          <w:szCs w:val="18"/>
        </w:rPr>
        <w:br/>
        <w:t>И всякий, увидав тебя, прославит Бога,</w:t>
      </w:r>
      <w:r w:rsidRPr="008E7F33">
        <w:rPr>
          <w:rFonts w:ascii="Tahoma" w:hAnsi="Tahoma" w:cs="Tahoma"/>
          <w:vanish/>
          <w:sz w:val="18"/>
          <w:szCs w:val="18"/>
        </w:rPr>
        <w:br/>
        <w:t>Создавшего такую красоту!</w:t>
      </w:r>
      <w:r w:rsidRPr="008E7F33">
        <w:rPr>
          <w:rFonts w:ascii="Tahoma" w:hAnsi="Tahoma" w:cs="Tahoma"/>
          <w:vanish/>
          <w:sz w:val="18"/>
          <w:szCs w:val="18"/>
        </w:rPr>
        <w:br/>
      </w:r>
      <w:r w:rsidRPr="008E7F33">
        <w:rPr>
          <w:rFonts w:ascii="Tahoma" w:hAnsi="Tahoma" w:cs="Tahoma"/>
          <w:vanish/>
          <w:sz w:val="18"/>
          <w:szCs w:val="18"/>
        </w:rPr>
        <w:br/>
        <w:t>Великий князь Константин Константинович Романов.</w:t>
      </w:r>
      <w:r w:rsidRPr="008E7F33">
        <w:rPr>
          <w:rFonts w:ascii="Tahoma" w:hAnsi="Tahoma" w:cs="Tahoma"/>
          <w:vanish/>
          <w:sz w:val="18"/>
          <w:szCs w:val="18"/>
        </w:rPr>
        <w:br/>
        <w:t>24 сентября 1884 г</w:t>
      </w:r>
    </w:p>
    <w:p w:rsidR="00145B64" w:rsidRPr="008E7F33" w:rsidRDefault="008E7F33" w:rsidP="008E7F33">
      <w:pPr>
        <w:tabs>
          <w:tab w:val="left" w:pos="0"/>
        </w:tabs>
        <w:spacing w:after="134" w:line="240" w:lineRule="auto"/>
        <w:ind w:right="1274"/>
        <w:rPr>
          <w:rFonts w:ascii="Times New Roman" w:eastAsia="Times New Roman" w:hAnsi="Times New Roman" w:cs="Times New Roman"/>
          <w:sz w:val="28"/>
          <w:szCs w:val="28"/>
          <w:lang w:eastAsia="ru-RU"/>
        </w:rPr>
      </w:pPr>
      <w:r w:rsidRPr="008E7F33">
        <w:rPr>
          <w:rFonts w:ascii="Times New Roman" w:hAnsi="Times New Roman" w:cs="Times New Roman"/>
          <w:sz w:val="28"/>
          <w:szCs w:val="28"/>
        </w:rPr>
        <w:t>Я на тебя гляжу, любуясь ежечасно:</w:t>
      </w:r>
      <w:r w:rsidRPr="008E7F33">
        <w:rPr>
          <w:rFonts w:ascii="Times New Roman" w:hAnsi="Times New Roman" w:cs="Times New Roman"/>
          <w:sz w:val="28"/>
          <w:szCs w:val="28"/>
        </w:rPr>
        <w:br/>
        <w:t>Ты так невыразимо хороша!</w:t>
      </w:r>
      <w:r w:rsidRPr="008E7F33">
        <w:rPr>
          <w:rFonts w:ascii="Times New Roman" w:hAnsi="Times New Roman" w:cs="Times New Roman"/>
          <w:sz w:val="28"/>
          <w:szCs w:val="28"/>
        </w:rPr>
        <w:br/>
        <w:t>О, верно, под такой наружностью прекрасной</w:t>
      </w:r>
      <w:proofErr w:type="gramStart"/>
      <w:r w:rsidRPr="008E7F33">
        <w:rPr>
          <w:rFonts w:ascii="Times New Roman" w:hAnsi="Times New Roman" w:cs="Times New Roman"/>
          <w:sz w:val="28"/>
          <w:szCs w:val="28"/>
        </w:rPr>
        <w:br/>
        <w:t>Т</w:t>
      </w:r>
      <w:proofErr w:type="gramEnd"/>
      <w:r w:rsidRPr="008E7F33">
        <w:rPr>
          <w:rFonts w:ascii="Times New Roman" w:hAnsi="Times New Roman" w:cs="Times New Roman"/>
          <w:sz w:val="28"/>
          <w:szCs w:val="28"/>
        </w:rPr>
        <w:t>акая же прекрасная душа!</w:t>
      </w:r>
      <w:r w:rsidRPr="008E7F33">
        <w:rPr>
          <w:rFonts w:ascii="Times New Roman" w:hAnsi="Times New Roman" w:cs="Times New Roman"/>
          <w:sz w:val="28"/>
          <w:szCs w:val="28"/>
        </w:rPr>
        <w:br/>
        <w:t>Какой-то кротости и грусти сокровенной</w:t>
      </w:r>
      <w:proofErr w:type="gramStart"/>
      <w:r w:rsidRPr="008E7F33">
        <w:rPr>
          <w:rFonts w:ascii="Times New Roman" w:hAnsi="Times New Roman" w:cs="Times New Roman"/>
          <w:sz w:val="28"/>
          <w:szCs w:val="28"/>
        </w:rPr>
        <w:br/>
        <w:t>В</w:t>
      </w:r>
      <w:proofErr w:type="gramEnd"/>
      <w:r w:rsidRPr="008E7F33">
        <w:rPr>
          <w:rFonts w:ascii="Times New Roman" w:hAnsi="Times New Roman" w:cs="Times New Roman"/>
          <w:sz w:val="28"/>
          <w:szCs w:val="28"/>
        </w:rPr>
        <w:t xml:space="preserve"> твоих очах таится глубина;</w:t>
      </w:r>
      <w:r w:rsidRPr="008E7F33">
        <w:rPr>
          <w:rFonts w:ascii="Times New Roman" w:hAnsi="Times New Roman" w:cs="Times New Roman"/>
          <w:sz w:val="28"/>
          <w:szCs w:val="28"/>
        </w:rPr>
        <w:br/>
        <w:t>Как ангел, ты тиха, чиста и совершенна;</w:t>
      </w:r>
      <w:r w:rsidRPr="008E7F33">
        <w:rPr>
          <w:rFonts w:ascii="Times New Roman" w:hAnsi="Times New Roman" w:cs="Times New Roman"/>
          <w:sz w:val="28"/>
          <w:szCs w:val="28"/>
        </w:rPr>
        <w:br/>
        <w:t>Как женщина, стыдлива и нежна.</w:t>
      </w:r>
      <w:r w:rsidRPr="008E7F33">
        <w:rPr>
          <w:rFonts w:ascii="Times New Roman" w:hAnsi="Times New Roman" w:cs="Times New Roman"/>
          <w:sz w:val="28"/>
          <w:szCs w:val="28"/>
        </w:rPr>
        <w:br/>
        <w:t>Пусть на земле ничто</w:t>
      </w:r>
      <w:proofErr w:type="gramStart"/>
      <w:r w:rsidRPr="008E7F33">
        <w:rPr>
          <w:rFonts w:ascii="Times New Roman" w:hAnsi="Times New Roman" w:cs="Times New Roman"/>
          <w:sz w:val="28"/>
          <w:szCs w:val="28"/>
        </w:rPr>
        <w:br/>
        <w:t>С</w:t>
      </w:r>
      <w:proofErr w:type="gramEnd"/>
      <w:r w:rsidRPr="008E7F33">
        <w:rPr>
          <w:rFonts w:ascii="Times New Roman" w:hAnsi="Times New Roman" w:cs="Times New Roman"/>
          <w:sz w:val="28"/>
          <w:szCs w:val="28"/>
        </w:rPr>
        <w:t>редь зол и скорби многой</w:t>
      </w:r>
      <w:r w:rsidRPr="008E7F33">
        <w:rPr>
          <w:rFonts w:ascii="Times New Roman" w:hAnsi="Times New Roman" w:cs="Times New Roman"/>
          <w:sz w:val="28"/>
          <w:szCs w:val="28"/>
        </w:rPr>
        <w:br/>
        <w:t>Твою не запятнает чистоту.</w:t>
      </w:r>
      <w:r w:rsidRPr="008E7F33">
        <w:rPr>
          <w:rFonts w:ascii="Times New Roman" w:hAnsi="Times New Roman" w:cs="Times New Roman"/>
          <w:sz w:val="28"/>
          <w:szCs w:val="28"/>
        </w:rPr>
        <w:br/>
        <w:t>И всякий, увидав тебя, прославит Бога,</w:t>
      </w:r>
      <w:r w:rsidRPr="008E7F33">
        <w:rPr>
          <w:rFonts w:ascii="Times New Roman" w:hAnsi="Times New Roman" w:cs="Times New Roman"/>
          <w:sz w:val="28"/>
          <w:szCs w:val="28"/>
        </w:rPr>
        <w:br/>
        <w:t>Создавшего такую красоту!</w:t>
      </w:r>
      <w:r w:rsidRPr="008E7F33">
        <w:rPr>
          <w:rFonts w:ascii="Times New Roman" w:hAnsi="Times New Roman" w:cs="Times New Roman"/>
          <w:sz w:val="28"/>
          <w:szCs w:val="28"/>
        </w:rPr>
        <w:br/>
      </w:r>
      <w:r w:rsidRPr="008E7F33">
        <w:rPr>
          <w:rFonts w:ascii="Times New Roman" w:hAnsi="Times New Roman" w:cs="Times New Roman"/>
          <w:sz w:val="28"/>
          <w:szCs w:val="28"/>
        </w:rPr>
        <w:br/>
      </w:r>
    </w:p>
    <w:p w:rsidR="00953546" w:rsidRDefault="00953546" w:rsidP="00A85180">
      <w:pPr>
        <w:jc w:val="both"/>
      </w:pPr>
    </w:p>
    <w:sectPr w:rsidR="00953546" w:rsidSect="009535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85180"/>
    <w:rsid w:val="000E0537"/>
    <w:rsid w:val="00145B64"/>
    <w:rsid w:val="0017379F"/>
    <w:rsid w:val="001A44E5"/>
    <w:rsid w:val="00234BCB"/>
    <w:rsid w:val="00237F3D"/>
    <w:rsid w:val="0024358E"/>
    <w:rsid w:val="002B03E1"/>
    <w:rsid w:val="00354EF0"/>
    <w:rsid w:val="00436008"/>
    <w:rsid w:val="00450B57"/>
    <w:rsid w:val="004D6020"/>
    <w:rsid w:val="006E119C"/>
    <w:rsid w:val="008C1598"/>
    <w:rsid w:val="008E7F33"/>
    <w:rsid w:val="00953546"/>
    <w:rsid w:val="00971500"/>
    <w:rsid w:val="009B30BC"/>
    <w:rsid w:val="00A34E96"/>
    <w:rsid w:val="00A85180"/>
    <w:rsid w:val="00A855C7"/>
    <w:rsid w:val="00D20A3F"/>
    <w:rsid w:val="00ED78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1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3</Pages>
  <Words>1405</Words>
  <Characters>8011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Компик</cp:lastModifiedBy>
  <cp:revision>5</cp:revision>
  <cp:lastPrinted>2014-02-24T08:15:00Z</cp:lastPrinted>
  <dcterms:created xsi:type="dcterms:W3CDTF">2014-02-21T07:02:00Z</dcterms:created>
  <dcterms:modified xsi:type="dcterms:W3CDTF">2014-02-24T08:40:00Z</dcterms:modified>
</cp:coreProperties>
</file>