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09" w:rsidRPr="00997809" w:rsidRDefault="00997809" w:rsidP="009978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80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97809" w:rsidRPr="00997809" w:rsidRDefault="00997809" w:rsidP="009978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809">
        <w:rPr>
          <w:rFonts w:ascii="Times New Roman" w:hAnsi="Times New Roman" w:cs="Times New Roman"/>
          <w:b/>
          <w:sz w:val="28"/>
          <w:szCs w:val="28"/>
        </w:rPr>
        <w:t>к учебному плану</w:t>
      </w:r>
    </w:p>
    <w:p w:rsidR="00997809" w:rsidRPr="00997809" w:rsidRDefault="00997809" w:rsidP="009978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809">
        <w:rPr>
          <w:rFonts w:ascii="Times New Roman" w:hAnsi="Times New Roman" w:cs="Times New Roman"/>
          <w:b/>
          <w:sz w:val="28"/>
          <w:szCs w:val="28"/>
        </w:rPr>
        <w:t>группы кратковременного пребывания детей</w:t>
      </w:r>
    </w:p>
    <w:p w:rsidR="00997809" w:rsidRPr="00997809" w:rsidRDefault="00997809" w:rsidP="009978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809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997809">
        <w:rPr>
          <w:rFonts w:ascii="Times New Roman" w:hAnsi="Times New Roman" w:cs="Times New Roman"/>
          <w:b/>
          <w:sz w:val="28"/>
          <w:szCs w:val="28"/>
        </w:rPr>
        <w:t>Копачевская</w:t>
      </w:r>
      <w:proofErr w:type="spellEnd"/>
      <w:r w:rsidRPr="00997809">
        <w:rPr>
          <w:rFonts w:ascii="Times New Roman" w:hAnsi="Times New Roman" w:cs="Times New Roman"/>
          <w:b/>
          <w:sz w:val="28"/>
          <w:szCs w:val="28"/>
        </w:rPr>
        <w:t xml:space="preserve"> НОШ</w:t>
      </w:r>
    </w:p>
    <w:p w:rsidR="00997809" w:rsidRPr="00997809" w:rsidRDefault="00033846" w:rsidP="009978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="00997809" w:rsidRPr="009978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97809" w:rsidRPr="00997809" w:rsidRDefault="00997809" w:rsidP="009978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09" w:rsidRDefault="00997809" w:rsidP="00997809">
      <w:pPr>
        <w:pStyle w:val="a4"/>
        <w:ind w:firstLine="708"/>
        <w:rPr>
          <w:rFonts w:ascii="Times New Roman" w:hAnsi="Times New Roman" w:cs="Times New Roman"/>
        </w:rPr>
      </w:pPr>
      <w:proofErr w:type="gramStart"/>
      <w:r w:rsidRPr="00997809">
        <w:rPr>
          <w:rFonts w:ascii="Times New Roman" w:hAnsi="Times New Roman" w:cs="Times New Roman"/>
        </w:rPr>
        <w:t xml:space="preserve">Учебный план группы кратковременного пребывания детей МБОУ </w:t>
      </w:r>
      <w:proofErr w:type="spellStart"/>
      <w:r w:rsidRPr="00997809">
        <w:rPr>
          <w:rFonts w:ascii="Times New Roman" w:hAnsi="Times New Roman" w:cs="Times New Roman"/>
        </w:rPr>
        <w:t>Копачевская</w:t>
      </w:r>
      <w:proofErr w:type="spellEnd"/>
      <w:r w:rsidRPr="00997809">
        <w:rPr>
          <w:rFonts w:ascii="Times New Roman" w:hAnsi="Times New Roman" w:cs="Times New Roman"/>
        </w:rPr>
        <w:t xml:space="preserve"> НОШ составлен на основе Федеральных государственных  требований к структуре основной образовательной программы  д</w:t>
      </w:r>
      <w:r>
        <w:rPr>
          <w:rFonts w:ascii="Times New Roman" w:hAnsi="Times New Roman" w:cs="Times New Roman"/>
        </w:rPr>
        <w:t xml:space="preserve">ошкольного образования  (Приказ </w:t>
      </w:r>
      <w:r w:rsidRPr="00997809">
        <w:rPr>
          <w:rFonts w:ascii="Times New Roman" w:hAnsi="Times New Roman" w:cs="Times New Roman"/>
        </w:rPr>
        <w:t xml:space="preserve">Минобразования  </w:t>
      </w:r>
      <w:proofErr w:type="spellStart"/>
      <w:r w:rsidRPr="00997809">
        <w:rPr>
          <w:rFonts w:ascii="Times New Roman" w:hAnsi="Times New Roman" w:cs="Times New Roman"/>
        </w:rPr>
        <w:t>Минобрнауки</w:t>
      </w:r>
      <w:proofErr w:type="spellEnd"/>
      <w:r w:rsidRPr="00997809">
        <w:rPr>
          <w:rFonts w:ascii="Times New Roman" w:hAnsi="Times New Roman" w:cs="Times New Roman"/>
        </w:rPr>
        <w:t xml:space="preserve"> России № 655 от 23.11.2009 г.) и «Санитарно-эпидемиологических требований к устройству, содержанию и организации режима работы в дошкольных организациях» (</w:t>
      </w:r>
      <w:proofErr w:type="spellStart"/>
      <w:r w:rsidRPr="00997809">
        <w:rPr>
          <w:rFonts w:ascii="Times New Roman" w:hAnsi="Times New Roman" w:cs="Times New Roman"/>
        </w:rPr>
        <w:t>СанПиН</w:t>
      </w:r>
      <w:proofErr w:type="spellEnd"/>
      <w:r w:rsidRPr="00997809">
        <w:rPr>
          <w:rFonts w:ascii="Times New Roman" w:hAnsi="Times New Roman" w:cs="Times New Roman"/>
        </w:rPr>
        <w:t xml:space="preserve"> 2.4.1. 2660-10 с учетом изменений, утвержденных постановлением Главного государственного санитарного врача Российской Федерации от 20.12.2010 № 164</w:t>
      </w:r>
      <w:proofErr w:type="gramEnd"/>
      <w:r w:rsidRPr="00997809">
        <w:rPr>
          <w:rFonts w:ascii="Times New Roman" w:hAnsi="Times New Roman" w:cs="Times New Roman"/>
        </w:rPr>
        <w:t xml:space="preserve"> «</w:t>
      </w:r>
      <w:proofErr w:type="gramStart"/>
      <w:r w:rsidRPr="00997809">
        <w:rPr>
          <w:rFonts w:ascii="Times New Roman" w:hAnsi="Times New Roman" w:cs="Times New Roman"/>
        </w:rPr>
        <w:t xml:space="preserve">Санитарно эпидемиологические правила и нормативы </w:t>
      </w:r>
      <w:proofErr w:type="spellStart"/>
      <w:r w:rsidRPr="00997809">
        <w:rPr>
          <w:rFonts w:ascii="Times New Roman" w:hAnsi="Times New Roman" w:cs="Times New Roman"/>
        </w:rPr>
        <w:t>СанПиН</w:t>
      </w:r>
      <w:proofErr w:type="spellEnd"/>
      <w:r w:rsidRPr="00997809">
        <w:rPr>
          <w:rFonts w:ascii="Times New Roman" w:hAnsi="Times New Roman" w:cs="Times New Roman"/>
        </w:rPr>
        <w:t xml:space="preserve"> 2.4.1.2791-10). </w:t>
      </w:r>
      <w:proofErr w:type="gramEnd"/>
    </w:p>
    <w:p w:rsidR="00997809" w:rsidRPr="00997809" w:rsidRDefault="00997809" w:rsidP="00997809">
      <w:pPr>
        <w:pStyle w:val="a4"/>
        <w:ind w:firstLine="708"/>
        <w:rPr>
          <w:rFonts w:ascii="Times New Roman" w:hAnsi="Times New Roman" w:cs="Times New Roman"/>
        </w:rPr>
      </w:pPr>
      <w:r w:rsidRPr="00997809">
        <w:rPr>
          <w:rFonts w:ascii="Times New Roman" w:hAnsi="Times New Roman" w:cs="Times New Roman"/>
        </w:rPr>
        <w:t xml:space="preserve">Учебный план является частью образовательной программы, основной которой является программа </w:t>
      </w:r>
      <w:proofErr w:type="spellStart"/>
      <w:r w:rsidRPr="00997809">
        <w:rPr>
          <w:rFonts w:ascii="Times New Roman" w:hAnsi="Times New Roman" w:cs="Times New Roman"/>
        </w:rPr>
        <w:t>Дороновой</w:t>
      </w:r>
      <w:proofErr w:type="spellEnd"/>
      <w:r w:rsidRPr="00997809">
        <w:rPr>
          <w:rFonts w:ascii="Times New Roman" w:hAnsi="Times New Roman" w:cs="Times New Roman"/>
        </w:rPr>
        <w:t xml:space="preserve"> Т.Н.»Радуга», составленная в соответствии с Федеральными  государственными  требованиями  к основной образовательной программе. В программе отражены все образовательные области, соответствующие  Федеральным  государственным требованиям. Интеграция образовательных областей осуществляется через совместную деятельность и традиции программы.   </w:t>
      </w:r>
    </w:p>
    <w:p w:rsidR="00997809" w:rsidRPr="00997809" w:rsidRDefault="00997809" w:rsidP="00997809">
      <w:pPr>
        <w:pStyle w:val="a4"/>
        <w:ind w:firstLine="708"/>
        <w:rPr>
          <w:rFonts w:ascii="Times New Roman" w:hAnsi="Times New Roman" w:cs="Times New Roman"/>
        </w:rPr>
      </w:pPr>
      <w:r w:rsidRPr="00997809">
        <w:rPr>
          <w:rFonts w:ascii="Times New Roman" w:hAnsi="Times New Roman" w:cs="Times New Roman"/>
        </w:rPr>
        <w:t>Непосредственная образо</w:t>
      </w:r>
      <w:r w:rsidR="00033846">
        <w:rPr>
          <w:rFonts w:ascii="Times New Roman" w:hAnsi="Times New Roman" w:cs="Times New Roman"/>
        </w:rPr>
        <w:t xml:space="preserve">вательная деятельность в подготовительной </w:t>
      </w:r>
      <w:r w:rsidRPr="00997809">
        <w:rPr>
          <w:rFonts w:ascii="Times New Roman" w:hAnsi="Times New Roman" w:cs="Times New Roman"/>
        </w:rPr>
        <w:t xml:space="preserve"> группе  отражает следующие образовательные области: «Познание», «Коммуникация», «Художественное творчество», «Физическая культура», « Музыка». «Чтение художественной литературы»  производится в режимные моменты несколько раз в день. Образовательные области «Познание» и «Коммуникация» осуществляются интегрировано. </w:t>
      </w:r>
      <w:proofErr w:type="gramStart"/>
      <w:r w:rsidRPr="00997809">
        <w:rPr>
          <w:rFonts w:ascii="Times New Roman" w:hAnsi="Times New Roman" w:cs="Times New Roman"/>
        </w:rPr>
        <w:t>Образовательные области «Социализация», «Труд», «Безопасность» и «Здоровье» осуществляются в совместной деятельности, через игры, традиции, театрализацию, беседы, чтение познавательной и художественной литературы.</w:t>
      </w:r>
      <w:proofErr w:type="gramEnd"/>
    </w:p>
    <w:p w:rsidR="00997809" w:rsidRPr="00997809" w:rsidRDefault="00997809" w:rsidP="00997809">
      <w:pPr>
        <w:pStyle w:val="a4"/>
        <w:ind w:firstLine="708"/>
        <w:rPr>
          <w:rFonts w:ascii="Times New Roman" w:hAnsi="Times New Roman" w:cs="Times New Roman"/>
        </w:rPr>
      </w:pPr>
      <w:r w:rsidRPr="00997809">
        <w:rPr>
          <w:rFonts w:ascii="Times New Roman" w:hAnsi="Times New Roman" w:cs="Times New Roman"/>
        </w:rPr>
        <w:t>Группа кратковременного пребывания  работает в режиме 5 дневной рабочей недели, ведет образовательную деятельность с детьми с 3 до 7 лет. Максимально допусти</w:t>
      </w:r>
      <w:r w:rsidR="00033846">
        <w:rPr>
          <w:rFonts w:ascii="Times New Roman" w:hAnsi="Times New Roman" w:cs="Times New Roman"/>
        </w:rPr>
        <w:t xml:space="preserve">мое количество занятий в подготовительной </w:t>
      </w:r>
      <w:r w:rsidRPr="00997809">
        <w:rPr>
          <w:rFonts w:ascii="Times New Roman" w:hAnsi="Times New Roman" w:cs="Times New Roman"/>
        </w:rPr>
        <w:t xml:space="preserve"> группе  не превышает трех. Их  прод</w:t>
      </w:r>
      <w:r w:rsidR="00033846">
        <w:rPr>
          <w:rFonts w:ascii="Times New Roman" w:hAnsi="Times New Roman" w:cs="Times New Roman"/>
        </w:rPr>
        <w:t>олжительность  для детей седьмого  года жизни - не более 30</w:t>
      </w:r>
      <w:r w:rsidRPr="00997809">
        <w:rPr>
          <w:rFonts w:ascii="Times New Roman" w:hAnsi="Times New Roman" w:cs="Times New Roman"/>
        </w:rPr>
        <w:t xml:space="preserve"> минут. В середине занятия проводятся физкультминутки. Перерывы между занятиями – не менее 10 минут.</w:t>
      </w:r>
    </w:p>
    <w:p w:rsidR="00997809" w:rsidRPr="00997809" w:rsidRDefault="00997809" w:rsidP="00997809">
      <w:pPr>
        <w:pStyle w:val="a4"/>
        <w:rPr>
          <w:rFonts w:ascii="Times New Roman" w:hAnsi="Times New Roman" w:cs="Times New Roman"/>
        </w:rPr>
      </w:pPr>
      <w:r w:rsidRPr="00997809">
        <w:rPr>
          <w:rFonts w:ascii="Times New Roman" w:hAnsi="Times New Roman" w:cs="Times New Roman"/>
        </w:rPr>
        <w:t xml:space="preserve">Объем     непосредственно образовательной деятельности – </w:t>
      </w:r>
      <w:r w:rsidR="00033846">
        <w:rPr>
          <w:rFonts w:ascii="Times New Roman" w:hAnsi="Times New Roman" w:cs="Times New Roman"/>
        </w:rPr>
        <w:t>7,</w:t>
      </w:r>
      <w:r w:rsidRPr="00997809">
        <w:rPr>
          <w:rFonts w:ascii="Times New Roman" w:hAnsi="Times New Roman" w:cs="Times New Roman"/>
        </w:rPr>
        <w:t>5 часов в неделю.</w:t>
      </w:r>
    </w:p>
    <w:p w:rsidR="00997809" w:rsidRPr="00997809" w:rsidRDefault="00997809" w:rsidP="00997809">
      <w:pPr>
        <w:pStyle w:val="a4"/>
        <w:ind w:firstLine="708"/>
        <w:rPr>
          <w:rFonts w:ascii="Times New Roman" w:hAnsi="Times New Roman" w:cs="Times New Roman"/>
        </w:rPr>
      </w:pPr>
      <w:r w:rsidRPr="00997809">
        <w:rPr>
          <w:rFonts w:ascii="Times New Roman" w:hAnsi="Times New Roman" w:cs="Times New Roman"/>
        </w:rPr>
        <w:t>Вся непосредственная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педагогом самостоятельно.</w:t>
      </w:r>
    </w:p>
    <w:p w:rsidR="00997809" w:rsidRPr="00997809" w:rsidRDefault="00997809" w:rsidP="00997809">
      <w:pPr>
        <w:pStyle w:val="a4"/>
        <w:ind w:firstLine="708"/>
        <w:rPr>
          <w:rFonts w:ascii="Times New Roman" w:hAnsi="Times New Roman" w:cs="Times New Roman"/>
        </w:rPr>
      </w:pPr>
      <w:r w:rsidRPr="00997809">
        <w:rPr>
          <w:rFonts w:ascii="Times New Roman" w:hAnsi="Times New Roman" w:cs="Times New Roman"/>
        </w:rPr>
        <w:t xml:space="preserve">Объем образовательной нагрузки (как непосредственно образовательной деятельности, так и образовательной совместной деятельности, осуществляемой в ходе режимных моментов) является примерным, дозирование нагрузки –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Педагоги вправе самостоятельно корректировать (увеличивать или уменьшать) ежедневный объем образовательной нагрузки при планировании работы по реализации Программы в пределах максимально допустимого объема образовательной нагрузки и требований к ней, установленных Федеральными государственными  требованиями к структуре основной образовательной программы  </w:t>
      </w:r>
      <w:r w:rsidRPr="00997809">
        <w:rPr>
          <w:rFonts w:ascii="Times New Roman" w:hAnsi="Times New Roman" w:cs="Times New Roman"/>
        </w:rPr>
        <w:lastRenderedPageBreak/>
        <w:t xml:space="preserve">дошкольного образования  и действующими санитарно - эпидемиологическими правилами и нормативами </w:t>
      </w:r>
      <w:proofErr w:type="spellStart"/>
      <w:r w:rsidRPr="00997809">
        <w:rPr>
          <w:rFonts w:ascii="Times New Roman" w:hAnsi="Times New Roman" w:cs="Times New Roman"/>
        </w:rPr>
        <w:t>СанПиН</w:t>
      </w:r>
      <w:proofErr w:type="spellEnd"/>
      <w:r w:rsidRPr="00997809">
        <w:rPr>
          <w:rFonts w:ascii="Times New Roman" w:hAnsi="Times New Roman" w:cs="Times New Roman"/>
        </w:rPr>
        <w:t>.</w:t>
      </w:r>
    </w:p>
    <w:p w:rsidR="00997809" w:rsidRPr="00997809" w:rsidRDefault="00997809" w:rsidP="00997809">
      <w:pPr>
        <w:pStyle w:val="a4"/>
        <w:ind w:firstLine="708"/>
        <w:rPr>
          <w:rFonts w:ascii="Times New Roman" w:hAnsi="Times New Roman" w:cs="Times New Roman"/>
        </w:rPr>
      </w:pPr>
      <w:r w:rsidRPr="00997809">
        <w:rPr>
          <w:rFonts w:ascii="Times New Roman" w:hAnsi="Times New Roman" w:cs="Times New Roman"/>
        </w:rPr>
        <w:t xml:space="preserve">Объем самостоятельной деятельности как свободной деятельности </w:t>
      </w:r>
      <w:proofErr w:type="gramStart"/>
      <w:r w:rsidRPr="00997809">
        <w:rPr>
          <w:rFonts w:ascii="Times New Roman" w:hAnsi="Times New Roman" w:cs="Times New Roman"/>
        </w:rPr>
        <w:t>воспитанников</w:t>
      </w:r>
      <w:proofErr w:type="gramEnd"/>
      <w:r w:rsidRPr="00997809">
        <w:rPr>
          <w:rFonts w:ascii="Times New Roman" w:hAnsi="Times New Roman" w:cs="Times New Roman"/>
        </w:rPr>
        <w:t xml:space="preserve"> в условиях созданной педагогом предметно-развивающей среды по каждой образовательной области не определяется. </w:t>
      </w:r>
    </w:p>
    <w:p w:rsidR="00997809" w:rsidRPr="00997809" w:rsidRDefault="00997809" w:rsidP="00997809">
      <w:pPr>
        <w:pStyle w:val="a4"/>
        <w:ind w:firstLine="708"/>
        <w:rPr>
          <w:rFonts w:ascii="Times New Roman" w:hAnsi="Times New Roman" w:cs="Times New Roman"/>
        </w:rPr>
      </w:pPr>
      <w:r w:rsidRPr="00997809">
        <w:rPr>
          <w:rFonts w:ascii="Times New Roman" w:hAnsi="Times New Roman" w:cs="Times New Roman"/>
        </w:rPr>
        <w:t>Работа с родителями выстраивается в  большей степени через совместное взаимодействие в различных мероприятиях, объединяющих всех участников образовательного процесса, где дается образец развивающего воздействия на ребенка через математические игротеки, досуги, семейные праздники, проекты и другие традиции, а также ежедневное индивидуальное консультирование и встречи.</w:t>
      </w:r>
    </w:p>
    <w:p w:rsidR="00997809" w:rsidRPr="00997809" w:rsidRDefault="00997809" w:rsidP="00997809">
      <w:pPr>
        <w:pStyle w:val="a4"/>
        <w:ind w:firstLine="708"/>
        <w:rPr>
          <w:rFonts w:ascii="Times New Roman" w:hAnsi="Times New Roman" w:cs="Times New Roman"/>
        </w:rPr>
      </w:pPr>
      <w:r w:rsidRPr="00997809">
        <w:rPr>
          <w:rFonts w:ascii="Times New Roman" w:hAnsi="Times New Roman" w:cs="Times New Roman"/>
        </w:rPr>
        <w:t>Таким образом, учебный план дает возможность реализовать задачи группы кратковременного пребывания детей и выполнение  требований к государственному стандарту по дошкольному образованию.</w:t>
      </w:r>
    </w:p>
    <w:p w:rsidR="00997809" w:rsidRPr="00997809" w:rsidRDefault="00997809" w:rsidP="00997809">
      <w:pPr>
        <w:pStyle w:val="a4"/>
        <w:rPr>
          <w:rFonts w:ascii="Times New Roman" w:hAnsi="Times New Roman" w:cs="Times New Roman"/>
        </w:rPr>
      </w:pPr>
    </w:p>
    <w:p w:rsidR="00305682" w:rsidRPr="00997809" w:rsidRDefault="00305682" w:rsidP="00997809">
      <w:pPr>
        <w:pStyle w:val="a4"/>
        <w:rPr>
          <w:rFonts w:ascii="Times New Roman" w:hAnsi="Times New Roman" w:cs="Times New Roman"/>
        </w:rPr>
      </w:pPr>
    </w:p>
    <w:sectPr w:rsidR="00305682" w:rsidRPr="00997809" w:rsidSect="0030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809"/>
    <w:rsid w:val="00033846"/>
    <w:rsid w:val="00305682"/>
    <w:rsid w:val="00997809"/>
    <w:rsid w:val="00CA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7809"/>
    <w:rPr>
      <w:rFonts w:ascii="Calibri" w:eastAsia="Calibri" w:hAnsi="Calibri" w:cs="Calibri"/>
      <w:szCs w:val="24"/>
    </w:rPr>
  </w:style>
  <w:style w:type="paragraph" w:styleId="a4">
    <w:name w:val="No Spacing"/>
    <w:link w:val="a3"/>
    <w:uiPriority w:val="1"/>
    <w:qFormat/>
    <w:rsid w:val="00997809"/>
    <w:pPr>
      <w:spacing w:after="0" w:line="240" w:lineRule="auto"/>
    </w:pPr>
    <w:rPr>
      <w:rFonts w:ascii="Calibri" w:eastAsia="Calibri" w:hAnsi="Calibri" w:cs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641</Words>
  <Characters>3656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</dc:creator>
  <cp:lastModifiedBy>Нео</cp:lastModifiedBy>
  <cp:revision>4</cp:revision>
  <dcterms:created xsi:type="dcterms:W3CDTF">2013-08-15T16:07:00Z</dcterms:created>
  <dcterms:modified xsi:type="dcterms:W3CDTF">2013-08-19T04:09:00Z</dcterms:modified>
</cp:coreProperties>
</file>