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BE" w:rsidRDefault="007C7DBE" w:rsidP="007C7DBE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Индивидуальный подход </w:t>
      </w:r>
      <w:r>
        <w:rPr>
          <w:b/>
          <w:sz w:val="32"/>
          <w:szCs w:val="28"/>
        </w:rPr>
        <w:t>к детям в процессе игровой деятельности.</w:t>
      </w:r>
    </w:p>
    <w:p w:rsidR="007C7DBE" w:rsidRDefault="007C7DBE" w:rsidP="007C7D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Индивидуальный подход требует от педагога большого терпения, умения разобраться в сложных проявлениях поведения и  является органической частью педагогического процесса,  помогает вовлечь всех детей в активную деятельность по овладению программным материалом.  В игре проявляются и через нее формируются все стороны психической жизни ребенка. Через те роли, которые ребенок выполняет  в игре, обогащается и его личность. Именно в игре воспитываются такие нравственные качества, как скромность, гуманность, отзывчивость.</w:t>
      </w:r>
      <w:r>
        <w:rPr>
          <w:sz w:val="28"/>
          <w:szCs w:val="28"/>
        </w:rPr>
        <w:br/>
        <w:t xml:space="preserve">     Индивидуальность ребенка в играх проявляется в самостоятельном развитии его замысла и умения организовать его игру, в настойчивости достижения поставленной цели. Для индивидуального подхода к детям в процессе игровой деятельности важно выяснить их отношение, интерес к игре и характер участия в различных играх.</w:t>
      </w:r>
      <w:r>
        <w:rPr>
          <w:sz w:val="28"/>
          <w:szCs w:val="28"/>
        </w:rPr>
        <w:br/>
        <w:t>Осуществляя индивидуальный подход к детям в игре, воспитатель  развивает      в них такие нравственные качества как доброжелательность, стремление принести пользу игровому коллективу. Зная индивидуальные особенности детей, их способности и умения, нужно всегда использовать это в игре. Одни дети выразительно читают стихи, другие хорошо поют, танцуют. Есть ребята, умеющие хорошо строить, украшать свои постройки. В общей игре можно каждому найти дело. Решающая роль принадлежит методу ожидания завтрашней радости, к которому прибегают многие опытные педагоги.</w:t>
      </w:r>
    </w:p>
    <w:p w:rsidR="007C7DBE" w:rsidRDefault="007C7DBE" w:rsidP="007C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2TimesNewRoman16"/>
          <w:sz w:val="28"/>
          <w:szCs w:val="28"/>
        </w:rPr>
        <w:t>С целью сохранения эмоциональной безопасности педагоги  должны создавать  для детей следующие условия: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дети максимально свободны в выборе дистанции и позиции обучения;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при нежелании участвовать в игре дети сами могут выбрать себе любое занятие;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причиной запрета может стать только опасность данного занятия для ребенка и для окружающих;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советы ребенку предлагаются только в альтернативной форме, чтобы оставалась возможность выбора;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активно используются приемы подкрепления и поощрения инициати</w:t>
      </w:r>
      <w:r>
        <w:rPr>
          <w:rStyle w:val="2TimesNewRoman16"/>
          <w:sz w:val="28"/>
          <w:szCs w:val="28"/>
        </w:rPr>
        <w:softHyphen/>
        <w:t>вы ребенка;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в группе создается атмосфера тепла, уюта и психологического комфорта;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выявляются интересы и привязанности детей к различным видам дея</w:t>
      </w:r>
      <w:r>
        <w:rPr>
          <w:rStyle w:val="2TimesNewRoman16"/>
          <w:sz w:val="28"/>
          <w:szCs w:val="28"/>
        </w:rPr>
        <w:softHyphen/>
        <w:t>тельности (чем любят заниматься дома, любимые игрушки, книги и т.д.);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устанавливается телесный контакт педагогов с каждым ребенком, что способствует более доверительным отношениям (обнять, погладить, пожать руки и т.д.);</w:t>
      </w:r>
    </w:p>
    <w:p w:rsidR="007C7DBE" w:rsidRDefault="007C7DBE" w:rsidP="007C7DB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2TimesNewRoman16"/>
          <w:sz w:val="28"/>
          <w:szCs w:val="28"/>
        </w:rPr>
        <w:t>воспитательная работа ведется с учетом индивидуального развития каж</w:t>
      </w:r>
      <w:r>
        <w:rPr>
          <w:rStyle w:val="2TimesNewRoman16"/>
          <w:sz w:val="28"/>
          <w:szCs w:val="28"/>
        </w:rPr>
        <w:softHyphen/>
        <w:t>дого ребенка;</w:t>
      </w:r>
    </w:p>
    <w:p w:rsidR="007C7DBE" w:rsidRDefault="007C7DBE" w:rsidP="007C7DBE">
      <w:pPr>
        <w:spacing w:after="0" w:line="240" w:lineRule="auto"/>
        <w:rPr>
          <w:rFonts w:ascii="Times New Roman" w:hAnsi="Times New Roman"/>
          <w:i/>
        </w:rPr>
      </w:pPr>
      <w:r>
        <w:rPr>
          <w:rStyle w:val="2TimesNewRoman16"/>
          <w:sz w:val="28"/>
          <w:szCs w:val="28"/>
        </w:rPr>
        <w:t xml:space="preserve"> </w:t>
      </w:r>
    </w:p>
    <w:p w:rsidR="007C7DBE" w:rsidRDefault="007C7DBE" w:rsidP="007C7D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Таким образом, в игровой деятельности, в правильной организации ее заложены большие возможности для эффективного индивидуального педагогического воздействия на детей. И воспитатель, совместно с семьей, должен постоянно использовать их для всестороннего развития каждого ребенка.</w:t>
      </w:r>
    </w:p>
    <w:p w:rsidR="007C7DBE" w:rsidRDefault="007C7DBE" w:rsidP="007C7DBE">
      <w:pPr>
        <w:spacing w:after="0" w:line="240" w:lineRule="auto"/>
        <w:ind w:left="708"/>
        <w:rPr>
          <w:rStyle w:val="a4"/>
          <w:rFonts w:ascii="Times New Roman" w:hAnsi="Times New Roman"/>
          <w:i w:val="0"/>
          <w:iCs w:val="0"/>
        </w:rPr>
      </w:pPr>
      <w:r>
        <w:rPr>
          <w:rFonts w:ascii="Times New Roman" w:hAnsi="Times New Roman"/>
          <w:sz w:val="28"/>
          <w:szCs w:val="28"/>
        </w:rPr>
        <w:t xml:space="preserve">  Если  воспитателя  волнует развитие детей, успех в обучении каждого ребёнка, то  он обязательно будет  осуществлять индивидуальный  и дифференцированный подход в  своей работе. </w:t>
      </w:r>
    </w:p>
    <w:p w:rsidR="007C7DBE" w:rsidRDefault="007C7DBE" w:rsidP="007C7DBE">
      <w:pPr>
        <w:spacing w:after="0" w:line="240" w:lineRule="auto"/>
        <w:rPr>
          <w:rStyle w:val="a4"/>
          <w:i w:val="0"/>
          <w:sz w:val="28"/>
          <w:szCs w:val="28"/>
        </w:rPr>
      </w:pPr>
    </w:p>
    <w:p w:rsidR="007C7DBE" w:rsidRDefault="007C7DBE" w:rsidP="007C7DB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7DBE" w:rsidRDefault="007C7DBE" w:rsidP="007C7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117D5" w:rsidRDefault="007C7DBE"/>
    <w:sectPr w:rsidR="001117D5" w:rsidSect="00CD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C39"/>
    <w:multiLevelType w:val="hybridMultilevel"/>
    <w:tmpl w:val="5A586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7DBE"/>
    <w:rsid w:val="006564A5"/>
    <w:rsid w:val="007C7DBE"/>
    <w:rsid w:val="00C66C47"/>
    <w:rsid w:val="00CD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C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C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6">
    <w:name w:val="Основной текст (2) + Times New Roman16"/>
    <w:aliases w:val="915,5 pt18"/>
    <w:basedOn w:val="a0"/>
    <w:rsid w:val="007C7DBE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styleId="a4">
    <w:name w:val="Emphasis"/>
    <w:basedOn w:val="a0"/>
    <w:qFormat/>
    <w:rsid w:val="007C7D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2013-08-27T06:33:00Z</dcterms:created>
  <dcterms:modified xsi:type="dcterms:W3CDTF">2013-08-27T06:33:00Z</dcterms:modified>
</cp:coreProperties>
</file>