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9" w:rsidRDefault="007D671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«Матрёшка как символ России. История возникновения» непосредственная образовательная деятельность </w:t>
      </w:r>
    </w:p>
    <w:p w:rsidR="007D6711" w:rsidRPr="00716DB7" w:rsidRDefault="007D6711" w:rsidP="00716DB7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rFonts w:ascii="Georgia" w:hAnsi="Georgia" w:cs="Arial"/>
          <w:sz w:val="32"/>
          <w:szCs w:val="32"/>
        </w:rPr>
      </w:pPr>
      <w:r w:rsidRPr="00AC3BCE">
        <w:rPr>
          <w:rFonts w:ascii="Georgia" w:hAnsi="Georgia"/>
          <w:b/>
          <w:sz w:val="32"/>
          <w:szCs w:val="32"/>
        </w:rPr>
        <w:t>Цель:</w:t>
      </w:r>
      <w:r>
        <w:rPr>
          <w:rFonts w:ascii="Georgia" w:hAnsi="Georgia"/>
          <w:sz w:val="32"/>
          <w:szCs w:val="32"/>
        </w:rPr>
        <w:t xml:space="preserve"> Познакомить детей с историей возникновения матрёшки, с самыми известными в России, с колоритом росписи.</w:t>
      </w:r>
      <w:r w:rsidR="0020467F" w:rsidRPr="0020467F">
        <w:rPr>
          <w:rFonts w:ascii="Arial" w:hAnsi="Arial" w:cs="Arial"/>
          <w:color w:val="000000"/>
          <w:sz w:val="23"/>
          <w:szCs w:val="23"/>
        </w:rPr>
        <w:t xml:space="preserve"> </w:t>
      </w:r>
      <w:r w:rsidR="0020467F" w:rsidRPr="00324DCD">
        <w:rPr>
          <w:rFonts w:ascii="Georgia" w:hAnsi="Georgia" w:cs="Arial"/>
          <w:color w:val="000000"/>
          <w:sz w:val="32"/>
          <w:szCs w:val="32"/>
        </w:rPr>
        <w:t>Включение детей в художественную деятельность, основанную на материале народного творчества.</w:t>
      </w:r>
      <w:r w:rsidR="00716DB7" w:rsidRPr="00716DB7">
        <w:rPr>
          <w:rFonts w:ascii="Georgia" w:hAnsi="Georgia" w:cs="Arial"/>
          <w:sz w:val="32"/>
          <w:szCs w:val="32"/>
        </w:rPr>
        <w:t xml:space="preserve"> </w:t>
      </w:r>
      <w:r w:rsidR="00716DB7">
        <w:rPr>
          <w:rFonts w:ascii="Georgia" w:hAnsi="Georgia" w:cs="Arial"/>
          <w:sz w:val="32"/>
          <w:szCs w:val="32"/>
        </w:rPr>
        <w:t xml:space="preserve">Учить </w:t>
      </w:r>
      <w:r w:rsidR="00716DB7" w:rsidRPr="00716DB7">
        <w:rPr>
          <w:rFonts w:ascii="Georgia" w:hAnsi="Georgia" w:cs="Arial"/>
          <w:sz w:val="32"/>
          <w:szCs w:val="32"/>
        </w:rPr>
        <w:t>различать разнообразие видов данной игрушки: Загорская матрёшка, Полхов – Майданская, Семёновская.</w:t>
      </w:r>
    </w:p>
    <w:p w:rsidR="00716DB7" w:rsidRDefault="007D6711" w:rsidP="00716DB7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rFonts w:ascii="Georgia" w:hAnsi="Georgia" w:cs="Arial"/>
          <w:sz w:val="32"/>
          <w:szCs w:val="32"/>
        </w:rPr>
      </w:pPr>
      <w:r w:rsidRPr="00324DCD">
        <w:rPr>
          <w:rFonts w:ascii="Georgia" w:hAnsi="Georgia"/>
          <w:b/>
          <w:sz w:val="32"/>
          <w:szCs w:val="32"/>
        </w:rPr>
        <w:t>Задачи:</w:t>
      </w:r>
      <w:r w:rsidR="00324DCD" w:rsidRPr="00324DCD">
        <w:rPr>
          <w:rFonts w:ascii="Georgia" w:hAnsi="Georgia"/>
          <w:b/>
          <w:sz w:val="32"/>
          <w:szCs w:val="32"/>
        </w:rPr>
        <w:t xml:space="preserve"> </w:t>
      </w:r>
      <w:r w:rsidR="0020467F" w:rsidRPr="00324DCD">
        <w:rPr>
          <w:rFonts w:ascii="Georgia" w:hAnsi="Georgia"/>
          <w:sz w:val="32"/>
          <w:szCs w:val="32"/>
        </w:rPr>
        <w:t>1</w:t>
      </w:r>
      <w:r w:rsidR="00324DCD" w:rsidRPr="00324DCD">
        <w:rPr>
          <w:rFonts w:ascii="Georgia" w:hAnsi="Georgia"/>
          <w:sz w:val="32"/>
          <w:szCs w:val="32"/>
        </w:rPr>
        <w:t xml:space="preserve">. </w:t>
      </w:r>
      <w:r w:rsidR="0020467F" w:rsidRPr="00324DCD">
        <w:rPr>
          <w:rFonts w:ascii="Georgia" w:hAnsi="Georgia"/>
          <w:sz w:val="32"/>
          <w:szCs w:val="32"/>
        </w:rPr>
        <w:t>Развивать интерес к изобразительной деятельности. Включить элементы семёновской</w:t>
      </w:r>
      <w:r w:rsidR="00324DCD" w:rsidRPr="00324DCD">
        <w:rPr>
          <w:rFonts w:ascii="Georgia" w:hAnsi="Georgia"/>
          <w:sz w:val="32"/>
          <w:szCs w:val="32"/>
        </w:rPr>
        <w:t xml:space="preserve">, загорской </w:t>
      </w:r>
      <w:r w:rsidR="0020467F" w:rsidRPr="00324DCD">
        <w:rPr>
          <w:rFonts w:ascii="Georgia" w:hAnsi="Georgia"/>
          <w:sz w:val="32"/>
          <w:szCs w:val="32"/>
        </w:rPr>
        <w:t>росписи в творческую работу детей, помогать осваивать специфику этих росписей</w:t>
      </w:r>
      <w:r w:rsidR="0020467F" w:rsidRPr="00716DB7">
        <w:rPr>
          <w:rFonts w:ascii="Georgia" w:hAnsi="Georgia"/>
          <w:sz w:val="32"/>
          <w:szCs w:val="32"/>
        </w:rPr>
        <w:t>.</w:t>
      </w:r>
      <w:r w:rsidR="00716DB7" w:rsidRPr="00716DB7">
        <w:rPr>
          <w:rFonts w:ascii="Georgia" w:hAnsi="Georgia" w:cs="Arial"/>
          <w:sz w:val="32"/>
          <w:szCs w:val="32"/>
        </w:rPr>
        <w:t xml:space="preserve"> Обратить внимание детей на ее яркость, нарядность, составные элементы, композицию, цветовую гамму.</w:t>
      </w:r>
    </w:p>
    <w:p w:rsidR="0020467F" w:rsidRPr="00716DB7" w:rsidRDefault="0020467F" w:rsidP="00716DB7">
      <w:pPr>
        <w:pStyle w:val="a4"/>
        <w:shd w:val="clear" w:color="auto" w:fill="FFFFFF"/>
        <w:spacing w:before="225" w:beforeAutospacing="0" w:after="225" w:afterAutospacing="0" w:line="286" w:lineRule="atLeast"/>
        <w:jc w:val="both"/>
        <w:rPr>
          <w:rFonts w:ascii="Georgia" w:hAnsi="Georgia" w:cs="Arial"/>
          <w:sz w:val="32"/>
          <w:szCs w:val="32"/>
        </w:rPr>
      </w:pPr>
      <w:r w:rsidRPr="00324DCD">
        <w:rPr>
          <w:rFonts w:ascii="Georgia" w:hAnsi="Georgia" w:cs="Arial"/>
          <w:color w:val="000000"/>
          <w:sz w:val="32"/>
          <w:szCs w:val="32"/>
        </w:rPr>
        <w:t>2. Поощрять желание детей использовать нетрадиционные тех</w:t>
      </w:r>
      <w:r w:rsidR="00324DCD" w:rsidRPr="00324DCD">
        <w:rPr>
          <w:rFonts w:ascii="Georgia" w:hAnsi="Georgia" w:cs="Arial"/>
          <w:color w:val="000000"/>
          <w:sz w:val="32"/>
          <w:szCs w:val="32"/>
        </w:rPr>
        <w:t>ники украшения деревянной заготовки</w:t>
      </w:r>
      <w:r w:rsidRPr="00324DCD">
        <w:rPr>
          <w:rFonts w:ascii="Georgia" w:hAnsi="Georgia" w:cs="Arial"/>
          <w:color w:val="000000"/>
          <w:sz w:val="32"/>
          <w:szCs w:val="32"/>
        </w:rPr>
        <w:t xml:space="preserve"> игрушки. Совершенствовать умение замечать и выделять выразительные решения изображений, радоваться достигнутому результату.</w:t>
      </w:r>
    </w:p>
    <w:p w:rsidR="0020467F" w:rsidRPr="00324DCD" w:rsidRDefault="00324DCD" w:rsidP="0020467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000000"/>
          <w:sz w:val="32"/>
          <w:szCs w:val="32"/>
        </w:rPr>
      </w:pPr>
      <w:r w:rsidRPr="00324DCD">
        <w:rPr>
          <w:rFonts w:ascii="Georgia" w:hAnsi="Georgia" w:cs="Arial"/>
          <w:color w:val="000000"/>
          <w:sz w:val="32"/>
          <w:szCs w:val="32"/>
        </w:rPr>
        <w:t>3.</w:t>
      </w:r>
      <w:r w:rsidR="0020467F" w:rsidRPr="00324DCD">
        <w:rPr>
          <w:rFonts w:ascii="Georgia" w:hAnsi="Georgia" w:cs="Arial"/>
          <w:color w:val="000000"/>
          <w:sz w:val="32"/>
          <w:szCs w:val="32"/>
        </w:rPr>
        <w:t xml:space="preserve"> Воспитывать у детей любовь и бережное отношение к изделиям народных мастеров.</w:t>
      </w:r>
    </w:p>
    <w:p w:rsidR="007D6711" w:rsidRPr="00AC3BCE" w:rsidRDefault="007D6711">
      <w:pPr>
        <w:rPr>
          <w:rFonts w:ascii="Georgia" w:hAnsi="Georgia"/>
          <w:b/>
          <w:sz w:val="32"/>
          <w:szCs w:val="32"/>
        </w:rPr>
      </w:pPr>
    </w:p>
    <w:p w:rsidR="007D6711" w:rsidRDefault="007D6711">
      <w:pPr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b/>
          <w:sz w:val="32"/>
          <w:szCs w:val="32"/>
        </w:rPr>
        <w:t>Используемое оборудование:</w:t>
      </w:r>
      <w:r>
        <w:rPr>
          <w:rFonts w:ascii="Georgia" w:hAnsi="Georgia"/>
          <w:sz w:val="32"/>
          <w:szCs w:val="32"/>
        </w:rPr>
        <w:t xml:space="preserve"> Разные матрёшки, русские народные мелодии</w:t>
      </w:r>
      <w:r w:rsidR="00AC3BCE">
        <w:rPr>
          <w:rFonts w:ascii="Georgia" w:hAnsi="Georgia"/>
          <w:sz w:val="32"/>
          <w:szCs w:val="32"/>
        </w:rPr>
        <w:t>, деревянные заготовки матрёшек (для детской росписи), картинки с изображением матрёшек,</w:t>
      </w:r>
      <w:r w:rsidR="00324DCD">
        <w:rPr>
          <w:rFonts w:ascii="Georgia" w:hAnsi="Georgia"/>
          <w:sz w:val="32"/>
          <w:szCs w:val="32"/>
        </w:rPr>
        <w:t xml:space="preserve"> схемы последовательности рисование элементов узоров росписи,  д/и</w:t>
      </w:r>
      <w:r w:rsidR="00AC3BCE">
        <w:rPr>
          <w:rFonts w:ascii="Georgia" w:hAnsi="Georgia"/>
          <w:sz w:val="32"/>
          <w:szCs w:val="32"/>
        </w:rPr>
        <w:t>«Матрёшки», клей ПВА и гуашь.</w:t>
      </w:r>
    </w:p>
    <w:p w:rsidR="00AC3BCE" w:rsidRDefault="00AC3BCE" w:rsidP="00AC3BCE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Ход нод.</w:t>
      </w:r>
    </w:p>
    <w:p w:rsidR="00AC3BCE" w:rsidRDefault="00AC3BCE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 загадывает загадку.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Словно репка, она крутобока,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А под алым платочком на нас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Смотрит весело, бойко, широко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lastRenderedPageBreak/>
        <w:t>Парой черных смородинок-глаз.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Алый шелковый платочек,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Яркий сарафан в цветочек,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Упирается рука в деревянные бока.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А внутри секреты есть: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Может, три, а может, шесть.</w:t>
      </w:r>
    </w:p>
    <w:p w:rsidR="00AC3BCE" w:rsidRP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Разрумянилась немножко</w:t>
      </w:r>
    </w:p>
    <w:p w:rsidR="00AC3BCE" w:rsidRDefault="00AC3BCE" w:rsidP="00B353C7">
      <w:pPr>
        <w:pStyle w:val="a3"/>
        <w:rPr>
          <w:rFonts w:ascii="Georgia" w:hAnsi="Georgia"/>
          <w:sz w:val="32"/>
          <w:szCs w:val="32"/>
        </w:rPr>
      </w:pPr>
      <w:r w:rsidRPr="00AC3BCE">
        <w:rPr>
          <w:rFonts w:ascii="Georgia" w:hAnsi="Georgia"/>
          <w:sz w:val="32"/>
          <w:szCs w:val="32"/>
        </w:rPr>
        <w:t>Наша русская….</w:t>
      </w:r>
    </w:p>
    <w:p w:rsidR="00B353C7" w:rsidRPr="00AC3BCE" w:rsidRDefault="00B353C7" w:rsidP="00B353C7">
      <w:pPr>
        <w:pStyle w:val="a3"/>
        <w:rPr>
          <w:rFonts w:ascii="Georgia" w:hAnsi="Georgia"/>
          <w:sz w:val="32"/>
          <w:szCs w:val="32"/>
        </w:rPr>
      </w:pPr>
    </w:p>
    <w:p w:rsidR="00AC3BCE" w:rsidRDefault="00AC3BCE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Дети: Матрёшка</w:t>
      </w:r>
      <w:r w:rsidR="00B353C7">
        <w:rPr>
          <w:rFonts w:ascii="Georgia" w:hAnsi="Georgia"/>
          <w:sz w:val="32"/>
          <w:szCs w:val="32"/>
        </w:rPr>
        <w:t>.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Правильно ребята. Самыми любимыми игрушка в народе, у детей были матрёшки.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 вносит на подносе разных матрёшек.</w:t>
      </w:r>
    </w:p>
    <w:p w:rsidR="0020467F" w:rsidRPr="00CF4483" w:rsidRDefault="00B353C7" w:rsidP="0020467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Georgia" w:hAnsi="Georgia" w:cs="Arial"/>
          <w:color w:val="000000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Воспитатель: </w:t>
      </w:r>
      <w:r w:rsidR="0020467F" w:rsidRPr="00CF4483">
        <w:rPr>
          <w:rFonts w:ascii="Georgia" w:hAnsi="Georgia" w:cs="Arial"/>
          <w:color w:val="000000"/>
          <w:sz w:val="32"/>
          <w:szCs w:val="32"/>
        </w:rPr>
        <w:t>Появилась первая матрешка давно более 100 лет назад. Однажды из Японии привезли игрушку - большеголового деревянного японца. Раскроешь его, а там еще такая же игрушка, раскроешь вторую, а там третья.</w:t>
      </w:r>
    </w:p>
    <w:p w:rsidR="0020467F" w:rsidRPr="00CF4483" w:rsidRDefault="0020467F" w:rsidP="00CF4483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32"/>
          <w:szCs w:val="32"/>
        </w:rPr>
      </w:pPr>
      <w:r w:rsidRPr="00CF4483">
        <w:rPr>
          <w:rFonts w:ascii="Georgia" w:hAnsi="Georgia" w:cs="Arial"/>
          <w:color w:val="000000"/>
          <w:sz w:val="32"/>
          <w:szCs w:val="32"/>
        </w:rPr>
        <w:t>Очень понравилась такая игрушка русским мастерам.</w:t>
      </w:r>
    </w:p>
    <w:p w:rsidR="0020467F" w:rsidRPr="00CF4483" w:rsidRDefault="0020467F" w:rsidP="00CF4483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32"/>
          <w:szCs w:val="32"/>
        </w:rPr>
      </w:pPr>
      <w:r w:rsidRPr="00CF4483">
        <w:rPr>
          <w:rFonts w:ascii="Georgia" w:hAnsi="Georgia" w:cs="Arial"/>
          <w:color w:val="000000"/>
          <w:sz w:val="32"/>
          <w:szCs w:val="32"/>
        </w:rPr>
        <w:t>Они «переодели» ее в русский сарафан с передничком, на голову повязали яркий платочек, нарисовали красивые глазки, наложили на щечки румяна.</w:t>
      </w:r>
    </w:p>
    <w:p w:rsidR="0020467F" w:rsidRPr="00CF4483" w:rsidRDefault="0020467F" w:rsidP="00CF4483">
      <w:pPr>
        <w:pStyle w:val="a4"/>
        <w:shd w:val="clear" w:color="auto" w:fill="FFFFFF"/>
        <w:tabs>
          <w:tab w:val="left" w:pos="6570"/>
        </w:tabs>
        <w:spacing w:before="0" w:beforeAutospacing="0" w:after="0" w:afterAutospacing="0"/>
        <w:jc w:val="both"/>
        <w:rPr>
          <w:rFonts w:ascii="Georgia" w:hAnsi="Georgia" w:cs="Arial"/>
          <w:color w:val="000000"/>
          <w:sz w:val="32"/>
          <w:szCs w:val="32"/>
        </w:rPr>
      </w:pPr>
      <w:r w:rsidRPr="00CF4483">
        <w:rPr>
          <w:rFonts w:ascii="Georgia" w:hAnsi="Georgia" w:cs="Arial"/>
          <w:color w:val="000000"/>
          <w:sz w:val="32"/>
          <w:szCs w:val="32"/>
        </w:rPr>
        <w:t>И назвали ее старинным русским именем – Матреной.</w:t>
      </w:r>
      <w:r w:rsidR="00CF4483" w:rsidRPr="00CF4483">
        <w:rPr>
          <w:rFonts w:ascii="Georgia" w:hAnsi="Georgia" w:cs="Arial"/>
          <w:color w:val="000000"/>
          <w:sz w:val="32"/>
          <w:szCs w:val="32"/>
        </w:rPr>
        <w:tab/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Вот, ещё какая загадка есть про матрёшек: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Ростом разные подружки,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Но похожи друг на дружку.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Все они живут в друг в дружке,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А всего одна игрушка.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Ребята, а из чего сделана матрёшка?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 отвечают.</w:t>
      </w:r>
    </w:p>
    <w:p w:rsidR="00B353C7" w:rsidRDefault="00B353C7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Правильно, фигурка матрёшки вырезана из деревянного бруска. Она разнимается на две части, а в ней ещё одна фигурка, итак до 10-12 куколок.</w:t>
      </w:r>
    </w:p>
    <w:p w:rsidR="007F12E2" w:rsidRDefault="007F12E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Воспитатель: Давайте, ребята, мы сейчас построим матрёшек по росту и посчитаем их.</w:t>
      </w:r>
    </w:p>
    <w:p w:rsidR="007F12E2" w:rsidRDefault="007F12E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 столе у каждого ребёнка разного размера матрёшки.</w:t>
      </w:r>
    </w:p>
    <w:p w:rsidR="007F12E2" w:rsidRDefault="007F12E2" w:rsidP="00AC3BCE">
      <w:pPr>
        <w:rPr>
          <w:rFonts w:ascii="Georgia" w:hAnsi="Georgia"/>
          <w:sz w:val="32"/>
          <w:szCs w:val="32"/>
        </w:rPr>
      </w:pPr>
      <w:r w:rsidRPr="007F12E2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Д/И «Поставь по росту».</w:t>
      </w:r>
    </w:p>
    <w:p w:rsidR="00B353C7" w:rsidRDefault="007F12E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Дети, сколько матрёшек получилось в ряду?</w:t>
      </w:r>
    </w:p>
    <w:p w:rsidR="007F12E2" w:rsidRDefault="007F12E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Молодцы.</w:t>
      </w:r>
    </w:p>
    <w:p w:rsidR="007F12E2" w:rsidRDefault="007F12E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А вы, знаете, из каких деревьев изготавливают матрёшек? Вот сейчас, мы с вами это и узнаем.</w:t>
      </w:r>
    </w:p>
    <w:p w:rsidR="0001160F" w:rsidRDefault="00051EC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 картинках изображена</w:t>
      </w:r>
      <w:r w:rsidR="0001160F">
        <w:rPr>
          <w:rFonts w:ascii="Georgia" w:hAnsi="Georgia"/>
          <w:sz w:val="32"/>
          <w:szCs w:val="32"/>
        </w:rPr>
        <w:t>: берёза и липа. Дети по - внешним признакам отгадывают, что это за деревья.</w:t>
      </w:r>
    </w:p>
    <w:p w:rsidR="0001160F" w:rsidRDefault="0001160F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Правильно. Деревья спиливаются весной, и очищенные от коры брёвнышки необходимых размеров заготавливаются впрок.</w:t>
      </w:r>
      <w:r w:rsidR="00051EC2">
        <w:rPr>
          <w:rFonts w:ascii="Georgia" w:hAnsi="Georgia"/>
          <w:sz w:val="32"/>
          <w:szCs w:val="32"/>
        </w:rPr>
        <w:t xml:space="preserve"> Из высушенных заготовок вытачивают фигурки, причём вначале делается самая маленькая, неразъёмная куколка. Затем фигурки обрабатывают шкуркой и расписывают. Иногда поверх росписи покрывают лаком. </w:t>
      </w:r>
    </w:p>
    <w:p w:rsidR="00051EC2" w:rsidRDefault="00051EC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Ребята, давайте вспомним, какие матрёшки самые известные?</w:t>
      </w:r>
    </w:p>
    <w:p w:rsidR="00051EC2" w:rsidRDefault="00051EC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Дети: Семеновские</w:t>
      </w:r>
      <w:r w:rsidR="00CF4483">
        <w:rPr>
          <w:rFonts w:ascii="Georgia" w:hAnsi="Georgia"/>
          <w:sz w:val="32"/>
          <w:szCs w:val="32"/>
        </w:rPr>
        <w:t>, загорские  и полхов-майданские.</w:t>
      </w:r>
    </w:p>
    <w:p w:rsidR="00051EC2" w:rsidRDefault="00051EC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А чем они все отличаются друг от друга?</w:t>
      </w:r>
    </w:p>
    <w:p w:rsidR="00051EC2" w:rsidRDefault="00051EC2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Дети: Элементами росписи.</w:t>
      </w:r>
    </w:p>
    <w:p w:rsidR="00051EC2" w:rsidRDefault="002775B8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А что, одинаковое?</w:t>
      </w:r>
    </w:p>
    <w:p w:rsidR="002775B8" w:rsidRDefault="002775B8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Дети:  отвечают. Воспитатель дополняет ответы детей. Каждая «одета» в крестьянский костюм: расписной сарафан, платок, полушанок, передник.</w:t>
      </w:r>
    </w:p>
    <w:p w:rsidR="002775B8" w:rsidRDefault="002775B8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Воспитатель: Дети, посмотрите на матрёшек и скажите, какой элемент росписи присутствует у всех матрёшек?</w:t>
      </w:r>
    </w:p>
    <w:p w:rsidR="002775B8" w:rsidRDefault="002775B8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Правильно, это цветы.</w:t>
      </w:r>
      <w:r w:rsidR="0020467F">
        <w:rPr>
          <w:rFonts w:ascii="Georgia" w:hAnsi="Georgia"/>
          <w:sz w:val="32"/>
          <w:szCs w:val="32"/>
        </w:rPr>
        <w:t xml:space="preserve"> А какой колорит сочетают росписи?</w:t>
      </w:r>
    </w:p>
    <w:p w:rsidR="0020467F" w:rsidRDefault="0020467F" w:rsidP="00AC3BCE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Дети: отвечают.</w:t>
      </w:r>
    </w:p>
    <w:p w:rsidR="00716DB7" w:rsidRDefault="00CF4483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 предлагает детям игру-хоровод с матрёшкой. Звучит русская народная мелодия. Дети, берутся за руки, образуя круг. В центре круга ребёнок, у него  в руках матрёшка.</w:t>
      </w:r>
      <w:r w:rsidR="00716DB7">
        <w:rPr>
          <w:rFonts w:ascii="Georgia" w:hAnsi="Georgia"/>
          <w:sz w:val="32"/>
          <w:szCs w:val="32"/>
        </w:rPr>
        <w:t xml:space="preserve"> Дети поют.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 xml:space="preserve"> Эх, матрёшечка, матрёшка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Аленький платочек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Сарафан в цветочек.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Мы тебя кормили,</w:t>
      </w:r>
    </w:p>
    <w:p w:rsidR="00716DB7" w:rsidRPr="00716DB7" w:rsidRDefault="00716DB7" w:rsidP="00716DB7">
      <w:pPr>
        <w:pStyle w:val="a4"/>
        <w:shd w:val="clear" w:color="auto" w:fill="FFFFFF"/>
        <w:tabs>
          <w:tab w:val="left" w:pos="2970"/>
        </w:tabs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Мы тебя поили.</w:t>
      </w:r>
      <w:r w:rsidRPr="00716DB7">
        <w:rPr>
          <w:rFonts w:ascii="Georgia" w:hAnsi="Georgia" w:cs="Arial"/>
          <w:sz w:val="32"/>
          <w:szCs w:val="32"/>
        </w:rPr>
        <w:tab/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На ноги поставили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Танцевать заставили.</w:t>
      </w:r>
    </w:p>
    <w:p w:rsidR="00716DB7" w:rsidRP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(говорком) Танцуй сколько хочешь,</w:t>
      </w:r>
    </w:p>
    <w:p w:rsid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 w:rsidRPr="00716DB7">
        <w:rPr>
          <w:rFonts w:ascii="Georgia" w:hAnsi="Georgia" w:cs="Arial"/>
          <w:sz w:val="32"/>
          <w:szCs w:val="32"/>
        </w:rPr>
        <w:t>Выбирай кого захочешь!</w:t>
      </w:r>
    </w:p>
    <w:p w:rsid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Ребёнок в центре передаёт матрёшку другому (кого выберет) и игра продолжается…</w:t>
      </w:r>
    </w:p>
    <w:p w:rsid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Воспитатель: А сейчас ребята, с помощью волшебной палочки, я превращу вас в мастеров по росписи матрёшек. Воспитатель касается каждого ребёнка волшебной палочкой.</w:t>
      </w:r>
    </w:p>
    <w:p w:rsidR="00716DB7" w:rsidRDefault="00716DB7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Дети садятся за столы. Перед каждым деревянная заготовка матрёшки, краски гуашь в палитре</w:t>
      </w:r>
      <w:r w:rsidR="0090015F">
        <w:rPr>
          <w:rFonts w:ascii="Georgia" w:hAnsi="Georgia" w:cs="Arial"/>
          <w:sz w:val="32"/>
          <w:szCs w:val="32"/>
        </w:rPr>
        <w:t>,</w:t>
      </w:r>
      <w:r>
        <w:rPr>
          <w:rFonts w:ascii="Georgia" w:hAnsi="Georgia" w:cs="Arial"/>
          <w:sz w:val="32"/>
          <w:szCs w:val="32"/>
        </w:rPr>
        <w:t xml:space="preserve"> смешанные с клеем ПВА</w:t>
      </w:r>
      <w:r w:rsidR="0090015F">
        <w:rPr>
          <w:rFonts w:ascii="Georgia" w:hAnsi="Georgia" w:cs="Arial"/>
          <w:sz w:val="32"/>
          <w:szCs w:val="32"/>
        </w:rPr>
        <w:t>.</w:t>
      </w:r>
    </w:p>
    <w:p w:rsidR="0090015F" w:rsidRDefault="0090015F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Воспитатель: Давайте, рассмотрим элементы росписи. И распишем наших матрёшек. Во время выполнения задания звучит русская народная мелодия.</w:t>
      </w:r>
    </w:p>
    <w:p w:rsidR="0090015F" w:rsidRDefault="0090015F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>Выставка детских работ.</w:t>
      </w:r>
    </w:p>
    <w:p w:rsidR="0090015F" w:rsidRDefault="0090015F" w:rsidP="0090015F">
      <w:pPr>
        <w:pStyle w:val="a3"/>
        <w:rPr>
          <w:rFonts w:ascii="Georgia" w:hAnsi="Georgia"/>
          <w:sz w:val="32"/>
          <w:szCs w:val="32"/>
        </w:rPr>
      </w:pPr>
      <w:r w:rsidRPr="0090015F">
        <w:rPr>
          <w:rFonts w:ascii="Georgia" w:hAnsi="Georgia"/>
          <w:sz w:val="32"/>
          <w:szCs w:val="32"/>
        </w:rPr>
        <w:t>Воспитатель: Ребята,</w:t>
      </w:r>
      <w:r>
        <w:rPr>
          <w:rFonts w:ascii="Georgia" w:hAnsi="Georgia"/>
          <w:sz w:val="32"/>
          <w:szCs w:val="32"/>
        </w:rPr>
        <w:t xml:space="preserve"> </w:t>
      </w:r>
      <w:r w:rsidRPr="0090015F">
        <w:rPr>
          <w:rFonts w:ascii="Georgia" w:hAnsi="Georgia"/>
          <w:sz w:val="32"/>
          <w:szCs w:val="32"/>
        </w:rPr>
        <w:t>с кем мы с вами сегодня познакомились?</w:t>
      </w:r>
    </w:p>
    <w:p w:rsidR="0090015F" w:rsidRDefault="0090015F" w:rsidP="0090015F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А, что вы узнали про матрёшку? </w:t>
      </w:r>
      <w:r w:rsidR="00A31D29">
        <w:rPr>
          <w:rFonts w:ascii="Georgia" w:hAnsi="Georgia"/>
          <w:sz w:val="32"/>
          <w:szCs w:val="32"/>
        </w:rPr>
        <w:t>Из чего делают матрёшку?</w:t>
      </w:r>
    </w:p>
    <w:p w:rsidR="00FB3FB3" w:rsidRDefault="00FB3FB3" w:rsidP="0090015F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Какие бывают матрёшки? Вам понравилось быть мастерами? И мне понравились ваши работы. Спасибо вам.</w:t>
      </w:r>
    </w:p>
    <w:p w:rsidR="00FB3FB3" w:rsidRDefault="00FB3FB3" w:rsidP="0090015F">
      <w:pPr>
        <w:pStyle w:val="a3"/>
        <w:rPr>
          <w:rFonts w:ascii="Georgia" w:hAnsi="Georgia"/>
          <w:sz w:val="32"/>
          <w:szCs w:val="32"/>
        </w:rPr>
      </w:pPr>
    </w:p>
    <w:p w:rsidR="00FB3FB3" w:rsidRDefault="00FB3FB3" w:rsidP="0090015F">
      <w:pPr>
        <w:pStyle w:val="a3"/>
        <w:rPr>
          <w:rFonts w:ascii="Georgia" w:hAnsi="Georgia"/>
          <w:sz w:val="32"/>
          <w:szCs w:val="32"/>
        </w:rPr>
      </w:pPr>
    </w:p>
    <w:p w:rsidR="00FB3FB3" w:rsidRDefault="00FB3FB3" w:rsidP="00FB3FB3">
      <w:pPr>
        <w:pStyle w:val="a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Список литературы</w:t>
      </w:r>
    </w:p>
    <w:p w:rsidR="00FB3FB3" w:rsidRDefault="00FB3FB3" w:rsidP="00FB3FB3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Бударина Т.А., Макеева О.А., Корепанова О.Н., Куприна Л.С. Знакомство детей с русским народным творчеством-СПб.: «Детство-Пресс» 2008.</w:t>
      </w:r>
    </w:p>
    <w:p w:rsidR="00FB3FB3" w:rsidRDefault="00FB3FB3" w:rsidP="00FB3FB3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Грибовская А.А. Обучение дошкольников декоративному рисованию, лепке, аппликации-М., 2008.</w:t>
      </w:r>
    </w:p>
    <w:p w:rsidR="00FB3FB3" w:rsidRDefault="00016C43" w:rsidP="00FB3FB3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Скорлупова О.А. Знакомство детей старшего дошкольного возраста с русским народным декоративно-прикладным искусством-М., 2008</w:t>
      </w:r>
    </w:p>
    <w:p w:rsidR="00FB3FB3" w:rsidRPr="0090015F" w:rsidRDefault="00FB3FB3" w:rsidP="0090015F">
      <w:pPr>
        <w:pStyle w:val="a3"/>
        <w:rPr>
          <w:rFonts w:ascii="Georgia" w:hAnsi="Georgia"/>
          <w:sz w:val="32"/>
          <w:szCs w:val="32"/>
        </w:rPr>
      </w:pPr>
    </w:p>
    <w:p w:rsidR="0090015F" w:rsidRPr="00716DB7" w:rsidRDefault="0090015F" w:rsidP="00716DB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Fonts w:ascii="Georgia" w:hAnsi="Georgia" w:cs="Arial"/>
          <w:sz w:val="32"/>
          <w:szCs w:val="32"/>
        </w:rPr>
      </w:pPr>
    </w:p>
    <w:p w:rsidR="00CF4483" w:rsidRPr="00716DB7" w:rsidRDefault="00CF4483" w:rsidP="00AC3BCE">
      <w:pPr>
        <w:rPr>
          <w:rFonts w:ascii="Georgia" w:hAnsi="Georgia"/>
          <w:sz w:val="32"/>
          <w:szCs w:val="32"/>
        </w:rPr>
      </w:pPr>
    </w:p>
    <w:p w:rsidR="00716DB7" w:rsidRPr="00716DB7" w:rsidRDefault="00716DB7" w:rsidP="00AC3BCE">
      <w:pPr>
        <w:rPr>
          <w:rFonts w:ascii="Georgia" w:hAnsi="Georgia"/>
          <w:sz w:val="32"/>
          <w:szCs w:val="32"/>
        </w:rPr>
      </w:pPr>
    </w:p>
    <w:p w:rsidR="00B353C7" w:rsidRPr="00716DB7" w:rsidRDefault="00B353C7" w:rsidP="00AC3BCE">
      <w:pPr>
        <w:rPr>
          <w:rFonts w:ascii="Georgia" w:hAnsi="Georgia"/>
          <w:sz w:val="32"/>
          <w:szCs w:val="32"/>
        </w:rPr>
      </w:pPr>
    </w:p>
    <w:p w:rsidR="00AC3BCE" w:rsidRPr="007D6711" w:rsidRDefault="00AC3BCE" w:rsidP="00AC3BCE">
      <w:pPr>
        <w:rPr>
          <w:rFonts w:ascii="Georgia" w:hAnsi="Georgia"/>
          <w:sz w:val="32"/>
          <w:szCs w:val="32"/>
        </w:rPr>
      </w:pPr>
    </w:p>
    <w:sectPr w:rsidR="00AC3BCE" w:rsidRPr="007D6711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4DA5"/>
    <w:multiLevelType w:val="hybridMultilevel"/>
    <w:tmpl w:val="FD78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711"/>
    <w:rsid w:val="0001160F"/>
    <w:rsid w:val="00016C43"/>
    <w:rsid w:val="00051EC2"/>
    <w:rsid w:val="0020467F"/>
    <w:rsid w:val="002775B8"/>
    <w:rsid w:val="00324DCD"/>
    <w:rsid w:val="006A605B"/>
    <w:rsid w:val="00716DB7"/>
    <w:rsid w:val="007D6711"/>
    <w:rsid w:val="007F12E2"/>
    <w:rsid w:val="0084478F"/>
    <w:rsid w:val="0090015F"/>
    <w:rsid w:val="00A024F4"/>
    <w:rsid w:val="00A31D29"/>
    <w:rsid w:val="00AC3BCE"/>
    <w:rsid w:val="00B353C7"/>
    <w:rsid w:val="00C25519"/>
    <w:rsid w:val="00CF4483"/>
    <w:rsid w:val="00FB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2014-02-05T06:12:00Z</dcterms:created>
  <dcterms:modified xsi:type="dcterms:W3CDTF">2014-02-07T08:18:00Z</dcterms:modified>
</cp:coreProperties>
</file>