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21" w:rsidRDefault="00737621" w:rsidP="00737621">
      <w:pPr>
        <w:spacing w:after="0" w:line="240" w:lineRule="auto"/>
        <w:jc w:val="center"/>
        <w:rPr>
          <w:rFonts w:ascii="Times New Roman" w:hAnsi="Times New Roman"/>
          <w:i/>
          <w:sz w:val="28"/>
          <w:szCs w:val="28"/>
        </w:rPr>
      </w:pPr>
      <w:r>
        <w:rPr>
          <w:rFonts w:ascii="Times New Roman" w:hAnsi="Times New Roman"/>
          <w:i/>
          <w:sz w:val="28"/>
          <w:szCs w:val="28"/>
        </w:rPr>
        <w:t>Творческая разработка</w:t>
      </w:r>
    </w:p>
    <w:p w:rsidR="00737621" w:rsidRDefault="00737621" w:rsidP="00737621">
      <w:pPr>
        <w:spacing w:after="0" w:line="240" w:lineRule="auto"/>
        <w:jc w:val="center"/>
        <w:rPr>
          <w:rFonts w:ascii="Times New Roman" w:hAnsi="Times New Roman"/>
          <w:i/>
          <w:sz w:val="28"/>
          <w:szCs w:val="28"/>
        </w:rPr>
      </w:pPr>
    </w:p>
    <w:p w:rsidR="00737621" w:rsidRPr="00737621" w:rsidRDefault="00737621" w:rsidP="00737621">
      <w:pPr>
        <w:spacing w:after="0" w:line="240" w:lineRule="auto"/>
        <w:jc w:val="center"/>
        <w:rPr>
          <w:rFonts w:ascii="Times New Roman" w:hAnsi="Times New Roman"/>
          <w:b/>
          <w:sz w:val="32"/>
          <w:szCs w:val="32"/>
        </w:rPr>
      </w:pPr>
      <w:r w:rsidRPr="00737621">
        <w:rPr>
          <w:rFonts w:ascii="Times New Roman" w:hAnsi="Times New Roman"/>
          <w:b/>
          <w:sz w:val="32"/>
          <w:szCs w:val="32"/>
        </w:rPr>
        <w:t>Проектирование развивающей среды для самостоятельной деятельности детей дошкольного возраста</w:t>
      </w:r>
    </w:p>
    <w:p w:rsidR="00737621" w:rsidRDefault="00737621" w:rsidP="00737621">
      <w:pPr>
        <w:spacing w:after="0" w:line="240" w:lineRule="auto"/>
        <w:jc w:val="center"/>
        <w:rPr>
          <w:rFonts w:ascii="Times New Roman" w:hAnsi="Times New Roman"/>
          <w:b/>
          <w:sz w:val="28"/>
          <w:szCs w:val="28"/>
        </w:rPr>
      </w:pPr>
    </w:p>
    <w:p w:rsidR="00737621" w:rsidRDefault="00737621" w:rsidP="00737621">
      <w:pPr>
        <w:spacing w:after="0" w:line="240" w:lineRule="auto"/>
        <w:rPr>
          <w:rFonts w:ascii="Times New Roman" w:hAnsi="Times New Roman"/>
          <w:sz w:val="28"/>
          <w:szCs w:val="28"/>
        </w:rPr>
      </w:pPr>
    </w:p>
    <w:p w:rsidR="00737621" w:rsidRDefault="00737621" w:rsidP="00737621">
      <w:pPr>
        <w:spacing w:after="0" w:line="240" w:lineRule="auto"/>
        <w:rPr>
          <w:rFonts w:ascii="Times New Roman" w:hAnsi="Times New Roman"/>
          <w:sz w:val="28"/>
          <w:szCs w:val="28"/>
        </w:rPr>
      </w:pPr>
    </w:p>
    <w:p w:rsidR="00737621" w:rsidRDefault="00737621" w:rsidP="00737621">
      <w:pPr>
        <w:spacing w:after="0" w:line="240" w:lineRule="auto"/>
        <w:jc w:val="center"/>
        <w:rPr>
          <w:rFonts w:ascii="Times New Roman" w:hAnsi="Times New Roman"/>
          <w:sz w:val="28"/>
          <w:szCs w:val="28"/>
        </w:rPr>
      </w:pPr>
      <w:r>
        <w:rPr>
          <w:rFonts w:ascii="Times New Roman" w:hAnsi="Times New Roman"/>
          <w:sz w:val="28"/>
          <w:szCs w:val="28"/>
        </w:rPr>
        <w:t>Содержание</w:t>
      </w:r>
    </w:p>
    <w:p w:rsidR="00737621" w:rsidRDefault="00737621" w:rsidP="00737621">
      <w:pPr>
        <w:spacing w:after="0" w:line="360" w:lineRule="auto"/>
        <w:jc w:val="center"/>
        <w:rPr>
          <w:rFonts w:ascii="Times New Roman" w:hAnsi="Times New Roman"/>
          <w:sz w:val="28"/>
          <w:szCs w:val="28"/>
        </w:rPr>
      </w:pPr>
    </w:p>
    <w:tbl>
      <w:tblPr>
        <w:tblW w:w="5000" w:type="pct"/>
        <w:tblLook w:val="0000"/>
      </w:tblPr>
      <w:tblGrid>
        <w:gridCol w:w="9111"/>
        <w:gridCol w:w="460"/>
      </w:tblGrid>
      <w:tr w:rsidR="00737621" w:rsidTr="00F2629A">
        <w:trPr>
          <w:cantSplit/>
          <w:trHeight w:val="430"/>
        </w:trPr>
        <w:tc>
          <w:tcPr>
            <w:tcW w:w="4762" w:type="pct"/>
          </w:tcPr>
          <w:p w:rsidR="00737621" w:rsidRDefault="00737621" w:rsidP="00F2629A">
            <w:pPr>
              <w:pStyle w:val="a4"/>
              <w:spacing w:after="0" w:line="360" w:lineRule="auto"/>
              <w:ind w:left="0"/>
              <w:rPr>
                <w:sz w:val="28"/>
                <w:szCs w:val="28"/>
              </w:rPr>
            </w:pPr>
            <w:r>
              <w:rPr>
                <w:sz w:val="28"/>
                <w:szCs w:val="28"/>
              </w:rPr>
              <w:t>Введение</w:t>
            </w:r>
          </w:p>
        </w:tc>
        <w:tc>
          <w:tcPr>
            <w:tcW w:w="238" w:type="pct"/>
          </w:tcPr>
          <w:p w:rsidR="00737621" w:rsidRDefault="00737621" w:rsidP="00F2629A">
            <w:pPr>
              <w:pStyle w:val="a4"/>
              <w:spacing w:after="0" w:line="360" w:lineRule="auto"/>
              <w:ind w:left="-37" w:hanging="3"/>
              <w:rPr>
                <w:sz w:val="28"/>
                <w:szCs w:val="28"/>
              </w:rPr>
            </w:pPr>
            <w:r>
              <w:rPr>
                <w:sz w:val="28"/>
                <w:szCs w:val="28"/>
              </w:rPr>
              <w:t>3</w:t>
            </w:r>
          </w:p>
        </w:tc>
      </w:tr>
      <w:tr w:rsidR="00737621" w:rsidTr="00F2629A">
        <w:trPr>
          <w:cantSplit/>
          <w:trHeight w:val="430"/>
        </w:trPr>
        <w:tc>
          <w:tcPr>
            <w:tcW w:w="4762" w:type="pct"/>
          </w:tcPr>
          <w:p w:rsidR="00737621" w:rsidRPr="009E33B8" w:rsidRDefault="00737621" w:rsidP="00F2629A">
            <w:pPr>
              <w:tabs>
                <w:tab w:val="left" w:pos="8820"/>
              </w:tabs>
              <w:spacing w:after="0" w:line="360" w:lineRule="auto"/>
              <w:rPr>
                <w:rFonts w:ascii="Times New Roman" w:hAnsi="Times New Roman"/>
                <w:sz w:val="28"/>
                <w:szCs w:val="28"/>
              </w:rPr>
            </w:pPr>
            <w:r>
              <w:rPr>
                <w:rFonts w:ascii="Times New Roman" w:hAnsi="Times New Roman"/>
                <w:sz w:val="28"/>
                <w:szCs w:val="28"/>
              </w:rPr>
              <w:t>1. Значение предметно-развивающей среды в самостоятельной деятельности детей среднего дошкольного возраста</w:t>
            </w:r>
          </w:p>
        </w:tc>
        <w:tc>
          <w:tcPr>
            <w:tcW w:w="238" w:type="pct"/>
          </w:tcPr>
          <w:p w:rsidR="00737621" w:rsidRDefault="00737621" w:rsidP="00F2629A">
            <w:pPr>
              <w:pStyle w:val="a4"/>
              <w:spacing w:after="0" w:line="360" w:lineRule="auto"/>
              <w:ind w:left="-37" w:hanging="3"/>
              <w:rPr>
                <w:sz w:val="28"/>
                <w:szCs w:val="28"/>
              </w:rPr>
            </w:pPr>
          </w:p>
          <w:p w:rsidR="00737621" w:rsidRDefault="00737621" w:rsidP="00F2629A">
            <w:pPr>
              <w:pStyle w:val="a4"/>
              <w:spacing w:after="0" w:line="360" w:lineRule="auto"/>
              <w:ind w:left="-37" w:hanging="3"/>
              <w:rPr>
                <w:sz w:val="28"/>
                <w:szCs w:val="28"/>
              </w:rPr>
            </w:pPr>
            <w:r>
              <w:rPr>
                <w:sz w:val="28"/>
                <w:szCs w:val="28"/>
              </w:rPr>
              <w:t>5</w:t>
            </w:r>
          </w:p>
        </w:tc>
      </w:tr>
      <w:tr w:rsidR="00737621" w:rsidTr="00F2629A">
        <w:trPr>
          <w:cantSplit/>
        </w:trPr>
        <w:tc>
          <w:tcPr>
            <w:tcW w:w="4762" w:type="pct"/>
          </w:tcPr>
          <w:p w:rsidR="00737621" w:rsidRDefault="00737621" w:rsidP="00F2629A">
            <w:pPr>
              <w:spacing w:after="0" w:line="360" w:lineRule="auto"/>
              <w:ind w:right="15"/>
              <w:rPr>
                <w:rFonts w:ascii="Times New Roman" w:hAnsi="Times New Roman"/>
                <w:sz w:val="28"/>
                <w:szCs w:val="28"/>
              </w:rPr>
            </w:pPr>
            <w:r>
              <w:rPr>
                <w:rFonts w:ascii="Times New Roman" w:hAnsi="Times New Roman"/>
                <w:sz w:val="28"/>
                <w:szCs w:val="28"/>
              </w:rPr>
              <w:t xml:space="preserve">2. </w:t>
            </w:r>
            <w:r w:rsidRPr="002324DE">
              <w:rPr>
                <w:rFonts w:ascii="Times New Roman" w:hAnsi="Times New Roman"/>
                <w:sz w:val="28"/>
                <w:szCs w:val="28"/>
              </w:rPr>
              <w:t xml:space="preserve">Проектирование </w:t>
            </w:r>
            <w:r>
              <w:rPr>
                <w:rFonts w:ascii="Times New Roman" w:hAnsi="Times New Roman"/>
                <w:sz w:val="28"/>
                <w:szCs w:val="28"/>
              </w:rPr>
              <w:t xml:space="preserve">предметно - </w:t>
            </w:r>
            <w:r w:rsidRPr="002324DE">
              <w:rPr>
                <w:rFonts w:ascii="Times New Roman" w:hAnsi="Times New Roman"/>
                <w:sz w:val="28"/>
                <w:szCs w:val="28"/>
              </w:rPr>
              <w:t xml:space="preserve">развивающей среды </w:t>
            </w:r>
            <w:r>
              <w:rPr>
                <w:rFonts w:ascii="Times New Roman" w:hAnsi="Times New Roman"/>
                <w:sz w:val="28"/>
                <w:szCs w:val="28"/>
              </w:rPr>
              <w:t xml:space="preserve">в ДОУ </w:t>
            </w:r>
            <w:r w:rsidRPr="002324DE">
              <w:rPr>
                <w:rFonts w:ascii="Times New Roman" w:hAnsi="Times New Roman"/>
                <w:sz w:val="28"/>
                <w:szCs w:val="28"/>
              </w:rPr>
              <w:t xml:space="preserve">для самостоятельной деятельности детей </w:t>
            </w:r>
            <w:r>
              <w:rPr>
                <w:rFonts w:ascii="Times New Roman" w:hAnsi="Times New Roman"/>
                <w:sz w:val="28"/>
                <w:szCs w:val="28"/>
              </w:rPr>
              <w:t xml:space="preserve">среднего </w:t>
            </w:r>
            <w:r w:rsidRPr="002324DE">
              <w:rPr>
                <w:rFonts w:ascii="Times New Roman" w:hAnsi="Times New Roman"/>
                <w:sz w:val="28"/>
                <w:szCs w:val="28"/>
              </w:rPr>
              <w:t>дошкольного возраста</w:t>
            </w:r>
          </w:p>
        </w:tc>
        <w:tc>
          <w:tcPr>
            <w:tcW w:w="238" w:type="pct"/>
          </w:tcPr>
          <w:p w:rsidR="00737621" w:rsidRDefault="00737621" w:rsidP="00F2629A">
            <w:pPr>
              <w:pStyle w:val="a4"/>
              <w:spacing w:after="0" w:line="360" w:lineRule="auto"/>
              <w:ind w:left="-37" w:hanging="3"/>
              <w:rPr>
                <w:sz w:val="28"/>
                <w:szCs w:val="28"/>
              </w:rPr>
            </w:pPr>
          </w:p>
          <w:p w:rsidR="00737621" w:rsidRDefault="00737621" w:rsidP="00F2629A">
            <w:pPr>
              <w:pStyle w:val="a4"/>
              <w:spacing w:after="0" w:line="360" w:lineRule="auto"/>
              <w:ind w:left="-37" w:hanging="3"/>
              <w:rPr>
                <w:sz w:val="28"/>
                <w:szCs w:val="28"/>
              </w:rPr>
            </w:pPr>
            <w:r>
              <w:rPr>
                <w:sz w:val="28"/>
                <w:szCs w:val="28"/>
              </w:rPr>
              <w:t>9</w:t>
            </w:r>
          </w:p>
        </w:tc>
      </w:tr>
      <w:tr w:rsidR="00737621" w:rsidTr="00F2629A">
        <w:trPr>
          <w:cantSplit/>
        </w:trPr>
        <w:tc>
          <w:tcPr>
            <w:tcW w:w="4762" w:type="pct"/>
          </w:tcPr>
          <w:p w:rsidR="00737621" w:rsidRDefault="00737621" w:rsidP="00F2629A">
            <w:pPr>
              <w:spacing w:after="0" w:line="360" w:lineRule="auto"/>
              <w:rPr>
                <w:rFonts w:ascii="Times New Roman" w:hAnsi="Times New Roman"/>
                <w:sz w:val="28"/>
                <w:szCs w:val="28"/>
              </w:rPr>
            </w:pPr>
            <w:r>
              <w:rPr>
                <w:rFonts w:ascii="Times New Roman" w:hAnsi="Times New Roman"/>
                <w:sz w:val="28"/>
                <w:szCs w:val="28"/>
              </w:rPr>
              <w:t xml:space="preserve">Заключение </w:t>
            </w:r>
          </w:p>
        </w:tc>
        <w:tc>
          <w:tcPr>
            <w:tcW w:w="238" w:type="pct"/>
          </w:tcPr>
          <w:p w:rsidR="00737621" w:rsidRDefault="00737621" w:rsidP="00F2629A">
            <w:pPr>
              <w:pStyle w:val="a4"/>
              <w:spacing w:after="0" w:line="360" w:lineRule="auto"/>
              <w:ind w:left="-37" w:hanging="3"/>
              <w:rPr>
                <w:sz w:val="28"/>
                <w:szCs w:val="28"/>
              </w:rPr>
            </w:pPr>
            <w:r>
              <w:rPr>
                <w:sz w:val="28"/>
                <w:szCs w:val="28"/>
              </w:rPr>
              <w:t>13</w:t>
            </w:r>
          </w:p>
        </w:tc>
      </w:tr>
      <w:tr w:rsidR="00737621" w:rsidTr="00F2629A">
        <w:trPr>
          <w:cantSplit/>
        </w:trPr>
        <w:tc>
          <w:tcPr>
            <w:tcW w:w="4762" w:type="pct"/>
          </w:tcPr>
          <w:p w:rsidR="00737621" w:rsidRDefault="00737621" w:rsidP="00F2629A">
            <w:pPr>
              <w:spacing w:after="0" w:line="360" w:lineRule="auto"/>
              <w:rPr>
                <w:rFonts w:ascii="Times New Roman" w:hAnsi="Times New Roman"/>
                <w:sz w:val="28"/>
                <w:szCs w:val="28"/>
              </w:rPr>
            </w:pPr>
            <w:r>
              <w:rPr>
                <w:rFonts w:ascii="Times New Roman" w:hAnsi="Times New Roman"/>
                <w:sz w:val="28"/>
                <w:szCs w:val="28"/>
              </w:rPr>
              <w:t>Список литературы</w:t>
            </w:r>
          </w:p>
        </w:tc>
        <w:tc>
          <w:tcPr>
            <w:tcW w:w="238" w:type="pct"/>
          </w:tcPr>
          <w:p w:rsidR="00737621" w:rsidRDefault="00737621" w:rsidP="00F2629A">
            <w:pPr>
              <w:pStyle w:val="2"/>
              <w:spacing w:before="0" w:after="0" w:line="360" w:lineRule="auto"/>
              <w:ind w:left="-37" w:hanging="3"/>
              <w:rPr>
                <w:rFonts w:ascii="Times New Roman" w:hAnsi="Times New Roman"/>
                <w:b w:val="0"/>
                <w:i w:val="0"/>
              </w:rPr>
            </w:pPr>
            <w:r>
              <w:rPr>
                <w:rFonts w:ascii="Times New Roman" w:hAnsi="Times New Roman"/>
                <w:b w:val="0"/>
                <w:i w:val="0"/>
              </w:rPr>
              <w:t>14</w:t>
            </w:r>
          </w:p>
        </w:tc>
      </w:tr>
      <w:tr w:rsidR="00737621" w:rsidTr="00F2629A">
        <w:trPr>
          <w:cantSplit/>
        </w:trPr>
        <w:tc>
          <w:tcPr>
            <w:tcW w:w="4762" w:type="pct"/>
          </w:tcPr>
          <w:p w:rsidR="00737621" w:rsidRDefault="00737621" w:rsidP="00F2629A">
            <w:pPr>
              <w:spacing w:after="0" w:line="360" w:lineRule="auto"/>
              <w:rPr>
                <w:rFonts w:ascii="Times New Roman" w:hAnsi="Times New Roman"/>
                <w:sz w:val="28"/>
                <w:szCs w:val="28"/>
              </w:rPr>
            </w:pPr>
            <w:r>
              <w:rPr>
                <w:rFonts w:ascii="Times New Roman" w:hAnsi="Times New Roman"/>
                <w:sz w:val="28"/>
                <w:szCs w:val="28"/>
              </w:rPr>
              <w:t>Приложения</w:t>
            </w:r>
          </w:p>
        </w:tc>
        <w:tc>
          <w:tcPr>
            <w:tcW w:w="238" w:type="pct"/>
          </w:tcPr>
          <w:p w:rsidR="00737621" w:rsidRDefault="00737621" w:rsidP="00F2629A">
            <w:pPr>
              <w:pStyle w:val="2"/>
              <w:spacing w:before="0" w:after="0" w:line="360" w:lineRule="auto"/>
              <w:ind w:left="-37" w:hanging="3"/>
              <w:rPr>
                <w:rFonts w:ascii="Times New Roman" w:hAnsi="Times New Roman"/>
                <w:b w:val="0"/>
                <w:i w:val="0"/>
              </w:rPr>
            </w:pPr>
          </w:p>
        </w:tc>
      </w:tr>
    </w:tbl>
    <w:p w:rsidR="00737621" w:rsidRDefault="00737621" w:rsidP="00737621">
      <w:pPr>
        <w:spacing w:after="0" w:line="360" w:lineRule="auto"/>
        <w:ind w:firstLine="684"/>
        <w:jc w:val="both"/>
        <w:rPr>
          <w:rFonts w:ascii="Times New Roman" w:hAnsi="Times New Roman"/>
          <w:sz w:val="28"/>
          <w:szCs w:val="28"/>
          <w:lang w:val="en-US"/>
        </w:rPr>
      </w:pPr>
    </w:p>
    <w:p w:rsidR="00737621" w:rsidRPr="008246D3" w:rsidRDefault="00737621" w:rsidP="00737621">
      <w:pPr>
        <w:spacing w:after="120" w:line="240" w:lineRule="auto"/>
        <w:ind w:firstLine="709"/>
        <w:jc w:val="center"/>
        <w:rPr>
          <w:rFonts w:ascii="Times New Roman" w:hAnsi="Times New Roman"/>
          <w:b/>
          <w:sz w:val="28"/>
          <w:szCs w:val="28"/>
        </w:rPr>
      </w:pPr>
      <w:r w:rsidRPr="008246D3">
        <w:rPr>
          <w:rFonts w:ascii="Times New Roman" w:hAnsi="Times New Roman"/>
          <w:b/>
          <w:sz w:val="28"/>
          <w:szCs w:val="28"/>
        </w:rPr>
        <w:t>Введение</w:t>
      </w:r>
    </w:p>
    <w:p w:rsidR="00737621" w:rsidRPr="008246D3" w:rsidRDefault="00737621" w:rsidP="00737621">
      <w:pPr>
        <w:tabs>
          <w:tab w:val="left" w:pos="792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 xml:space="preserve">На сегодняшний день вопрос  создания предметно-развивающей среды в ДОУ является наиболее актуальным. Это связано с новыми Федеральными государственными требованиями (ФГТ) к структуре основной общеобразовательной программы дошкольного образования. </w:t>
      </w:r>
    </w:p>
    <w:p w:rsidR="00737621" w:rsidRPr="008246D3" w:rsidRDefault="00737621" w:rsidP="00737621">
      <w:pPr>
        <w:spacing w:after="120" w:line="240" w:lineRule="auto"/>
        <w:ind w:firstLine="709"/>
        <w:jc w:val="both"/>
        <w:rPr>
          <w:rFonts w:ascii="Times New Roman" w:hAnsi="Times New Roman"/>
          <w:sz w:val="28"/>
          <w:szCs w:val="28"/>
        </w:rPr>
      </w:pPr>
      <w:r w:rsidRPr="008246D3">
        <w:rPr>
          <w:rFonts w:ascii="Times New Roman" w:hAnsi="Times New Roman"/>
          <w:sz w:val="28"/>
          <w:szCs w:val="28"/>
        </w:rPr>
        <w:t>В соответствии с ФГТ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 Решение программных образовательных задач предусматривается не только в совместной деятельности взрослого и детей, но и в самостоятельной деятельности детей, а также при проведении режимных моментов.</w:t>
      </w:r>
    </w:p>
    <w:p w:rsidR="00737621" w:rsidRPr="008246D3" w:rsidRDefault="00737621" w:rsidP="00737621">
      <w:pPr>
        <w:spacing w:after="120" w:line="240" w:lineRule="auto"/>
        <w:ind w:firstLine="709"/>
        <w:jc w:val="both"/>
        <w:rPr>
          <w:rFonts w:ascii="Times New Roman" w:hAnsi="Times New Roman"/>
          <w:sz w:val="28"/>
          <w:szCs w:val="28"/>
        </w:rPr>
      </w:pPr>
      <w:r w:rsidRPr="008246D3">
        <w:rPr>
          <w:rFonts w:ascii="Times New Roman" w:hAnsi="Times New Roman"/>
          <w:sz w:val="28"/>
          <w:szCs w:val="28"/>
        </w:rPr>
        <w:t xml:space="preserve"> Как известно, основной формой работы с дошкольниками и ведущим видом деятельности для них является игра. Именно поэтому воспитатели и педагоги испытывают повышенный интерес к обновлению предметно-развивающей среды ДОУ. </w:t>
      </w:r>
    </w:p>
    <w:p w:rsidR="00737621" w:rsidRPr="008246D3" w:rsidRDefault="00737621" w:rsidP="00737621">
      <w:pPr>
        <w:spacing w:after="120" w:line="240" w:lineRule="auto"/>
        <w:ind w:firstLine="709"/>
        <w:jc w:val="both"/>
        <w:rPr>
          <w:rFonts w:ascii="Times New Roman" w:hAnsi="Times New Roman"/>
          <w:sz w:val="28"/>
          <w:szCs w:val="28"/>
        </w:rPr>
      </w:pPr>
      <w:r w:rsidRPr="008246D3">
        <w:rPr>
          <w:rFonts w:ascii="Times New Roman" w:hAnsi="Times New Roman"/>
          <w:sz w:val="28"/>
          <w:szCs w:val="28"/>
        </w:rPr>
        <w:t xml:space="preserve"> 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(С.Л. Новоселова).</w:t>
      </w:r>
    </w:p>
    <w:p w:rsidR="00737621" w:rsidRPr="008246D3" w:rsidRDefault="00737621" w:rsidP="00737621">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8246D3">
        <w:rPr>
          <w:rFonts w:ascii="Times New Roman" w:hAnsi="Times New Roman"/>
          <w:sz w:val="28"/>
          <w:szCs w:val="28"/>
        </w:rPr>
        <w:t xml:space="preserve">Выдающийся философ и педагог Жан Жак Руссо, одним из первых предложил рассматривать среду как условие оптимального саморазвития личности. </w:t>
      </w:r>
      <w:proofErr w:type="spellStart"/>
      <w:r w:rsidRPr="008246D3">
        <w:rPr>
          <w:rFonts w:ascii="Times New Roman" w:hAnsi="Times New Roman"/>
          <w:sz w:val="28"/>
          <w:szCs w:val="28"/>
        </w:rPr>
        <w:t>Селестен</w:t>
      </w:r>
      <w:proofErr w:type="spellEnd"/>
      <w:r w:rsidRPr="008246D3">
        <w:rPr>
          <w:rFonts w:ascii="Times New Roman" w:hAnsi="Times New Roman"/>
          <w:sz w:val="28"/>
          <w:szCs w:val="28"/>
        </w:rPr>
        <w:t xml:space="preserve"> </w:t>
      </w:r>
      <w:proofErr w:type="spellStart"/>
      <w:r w:rsidRPr="008246D3">
        <w:rPr>
          <w:rFonts w:ascii="Times New Roman" w:hAnsi="Times New Roman"/>
          <w:sz w:val="28"/>
          <w:szCs w:val="28"/>
        </w:rPr>
        <w:t>Френе</w:t>
      </w:r>
      <w:proofErr w:type="spellEnd"/>
      <w:r w:rsidRPr="008246D3">
        <w:rPr>
          <w:rFonts w:ascii="Times New Roman" w:hAnsi="Times New Roman"/>
          <w:sz w:val="28"/>
          <w:szCs w:val="28"/>
        </w:rPr>
        <w:t xml:space="preserve"> считал, что благодаря среде ребенок сам может развивать свои индивидуальные способности и возможности. Роль взрослого при этом заключается в правильном моделировании такой среды, которая способствует максимальному развитию личности ребенка. Современные ученые и педагоги – Л. Д. Короткова, Н. Я. </w:t>
      </w:r>
      <w:proofErr w:type="spellStart"/>
      <w:r w:rsidRPr="008246D3">
        <w:rPr>
          <w:rFonts w:ascii="Times New Roman" w:hAnsi="Times New Roman"/>
          <w:sz w:val="28"/>
          <w:szCs w:val="28"/>
        </w:rPr>
        <w:t>Михайленко</w:t>
      </w:r>
      <w:proofErr w:type="spellEnd"/>
      <w:r w:rsidRPr="008246D3">
        <w:rPr>
          <w:rFonts w:ascii="Times New Roman" w:hAnsi="Times New Roman"/>
          <w:sz w:val="28"/>
          <w:szCs w:val="28"/>
        </w:rPr>
        <w:t xml:space="preserve"> и другие – считают, что при этом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 В такой среде возможно одновременное включение в активную коммуникативно-речевую и познавательно-творческую деятельность, как отдельных воспитанников, так и всех детей группы (М.Н. Полякова).</w:t>
      </w:r>
    </w:p>
    <w:p w:rsidR="00737621" w:rsidRPr="008246D3" w:rsidRDefault="00737621" w:rsidP="00737621">
      <w:pPr>
        <w:spacing w:after="120" w:line="240" w:lineRule="auto"/>
        <w:ind w:firstLine="709"/>
        <w:jc w:val="both"/>
        <w:rPr>
          <w:rFonts w:ascii="Times New Roman" w:hAnsi="Times New Roman"/>
          <w:sz w:val="28"/>
          <w:szCs w:val="28"/>
        </w:rPr>
      </w:pPr>
      <w:r w:rsidRPr="008246D3">
        <w:rPr>
          <w:rFonts w:ascii="Times New Roman" w:hAnsi="Times New Roman"/>
          <w:sz w:val="28"/>
          <w:szCs w:val="28"/>
        </w:rPr>
        <w:t>Среда развития детства – это те условия, в которых протекает жизнь ребенка в дошкольном учреждении, т.е. это пространство его жизнедеятельности. Эти условия следует рассматривать как фундамент, на котором закладывается строительство личности ребенка. На сегодняшний день вопрос создания предметно-развивающей среды в ДОУ является наиболее актуальным. Ведь практически каждому коллективу дошкольного образовательного учреждения приходится искать ответ на вопрос: как создать эффективную предметную среду, которая будет стимулировать развитие самостоятельной деятельности у детей дошкольного возраста?</w:t>
      </w:r>
    </w:p>
    <w:p w:rsidR="00737621" w:rsidRPr="00737621" w:rsidRDefault="00737621" w:rsidP="00737621">
      <w:pPr>
        <w:spacing w:after="120" w:line="240" w:lineRule="auto"/>
        <w:ind w:firstLine="709"/>
        <w:jc w:val="both"/>
        <w:rPr>
          <w:rFonts w:ascii="Times New Roman" w:hAnsi="Times New Roman"/>
          <w:sz w:val="28"/>
          <w:szCs w:val="28"/>
        </w:rPr>
      </w:pPr>
      <w:r w:rsidRPr="008246D3">
        <w:rPr>
          <w:rFonts w:ascii="Times New Roman" w:hAnsi="Times New Roman"/>
          <w:sz w:val="28"/>
          <w:szCs w:val="28"/>
        </w:rPr>
        <w:t xml:space="preserve">Детская деятельность не может быть полноценной на чисто вербальном уровне, вне предметной среды, в противном случае у ребенка исчезает стремление узнавать новое, появляется апатия и агрессия. Те же ощущения возникают и у родителей, когда предметная среда унылая, серая и непривлекательная. Избежать проявления столь отрицательных чувств поможет окружающее пространство, отвечающее требованиям актуального ближайшего и перспективного творческого развития каждого ребенка, способствующее своевременному выявлению и становлению его способностей. Но перед работниками дошкольных образовательных учреждений встает проблема, которая заключается в том, чтобы правильно построить  предметную среду с учетом особенностей восприятия мира ребенком. При этом необходимо сделать так, чтобы развивающая среда эстетично выглядела и была направлена на развитие самостоятельной деятельности воспитанников ДОУ. </w:t>
      </w:r>
    </w:p>
    <w:p w:rsidR="00737621" w:rsidRPr="008246D3" w:rsidRDefault="00737621" w:rsidP="00737621">
      <w:pPr>
        <w:spacing w:after="120" w:line="240" w:lineRule="auto"/>
        <w:ind w:firstLine="709"/>
        <w:jc w:val="both"/>
        <w:rPr>
          <w:rFonts w:ascii="Times New Roman" w:hAnsi="Times New Roman"/>
          <w:sz w:val="28"/>
          <w:szCs w:val="28"/>
        </w:rPr>
      </w:pPr>
      <w:r w:rsidRPr="008246D3">
        <w:rPr>
          <w:rFonts w:ascii="Times New Roman" w:hAnsi="Times New Roman"/>
          <w:sz w:val="28"/>
          <w:szCs w:val="28"/>
        </w:rPr>
        <w:t xml:space="preserve">Поэтому целью моей работы является изучение путей реализации проектирования предметно-развивающей среды для самостоятельной деятельности детей среднего дошкольного возраста. </w:t>
      </w:r>
    </w:p>
    <w:p w:rsidR="00737621" w:rsidRPr="008246D3" w:rsidRDefault="00737621" w:rsidP="00737621">
      <w:pPr>
        <w:spacing w:after="120" w:line="240" w:lineRule="auto"/>
        <w:ind w:firstLine="709"/>
        <w:jc w:val="both"/>
        <w:rPr>
          <w:rFonts w:ascii="Times New Roman" w:hAnsi="Times New Roman"/>
          <w:sz w:val="28"/>
          <w:szCs w:val="28"/>
        </w:rPr>
      </w:pPr>
      <w:r w:rsidRPr="008246D3">
        <w:rPr>
          <w:rFonts w:ascii="Times New Roman" w:hAnsi="Times New Roman"/>
          <w:sz w:val="28"/>
          <w:szCs w:val="28"/>
        </w:rPr>
        <w:t xml:space="preserve">Достичь  поставленной цели мы сможем лишь при решении следующих </w:t>
      </w:r>
      <w:r w:rsidRPr="008246D3">
        <w:rPr>
          <w:rFonts w:ascii="Times New Roman" w:hAnsi="Times New Roman"/>
          <w:i/>
          <w:sz w:val="28"/>
          <w:szCs w:val="28"/>
        </w:rPr>
        <w:t>задач</w:t>
      </w:r>
      <w:r w:rsidRPr="008246D3">
        <w:rPr>
          <w:rFonts w:ascii="Times New Roman" w:hAnsi="Times New Roman"/>
          <w:sz w:val="28"/>
          <w:szCs w:val="28"/>
        </w:rPr>
        <w:t>:</w:t>
      </w:r>
    </w:p>
    <w:p w:rsidR="00737621" w:rsidRPr="008246D3" w:rsidRDefault="00737621" w:rsidP="00737621">
      <w:pPr>
        <w:spacing w:after="120" w:line="240" w:lineRule="auto"/>
        <w:ind w:right="-5" w:firstLine="709"/>
        <w:jc w:val="both"/>
        <w:rPr>
          <w:rFonts w:ascii="Times New Roman" w:hAnsi="Times New Roman"/>
          <w:sz w:val="28"/>
          <w:szCs w:val="28"/>
        </w:rPr>
      </w:pPr>
      <w:r w:rsidRPr="008246D3">
        <w:rPr>
          <w:rFonts w:ascii="Times New Roman" w:hAnsi="Times New Roman"/>
          <w:sz w:val="28"/>
          <w:szCs w:val="28"/>
        </w:rPr>
        <w:t>1. Выполнить анализ литературных источников по проблеме предметно-развивающей среды.</w:t>
      </w:r>
    </w:p>
    <w:p w:rsidR="00737621" w:rsidRPr="008246D3" w:rsidRDefault="00737621" w:rsidP="00737621">
      <w:pPr>
        <w:tabs>
          <w:tab w:val="left" w:pos="900"/>
          <w:tab w:val="left" w:pos="1260"/>
          <w:tab w:val="left" w:pos="1440"/>
        </w:tabs>
        <w:spacing w:after="120" w:line="240" w:lineRule="auto"/>
        <w:ind w:right="-5" w:firstLine="709"/>
        <w:jc w:val="both"/>
        <w:rPr>
          <w:rFonts w:ascii="Times New Roman" w:hAnsi="Times New Roman"/>
          <w:sz w:val="28"/>
          <w:szCs w:val="28"/>
        </w:rPr>
      </w:pPr>
      <w:r w:rsidRPr="008246D3">
        <w:rPr>
          <w:rFonts w:ascii="Times New Roman" w:hAnsi="Times New Roman"/>
          <w:sz w:val="28"/>
          <w:szCs w:val="28"/>
        </w:rPr>
        <w:lastRenderedPageBreak/>
        <w:t xml:space="preserve">2. Выявить особенности и принципы организации предметно-развивающей среды в ДОУ. </w:t>
      </w:r>
    </w:p>
    <w:p w:rsidR="00737621" w:rsidRPr="008246D3" w:rsidRDefault="00737621" w:rsidP="00737621">
      <w:pPr>
        <w:tabs>
          <w:tab w:val="left" w:pos="900"/>
          <w:tab w:val="left" w:pos="1260"/>
          <w:tab w:val="left" w:pos="1440"/>
        </w:tabs>
        <w:spacing w:after="120" w:line="240" w:lineRule="auto"/>
        <w:ind w:right="-5" w:firstLine="709"/>
        <w:jc w:val="both"/>
        <w:rPr>
          <w:rFonts w:ascii="Times New Roman" w:hAnsi="Times New Roman"/>
          <w:sz w:val="28"/>
          <w:szCs w:val="28"/>
        </w:rPr>
      </w:pPr>
      <w:r w:rsidRPr="008246D3">
        <w:rPr>
          <w:rFonts w:ascii="Times New Roman" w:hAnsi="Times New Roman"/>
          <w:sz w:val="28"/>
          <w:szCs w:val="28"/>
        </w:rPr>
        <w:t>3. Изучить особенности самостоятельной деятельности детей среднего дошкольного возраста</w:t>
      </w:r>
    </w:p>
    <w:p w:rsidR="00737621" w:rsidRPr="008246D3" w:rsidRDefault="00737621" w:rsidP="00737621">
      <w:pPr>
        <w:tabs>
          <w:tab w:val="left" w:pos="900"/>
          <w:tab w:val="left" w:pos="1260"/>
          <w:tab w:val="left" w:pos="1440"/>
        </w:tabs>
        <w:spacing w:after="120" w:line="240" w:lineRule="auto"/>
        <w:ind w:right="-5" w:firstLine="709"/>
        <w:jc w:val="both"/>
        <w:rPr>
          <w:rFonts w:ascii="Times New Roman" w:hAnsi="Times New Roman"/>
          <w:sz w:val="28"/>
          <w:szCs w:val="28"/>
        </w:rPr>
      </w:pPr>
      <w:r>
        <w:rPr>
          <w:rFonts w:ascii="Times New Roman" w:hAnsi="Times New Roman"/>
          <w:sz w:val="28"/>
          <w:szCs w:val="28"/>
        </w:rPr>
        <w:t>4</w:t>
      </w:r>
      <w:r w:rsidRPr="008246D3">
        <w:rPr>
          <w:rFonts w:ascii="Times New Roman" w:hAnsi="Times New Roman"/>
          <w:sz w:val="28"/>
          <w:szCs w:val="28"/>
        </w:rPr>
        <w:t>. Рассмотреть проектирование предметно - развивающей среды в ДОУ для самостоятельной деятельности детей среднего дошкольного возраста.</w:t>
      </w:r>
    </w:p>
    <w:p w:rsidR="00737621" w:rsidRPr="008246D3" w:rsidRDefault="00737621" w:rsidP="00737621">
      <w:pPr>
        <w:numPr>
          <w:ilvl w:val="0"/>
          <w:numId w:val="1"/>
        </w:numPr>
        <w:tabs>
          <w:tab w:val="left" w:pos="1080"/>
        </w:tabs>
        <w:spacing w:after="120" w:line="240" w:lineRule="auto"/>
        <w:ind w:firstLine="709"/>
        <w:jc w:val="center"/>
        <w:rPr>
          <w:rFonts w:ascii="Times New Roman" w:hAnsi="Times New Roman"/>
          <w:b/>
          <w:sz w:val="28"/>
          <w:szCs w:val="28"/>
        </w:rPr>
      </w:pPr>
      <w:r w:rsidRPr="008246D3">
        <w:rPr>
          <w:rFonts w:ascii="Times New Roman" w:hAnsi="Times New Roman"/>
          <w:b/>
          <w:sz w:val="28"/>
          <w:szCs w:val="28"/>
        </w:rPr>
        <w:t>Значение предметно-развивающей среды в самостоятельной деятельности детей среднего дошкольного возраста</w:t>
      </w:r>
    </w:p>
    <w:p w:rsidR="00737621" w:rsidRPr="008246D3" w:rsidRDefault="00737621" w:rsidP="00737621">
      <w:pPr>
        <w:tabs>
          <w:tab w:val="left" w:pos="108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Одним из самых важных условий воспитательно-образовательной работы в дошкольном учреждении является правильная организация развивающей предметной среды. Однако</w:t>
      </w:r>
      <w:proofErr w:type="gramStart"/>
      <w:r w:rsidRPr="008246D3">
        <w:rPr>
          <w:rFonts w:ascii="Times New Roman" w:hAnsi="Times New Roman"/>
          <w:sz w:val="28"/>
          <w:szCs w:val="28"/>
        </w:rPr>
        <w:t>,</w:t>
      </w:r>
      <w:proofErr w:type="gramEnd"/>
      <w:r w:rsidRPr="008246D3">
        <w:rPr>
          <w:rFonts w:ascii="Times New Roman" w:hAnsi="Times New Roman"/>
          <w:sz w:val="28"/>
          <w:szCs w:val="28"/>
        </w:rPr>
        <w:t xml:space="preserve"> Т. Н. Дроновой и Н. А. Коротковой был выделен ряд недостатков в организации предметной среды современных ДОУ. Это и приоритет «девчоночьих» игрушек, и повышенное внимание к образовательной деятельности, зачастую в ущерб другим видам деятельности детей. Как подчеркивает В. А. Петровский и др., «недостаток импульсов обедняет и ограничивает развитие ребенка по всем сферам, а перенасыщенная среда с хаотической организацией стимулов дезориентирует его». Особенно страдает оснащение свободной самостоятельной деятельности детей. </w:t>
      </w:r>
    </w:p>
    <w:p w:rsidR="00737621" w:rsidRPr="008246D3" w:rsidRDefault="00737621" w:rsidP="00737621">
      <w:pPr>
        <w:spacing w:after="120" w:line="240" w:lineRule="auto"/>
        <w:ind w:firstLine="709"/>
        <w:jc w:val="both"/>
        <w:rPr>
          <w:rFonts w:ascii="Times New Roman" w:hAnsi="Times New Roman"/>
          <w:sz w:val="28"/>
          <w:szCs w:val="28"/>
        </w:rPr>
      </w:pPr>
      <w:r w:rsidRPr="008246D3">
        <w:rPr>
          <w:rFonts w:ascii="Times New Roman" w:hAnsi="Times New Roman"/>
          <w:sz w:val="28"/>
          <w:szCs w:val="28"/>
        </w:rPr>
        <w:t xml:space="preserve">Впервые проблема построения развивающей среды была поставлена С.Л. </w:t>
      </w:r>
      <w:proofErr w:type="spellStart"/>
      <w:r w:rsidRPr="008246D3">
        <w:rPr>
          <w:rFonts w:ascii="Times New Roman" w:hAnsi="Times New Roman"/>
          <w:sz w:val="28"/>
          <w:szCs w:val="28"/>
        </w:rPr>
        <w:t>Новосёловой</w:t>
      </w:r>
      <w:proofErr w:type="spellEnd"/>
      <w:r w:rsidRPr="008246D3">
        <w:rPr>
          <w:rFonts w:ascii="Times New Roman" w:hAnsi="Times New Roman"/>
          <w:sz w:val="28"/>
          <w:szCs w:val="28"/>
        </w:rPr>
        <w:t xml:space="preserve"> на конференции «Педагогика и творчество». По ее мнению, «Предметно развивающая среда – это система материальных объектов деятельности ребёнка, содержание его духовного и физического развития, это единство социальных и предметных средств».</w:t>
      </w:r>
    </w:p>
    <w:p w:rsidR="00737621" w:rsidRPr="008246D3" w:rsidRDefault="00737621" w:rsidP="00737621">
      <w:pPr>
        <w:tabs>
          <w:tab w:val="left" w:pos="108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Большинство ученых, занимающихся изучением проблемы среды, единодушны во мнении, что качество воспитательно-образовательного процесса, повышение развивающего его эффекта во многом зависит от организации предметно-развивающей среды и жизненного пространства в групповой комнате с целью обеспечения свободной самостоятельной деятельности и творчества детей.</w:t>
      </w:r>
    </w:p>
    <w:p w:rsidR="00737621" w:rsidRPr="008246D3" w:rsidRDefault="00737621" w:rsidP="00737621">
      <w:pPr>
        <w:tabs>
          <w:tab w:val="left" w:pos="792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 xml:space="preserve">В свою очередь, В. А. </w:t>
      </w:r>
      <w:proofErr w:type="gramStart"/>
      <w:r w:rsidRPr="008246D3">
        <w:rPr>
          <w:rFonts w:ascii="Times New Roman" w:hAnsi="Times New Roman"/>
          <w:sz w:val="28"/>
          <w:szCs w:val="28"/>
        </w:rPr>
        <w:t>Петровский</w:t>
      </w:r>
      <w:proofErr w:type="gramEnd"/>
      <w:r w:rsidRPr="008246D3">
        <w:rPr>
          <w:rFonts w:ascii="Times New Roman" w:hAnsi="Times New Roman"/>
          <w:sz w:val="28"/>
          <w:szCs w:val="28"/>
        </w:rPr>
        <w:t xml:space="preserve">, Л. М. Кларина, Л. А. </w:t>
      </w:r>
      <w:proofErr w:type="spellStart"/>
      <w:r w:rsidRPr="008246D3">
        <w:rPr>
          <w:rFonts w:ascii="Times New Roman" w:hAnsi="Times New Roman"/>
          <w:sz w:val="28"/>
          <w:szCs w:val="28"/>
        </w:rPr>
        <w:t>Смывина</w:t>
      </w:r>
      <w:proofErr w:type="spellEnd"/>
      <w:r w:rsidRPr="008246D3">
        <w:rPr>
          <w:rFonts w:ascii="Times New Roman" w:hAnsi="Times New Roman"/>
          <w:sz w:val="28"/>
          <w:szCs w:val="28"/>
        </w:rPr>
        <w:t xml:space="preserve"> и др. в своей работе «Построение развивающей среды в дошкольном учреждении» предлагают придерживаться следующих принципов построения развивающей среды в дошкольных учреждениях:</w:t>
      </w:r>
    </w:p>
    <w:p w:rsidR="00737621" w:rsidRPr="008246D3" w:rsidRDefault="00737621" w:rsidP="00737621">
      <w:pPr>
        <w:numPr>
          <w:ilvl w:val="0"/>
          <w:numId w:val="2"/>
        </w:numPr>
        <w:tabs>
          <w:tab w:val="clear" w:pos="1260"/>
          <w:tab w:val="left" w:pos="1080"/>
        </w:tabs>
        <w:spacing w:after="120" w:line="240" w:lineRule="auto"/>
        <w:ind w:left="0" w:firstLine="709"/>
        <w:jc w:val="both"/>
        <w:rPr>
          <w:rFonts w:ascii="Times New Roman" w:hAnsi="Times New Roman"/>
          <w:sz w:val="28"/>
          <w:szCs w:val="28"/>
        </w:rPr>
      </w:pPr>
      <w:r w:rsidRPr="008246D3">
        <w:rPr>
          <w:rFonts w:ascii="Times New Roman" w:hAnsi="Times New Roman"/>
          <w:sz w:val="28"/>
          <w:szCs w:val="28"/>
        </w:rPr>
        <w:t>принцип дистанции, позиции при взаимодействии – ориентация на организацию пространства для общения взрослого с ребенком «глаза в глаза», установления оптимального контакта с детьми;</w:t>
      </w:r>
    </w:p>
    <w:p w:rsidR="00737621" w:rsidRPr="008246D3" w:rsidRDefault="00737621" w:rsidP="00737621">
      <w:pPr>
        <w:numPr>
          <w:ilvl w:val="0"/>
          <w:numId w:val="2"/>
        </w:numPr>
        <w:tabs>
          <w:tab w:val="clear" w:pos="1260"/>
          <w:tab w:val="left" w:pos="1080"/>
          <w:tab w:val="left" w:pos="2340"/>
        </w:tabs>
        <w:spacing w:after="120" w:line="240" w:lineRule="auto"/>
        <w:ind w:left="0" w:firstLine="709"/>
        <w:jc w:val="both"/>
        <w:rPr>
          <w:rFonts w:ascii="Times New Roman" w:hAnsi="Times New Roman"/>
          <w:sz w:val="28"/>
          <w:szCs w:val="28"/>
        </w:rPr>
      </w:pPr>
      <w:r w:rsidRPr="008246D3">
        <w:rPr>
          <w:rFonts w:ascii="Times New Roman" w:hAnsi="Times New Roman"/>
          <w:sz w:val="28"/>
          <w:szCs w:val="28"/>
        </w:rPr>
        <w:t>принцип активности, самостоятельности, творчества – возможность проявления и формирования этих качеств у детей и взрослых путем участия в создании своего предметного окружения;</w:t>
      </w:r>
    </w:p>
    <w:p w:rsidR="00737621" w:rsidRPr="008246D3" w:rsidRDefault="00737621" w:rsidP="00737621">
      <w:pPr>
        <w:numPr>
          <w:ilvl w:val="0"/>
          <w:numId w:val="2"/>
        </w:numPr>
        <w:tabs>
          <w:tab w:val="clear" w:pos="1260"/>
          <w:tab w:val="left" w:pos="1080"/>
          <w:tab w:val="left" w:pos="2340"/>
        </w:tabs>
        <w:spacing w:after="120" w:line="240" w:lineRule="auto"/>
        <w:ind w:left="0" w:firstLine="709"/>
        <w:jc w:val="both"/>
        <w:rPr>
          <w:rFonts w:ascii="Times New Roman" w:hAnsi="Times New Roman"/>
          <w:sz w:val="28"/>
          <w:szCs w:val="28"/>
        </w:rPr>
      </w:pPr>
      <w:r w:rsidRPr="008246D3">
        <w:rPr>
          <w:rFonts w:ascii="Times New Roman" w:hAnsi="Times New Roman"/>
          <w:sz w:val="28"/>
          <w:szCs w:val="28"/>
        </w:rPr>
        <w:lastRenderedPageBreak/>
        <w:t>принцип стабильности – динамичности, т.е. создание условий для изменения и созидания окружающей среды в соответствии со вкусами, настроениями, меняющимися в зависимости от возрастных особенностей и возможностей детей, периода обучения, образовательной программы;</w:t>
      </w:r>
    </w:p>
    <w:p w:rsidR="00737621" w:rsidRPr="008246D3" w:rsidRDefault="00737621" w:rsidP="00737621">
      <w:pPr>
        <w:numPr>
          <w:ilvl w:val="0"/>
          <w:numId w:val="2"/>
        </w:numPr>
        <w:tabs>
          <w:tab w:val="clear" w:pos="1260"/>
          <w:tab w:val="left" w:pos="1080"/>
          <w:tab w:val="left" w:pos="2340"/>
        </w:tabs>
        <w:spacing w:after="120" w:line="240" w:lineRule="auto"/>
        <w:ind w:left="0" w:firstLine="709"/>
        <w:jc w:val="both"/>
        <w:rPr>
          <w:rFonts w:ascii="Times New Roman" w:hAnsi="Times New Roman"/>
          <w:sz w:val="28"/>
          <w:szCs w:val="28"/>
        </w:rPr>
      </w:pPr>
      <w:r w:rsidRPr="008246D3">
        <w:rPr>
          <w:rFonts w:ascii="Times New Roman" w:hAnsi="Times New Roman"/>
          <w:sz w:val="28"/>
          <w:szCs w:val="28"/>
        </w:rPr>
        <w:t>принцип комплексирования и гибкого зонирования, т.е. возможность построения непересекающихся сфер активности и позволяющий детям заниматься одновременно разными видами деятельности, не мешая друг другу;</w:t>
      </w:r>
    </w:p>
    <w:p w:rsidR="00737621" w:rsidRPr="008246D3" w:rsidRDefault="00737621" w:rsidP="00737621">
      <w:pPr>
        <w:numPr>
          <w:ilvl w:val="0"/>
          <w:numId w:val="2"/>
        </w:numPr>
        <w:tabs>
          <w:tab w:val="clear" w:pos="1260"/>
          <w:tab w:val="left" w:pos="1080"/>
          <w:tab w:val="left" w:pos="7920"/>
        </w:tabs>
        <w:spacing w:after="120" w:line="240" w:lineRule="auto"/>
        <w:ind w:left="0" w:firstLine="709"/>
        <w:jc w:val="both"/>
        <w:rPr>
          <w:rFonts w:ascii="Times New Roman" w:hAnsi="Times New Roman"/>
          <w:sz w:val="28"/>
          <w:szCs w:val="28"/>
        </w:rPr>
      </w:pPr>
      <w:r w:rsidRPr="008246D3">
        <w:rPr>
          <w:rFonts w:ascii="Times New Roman" w:hAnsi="Times New Roman"/>
          <w:sz w:val="28"/>
          <w:szCs w:val="28"/>
        </w:rPr>
        <w:t xml:space="preserve">принцип </w:t>
      </w:r>
      <w:proofErr w:type="spellStart"/>
      <w:r w:rsidRPr="008246D3">
        <w:rPr>
          <w:rFonts w:ascii="Times New Roman" w:hAnsi="Times New Roman"/>
          <w:sz w:val="28"/>
          <w:szCs w:val="28"/>
        </w:rPr>
        <w:t>эмоциогенности</w:t>
      </w:r>
      <w:proofErr w:type="spellEnd"/>
      <w:r w:rsidRPr="008246D3">
        <w:rPr>
          <w:rFonts w:ascii="Times New Roman" w:hAnsi="Times New Roman"/>
          <w:sz w:val="28"/>
          <w:szCs w:val="28"/>
        </w:rPr>
        <w:t xml:space="preserve"> среды, индивидуальной комфортности и эмоционального благополучия каждого ребенка и взрослого;</w:t>
      </w:r>
    </w:p>
    <w:p w:rsidR="00737621" w:rsidRPr="008246D3" w:rsidRDefault="00737621" w:rsidP="00737621">
      <w:pPr>
        <w:numPr>
          <w:ilvl w:val="0"/>
          <w:numId w:val="2"/>
        </w:numPr>
        <w:tabs>
          <w:tab w:val="clear" w:pos="1260"/>
          <w:tab w:val="left" w:pos="1080"/>
          <w:tab w:val="left" w:pos="7920"/>
        </w:tabs>
        <w:spacing w:after="120" w:line="240" w:lineRule="auto"/>
        <w:ind w:left="0" w:firstLine="709"/>
        <w:jc w:val="both"/>
        <w:rPr>
          <w:rFonts w:ascii="Times New Roman" w:hAnsi="Times New Roman"/>
          <w:sz w:val="28"/>
          <w:szCs w:val="28"/>
        </w:rPr>
      </w:pPr>
      <w:r w:rsidRPr="008246D3">
        <w:rPr>
          <w:rFonts w:ascii="Times New Roman" w:hAnsi="Times New Roman"/>
          <w:sz w:val="28"/>
          <w:szCs w:val="28"/>
        </w:rPr>
        <w:t>принцип сочетания привычных и неординарных элементов в эстетической организации среды, т.е. в группе должно быть не только уютно и комфортно, но и красиво;</w:t>
      </w:r>
    </w:p>
    <w:p w:rsidR="00737621" w:rsidRPr="008246D3" w:rsidRDefault="00737621" w:rsidP="00737621">
      <w:pPr>
        <w:numPr>
          <w:ilvl w:val="0"/>
          <w:numId w:val="2"/>
        </w:numPr>
        <w:tabs>
          <w:tab w:val="clear" w:pos="1260"/>
          <w:tab w:val="left" w:pos="1080"/>
          <w:tab w:val="left" w:pos="7920"/>
        </w:tabs>
        <w:spacing w:after="120" w:line="240" w:lineRule="auto"/>
        <w:ind w:left="0" w:firstLine="709"/>
        <w:jc w:val="both"/>
        <w:rPr>
          <w:rFonts w:ascii="Times New Roman" w:hAnsi="Times New Roman"/>
          <w:sz w:val="28"/>
          <w:szCs w:val="28"/>
        </w:rPr>
      </w:pPr>
      <w:proofErr w:type="gramStart"/>
      <w:r w:rsidRPr="008246D3">
        <w:rPr>
          <w:rFonts w:ascii="Times New Roman" w:hAnsi="Times New Roman"/>
          <w:sz w:val="28"/>
          <w:szCs w:val="28"/>
        </w:rPr>
        <w:t>принцип открытости — закрытости, т.е. готовность среды к изменению, корректировке, развитию;</w:t>
      </w:r>
      <w:proofErr w:type="gramEnd"/>
    </w:p>
    <w:p w:rsidR="00737621" w:rsidRPr="008246D3" w:rsidRDefault="00737621" w:rsidP="00737621">
      <w:pPr>
        <w:numPr>
          <w:ilvl w:val="0"/>
          <w:numId w:val="2"/>
        </w:numPr>
        <w:tabs>
          <w:tab w:val="clear" w:pos="1260"/>
          <w:tab w:val="left" w:pos="1080"/>
        </w:tabs>
        <w:spacing w:after="120" w:line="240" w:lineRule="auto"/>
        <w:ind w:left="0" w:firstLine="709"/>
        <w:jc w:val="both"/>
        <w:rPr>
          <w:rFonts w:ascii="Times New Roman" w:hAnsi="Times New Roman"/>
          <w:sz w:val="28"/>
          <w:szCs w:val="28"/>
        </w:rPr>
      </w:pPr>
      <w:r w:rsidRPr="008246D3">
        <w:rPr>
          <w:rFonts w:ascii="Times New Roman" w:hAnsi="Times New Roman"/>
          <w:sz w:val="28"/>
          <w:szCs w:val="28"/>
        </w:rPr>
        <w:t>принцип учета половых и возрастных различий детей, т.е. возможность мальчиков и девочек проявлять свои склонности в соответствии с принятыми в обществе эталонами мужественности и женственности.</w:t>
      </w:r>
    </w:p>
    <w:p w:rsidR="00737621" w:rsidRPr="008246D3" w:rsidRDefault="00737621" w:rsidP="00737621">
      <w:pPr>
        <w:tabs>
          <w:tab w:val="left" w:pos="792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Авторы предлагают и возможные пути реализации данных принципов в ходе организации среды в ДОУ.</w:t>
      </w:r>
    </w:p>
    <w:p w:rsidR="00737621" w:rsidRPr="008246D3" w:rsidRDefault="00737621" w:rsidP="00737621">
      <w:pPr>
        <w:tabs>
          <w:tab w:val="left" w:pos="792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Они считают, что особенности предметно-пространственной среды определяются не только общими принципами и требованиями к ее организации и содержанию, но и спецификой личностно ориентированной модели, в контексте которой она реализуется.</w:t>
      </w:r>
    </w:p>
    <w:p w:rsidR="00737621" w:rsidRPr="008246D3" w:rsidRDefault="00737621" w:rsidP="00737621">
      <w:pPr>
        <w:tabs>
          <w:tab w:val="left" w:pos="108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Роль среды в развитии детей прослеживается на примере ее основных функций:</w:t>
      </w:r>
    </w:p>
    <w:p w:rsidR="00737621" w:rsidRPr="008246D3" w:rsidRDefault="00737621" w:rsidP="00737621">
      <w:pPr>
        <w:numPr>
          <w:ilvl w:val="0"/>
          <w:numId w:val="3"/>
        </w:numPr>
        <w:tabs>
          <w:tab w:val="clear" w:pos="1260"/>
          <w:tab w:val="num" w:pos="1080"/>
        </w:tabs>
        <w:spacing w:after="120" w:line="240" w:lineRule="auto"/>
        <w:ind w:left="0" w:firstLine="709"/>
        <w:jc w:val="both"/>
        <w:rPr>
          <w:rFonts w:ascii="Times New Roman" w:hAnsi="Times New Roman"/>
          <w:sz w:val="28"/>
          <w:szCs w:val="28"/>
        </w:rPr>
      </w:pPr>
      <w:r w:rsidRPr="008246D3">
        <w:rPr>
          <w:rFonts w:ascii="Times New Roman" w:hAnsi="Times New Roman"/>
          <w:sz w:val="28"/>
          <w:szCs w:val="28"/>
        </w:rPr>
        <w:t>Организующая функция, т.е. предложить ребенку всевозможный материал для его активного участия в разных видах деятельности. В определенном смысле содержание и вид развивающей среды служат толчком для выбора дошкольником того вида самостоятельной деятельности, который будет отвечать его предпочтениям, потребностям или формировать интересы.</w:t>
      </w:r>
    </w:p>
    <w:p w:rsidR="00737621" w:rsidRPr="008246D3" w:rsidRDefault="00737621" w:rsidP="00737621">
      <w:pPr>
        <w:tabs>
          <w:tab w:val="left" w:pos="108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При формировании предметно-развивающей среды необходимо:</w:t>
      </w:r>
    </w:p>
    <w:p w:rsidR="00737621" w:rsidRPr="008246D3" w:rsidRDefault="00737621" w:rsidP="00737621">
      <w:pPr>
        <w:tabs>
          <w:tab w:val="left" w:pos="108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 xml:space="preserve">- избавляться от загромождения пространства </w:t>
      </w:r>
      <w:proofErr w:type="spellStart"/>
      <w:r w:rsidRPr="008246D3">
        <w:rPr>
          <w:rFonts w:ascii="Times New Roman" w:hAnsi="Times New Roman"/>
          <w:sz w:val="28"/>
          <w:szCs w:val="28"/>
        </w:rPr>
        <w:t>малофункциональными</w:t>
      </w:r>
      <w:proofErr w:type="spellEnd"/>
      <w:r w:rsidRPr="008246D3">
        <w:rPr>
          <w:rFonts w:ascii="Times New Roman" w:hAnsi="Times New Roman"/>
          <w:sz w:val="28"/>
          <w:szCs w:val="28"/>
        </w:rPr>
        <w:t xml:space="preserve"> и </w:t>
      </w:r>
      <w:proofErr w:type="spellStart"/>
      <w:r w:rsidRPr="008246D3">
        <w:rPr>
          <w:rFonts w:ascii="Times New Roman" w:hAnsi="Times New Roman"/>
          <w:sz w:val="28"/>
          <w:szCs w:val="28"/>
        </w:rPr>
        <w:t>несочетаемыми</w:t>
      </w:r>
      <w:proofErr w:type="spellEnd"/>
      <w:r w:rsidRPr="008246D3">
        <w:rPr>
          <w:rFonts w:ascii="Times New Roman" w:hAnsi="Times New Roman"/>
          <w:sz w:val="28"/>
          <w:szCs w:val="28"/>
        </w:rPr>
        <w:t xml:space="preserve"> друг с другом предметами; </w:t>
      </w:r>
    </w:p>
    <w:p w:rsidR="00737621" w:rsidRPr="008246D3" w:rsidRDefault="00737621" w:rsidP="00737621">
      <w:pPr>
        <w:tabs>
          <w:tab w:val="left" w:pos="108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 xml:space="preserve">- создать для ребенка три предметных пространства, отвечающих масштабам действий его рук (масштаб "глаз – рука"), роста и предметного мира взрослых (Г.Н. Любимова, С.Л. Новоселова); </w:t>
      </w:r>
    </w:p>
    <w:p w:rsidR="00737621" w:rsidRPr="008246D3" w:rsidRDefault="00737621" w:rsidP="00737621">
      <w:pPr>
        <w:tabs>
          <w:tab w:val="left" w:pos="108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lastRenderedPageBreak/>
        <w:t xml:space="preserve">- исходить из эргономических требований к жизнедеятельности: антропометрических, физиологических и психологических особенностей обитателя этой среды. </w:t>
      </w:r>
    </w:p>
    <w:p w:rsidR="00737621" w:rsidRPr="008246D3" w:rsidRDefault="00737621" w:rsidP="00737621">
      <w:pPr>
        <w:numPr>
          <w:ilvl w:val="0"/>
          <w:numId w:val="3"/>
        </w:numPr>
        <w:tabs>
          <w:tab w:val="clear" w:pos="1260"/>
          <w:tab w:val="num" w:pos="1080"/>
        </w:tabs>
        <w:spacing w:after="120" w:line="240" w:lineRule="auto"/>
        <w:ind w:left="0" w:firstLine="709"/>
        <w:jc w:val="both"/>
        <w:rPr>
          <w:rFonts w:ascii="Times New Roman" w:hAnsi="Times New Roman"/>
          <w:sz w:val="28"/>
          <w:szCs w:val="28"/>
        </w:rPr>
      </w:pPr>
      <w:r w:rsidRPr="008246D3">
        <w:rPr>
          <w:rFonts w:ascii="Times New Roman" w:hAnsi="Times New Roman"/>
          <w:sz w:val="28"/>
          <w:szCs w:val="28"/>
        </w:rPr>
        <w:t>Воспитательная функция, т.е. наполнение и построение развивающей среды должны быть ориентированы на создание ситуаций, когда дети стоят перед нравственным выбором: уступить или взять себе, поделиться или действовать самому, предложить помощь или пройти мимо проблем сверстника. Среда является центром, где зарождается основа для сотрудничества, положительных взаимоотношений, организованного поведения, бережного отношения.</w:t>
      </w:r>
    </w:p>
    <w:p w:rsidR="00737621" w:rsidRPr="008246D3" w:rsidRDefault="00737621" w:rsidP="00737621">
      <w:pPr>
        <w:numPr>
          <w:ilvl w:val="0"/>
          <w:numId w:val="3"/>
        </w:numPr>
        <w:tabs>
          <w:tab w:val="clear" w:pos="1260"/>
          <w:tab w:val="num" w:pos="900"/>
        </w:tabs>
        <w:spacing w:after="120" w:line="240" w:lineRule="auto"/>
        <w:ind w:left="0" w:firstLine="709"/>
        <w:jc w:val="both"/>
        <w:rPr>
          <w:rFonts w:ascii="Times New Roman" w:hAnsi="Times New Roman"/>
          <w:sz w:val="28"/>
          <w:szCs w:val="28"/>
        </w:rPr>
      </w:pPr>
      <w:r w:rsidRPr="008246D3">
        <w:rPr>
          <w:rFonts w:ascii="Times New Roman" w:hAnsi="Times New Roman"/>
          <w:sz w:val="28"/>
          <w:szCs w:val="28"/>
        </w:rPr>
        <w:t>Развивающая функция предполагает, что содержание среды каждой деятельности должно соответствовать "зоне актуального развития" самого слабого и находится в "зоне ближайшего развития" самого сильного в группе ребенка.</w:t>
      </w:r>
    </w:p>
    <w:p w:rsidR="00737621" w:rsidRPr="008246D3" w:rsidRDefault="00737621" w:rsidP="00737621">
      <w:pPr>
        <w:tabs>
          <w:tab w:val="left" w:pos="108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 xml:space="preserve">Задачу формирования активной, самостоятельной, творческой личности необходимо решать уже в работе с дошкольниками. Исследования психологов доказывают, что в этот период открываются благоприятные возможности для формирования основ самостоятельности, творчества (А. В. Запорожец, А. Г. Ковалев, А. Н. Леонтьев, А. А. </w:t>
      </w:r>
      <w:proofErr w:type="spellStart"/>
      <w:r w:rsidRPr="008246D3">
        <w:rPr>
          <w:rFonts w:ascii="Times New Roman" w:hAnsi="Times New Roman"/>
          <w:sz w:val="28"/>
          <w:szCs w:val="28"/>
        </w:rPr>
        <w:t>Люблинская</w:t>
      </w:r>
      <w:proofErr w:type="spellEnd"/>
      <w:r w:rsidRPr="008246D3">
        <w:rPr>
          <w:rFonts w:ascii="Times New Roman" w:hAnsi="Times New Roman"/>
          <w:sz w:val="28"/>
          <w:szCs w:val="28"/>
        </w:rPr>
        <w:t>, С. Л. Рубинштейн).</w:t>
      </w:r>
    </w:p>
    <w:p w:rsidR="00737621" w:rsidRPr="008246D3" w:rsidRDefault="00737621" w:rsidP="00737621">
      <w:pPr>
        <w:tabs>
          <w:tab w:val="left" w:pos="1305"/>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 xml:space="preserve">В исследованиях Т. </w:t>
      </w:r>
      <w:proofErr w:type="spellStart"/>
      <w:r w:rsidRPr="008246D3">
        <w:rPr>
          <w:rFonts w:ascii="Times New Roman" w:hAnsi="Times New Roman"/>
          <w:sz w:val="28"/>
          <w:szCs w:val="28"/>
        </w:rPr>
        <w:t>Гуськовой</w:t>
      </w:r>
      <w:proofErr w:type="spellEnd"/>
      <w:r w:rsidRPr="008246D3">
        <w:rPr>
          <w:rFonts w:ascii="Times New Roman" w:hAnsi="Times New Roman"/>
          <w:sz w:val="28"/>
          <w:szCs w:val="28"/>
        </w:rPr>
        <w:t>, Н. Ермак говорится о том, что самостоятельность – это качество, влияющее на поведение на разных этапах жизни ребенка: в 2-3 года стремление к самостоятельности, к четырем годам – затухание этого стремления. Поэтому необходимо постоянно заниматься с ребенком, чтобы развитие самостоятельности полностью не затухло.</w:t>
      </w:r>
    </w:p>
    <w:p w:rsidR="00737621" w:rsidRPr="008246D3" w:rsidRDefault="00737621" w:rsidP="00737621">
      <w:pPr>
        <w:tabs>
          <w:tab w:val="left" w:pos="1080"/>
        </w:tabs>
        <w:spacing w:after="120" w:line="240" w:lineRule="auto"/>
        <w:jc w:val="both"/>
        <w:rPr>
          <w:rFonts w:ascii="Times New Roman" w:hAnsi="Times New Roman"/>
          <w:sz w:val="28"/>
          <w:szCs w:val="28"/>
        </w:rPr>
      </w:pPr>
      <w:r>
        <w:rPr>
          <w:rFonts w:ascii="Times New Roman" w:hAnsi="Times New Roman"/>
          <w:sz w:val="28"/>
          <w:szCs w:val="28"/>
        </w:rPr>
        <w:t xml:space="preserve">         </w:t>
      </w:r>
      <w:r w:rsidRPr="008246D3">
        <w:rPr>
          <w:rFonts w:ascii="Times New Roman" w:hAnsi="Times New Roman"/>
          <w:sz w:val="28"/>
          <w:szCs w:val="28"/>
        </w:rPr>
        <w:t>Как известно, основной формой работы с дошкольниками и ведущим видом деятельности для них является игра.</w:t>
      </w:r>
    </w:p>
    <w:p w:rsidR="00737621" w:rsidRPr="008246D3" w:rsidRDefault="00737621" w:rsidP="00737621">
      <w:pPr>
        <w:tabs>
          <w:tab w:val="left" w:pos="108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 xml:space="preserve">Игровую деятельность детей среднего дошкольного возраста отличают ролевые взаимодействия. Они указывают на то, что дошкольники начинают отделять себя от принятой роли. Игровые действия начинают выполняться не ради их самих, а ради смысла игры. Задачей воспитателя в этот период является побуждение детей к самостоятельному планированию, то есть к созданию элементарного замысла, который будет воплощён в игре. В этом возрасте важно накапливать у детей опыт совместной со сверстниками деятельности, а также развивать самостоятельную познавательную деятельность и поддерживать попытки творчески отражать впечатления в продуктивных видах деятельности. </w:t>
      </w:r>
    </w:p>
    <w:p w:rsidR="00737621" w:rsidRPr="008246D3" w:rsidRDefault="00737621" w:rsidP="00737621">
      <w:pPr>
        <w:tabs>
          <w:tab w:val="left" w:pos="108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Замечено, что дети средней группы любят обозначать свою игровую территорию. Вследствие этого предметно-пространственная среда организуется по принципу небольших полузамкнутых микро-пространств, позволяющих избежать скучности детей. Необходимо предусмотреть место для временного уединения дошкольника, где он может подумать, помечтать.</w:t>
      </w:r>
    </w:p>
    <w:p w:rsidR="00737621" w:rsidRPr="008246D3" w:rsidRDefault="00737621" w:rsidP="00737621">
      <w:pPr>
        <w:spacing w:after="120" w:line="240" w:lineRule="auto"/>
        <w:ind w:right="-81" w:firstLine="709"/>
        <w:jc w:val="both"/>
        <w:rPr>
          <w:rFonts w:ascii="Times New Roman" w:hAnsi="Times New Roman"/>
          <w:sz w:val="28"/>
          <w:szCs w:val="28"/>
        </w:rPr>
      </w:pPr>
      <w:r w:rsidRPr="008246D3">
        <w:rPr>
          <w:rFonts w:ascii="Times New Roman" w:hAnsi="Times New Roman"/>
          <w:sz w:val="28"/>
          <w:szCs w:val="28"/>
        </w:rPr>
        <w:lastRenderedPageBreak/>
        <w:t>Усиливающаяся познавательная активность у детей 4-5 лет требует создание в группе уголка познания, сенсорного центра, то есть дать детям возможность самостоятельно познавать и исследовать.</w:t>
      </w:r>
    </w:p>
    <w:p w:rsidR="00737621" w:rsidRPr="008246D3" w:rsidRDefault="00737621" w:rsidP="00737621">
      <w:pPr>
        <w:spacing w:after="120" w:line="240" w:lineRule="auto"/>
        <w:ind w:right="-81" w:firstLine="709"/>
        <w:jc w:val="both"/>
        <w:rPr>
          <w:rFonts w:ascii="Times New Roman" w:hAnsi="Times New Roman"/>
          <w:sz w:val="28"/>
          <w:szCs w:val="28"/>
        </w:rPr>
      </w:pPr>
      <w:r w:rsidRPr="008246D3">
        <w:rPr>
          <w:rFonts w:ascii="Times New Roman" w:hAnsi="Times New Roman"/>
          <w:sz w:val="28"/>
          <w:szCs w:val="28"/>
        </w:rPr>
        <w:t xml:space="preserve">Двигательная сфера ребёнка среднего дошкольного возраста характеризуется позитивными изменениями мелкой и крупной моторики, развиваются координация движений и ловкость. Игры, пособия, мебель следует размещать так, чтобы не мешать свободному перемещению детей, не создавать столкновения путей передвижения.   То есть, в группе должна быть создана такая предметно – пространственная развивающая среда, которая может вариативно использоваться детьми: лёгкие переносные ширмы, полифункциональные атрибуты (например, белый халат пригодится для игр на разные темы), удобные ящики для мелкого игрового материала, столики и диваны, модульная мебель. </w:t>
      </w:r>
    </w:p>
    <w:p w:rsidR="00737621" w:rsidRPr="008246D3" w:rsidRDefault="00737621" w:rsidP="00737621">
      <w:pPr>
        <w:spacing w:after="120" w:line="240" w:lineRule="auto"/>
        <w:ind w:right="-81" w:firstLine="709"/>
        <w:jc w:val="both"/>
        <w:rPr>
          <w:rFonts w:ascii="Times New Roman" w:hAnsi="Times New Roman"/>
          <w:b/>
          <w:bCs/>
          <w:color w:val="0000FF"/>
          <w:sz w:val="28"/>
          <w:szCs w:val="28"/>
          <w:u w:val="single"/>
        </w:rPr>
      </w:pPr>
      <w:r w:rsidRPr="008246D3">
        <w:rPr>
          <w:rFonts w:ascii="Times New Roman" w:hAnsi="Times New Roman"/>
          <w:sz w:val="28"/>
          <w:szCs w:val="28"/>
        </w:rPr>
        <w:t xml:space="preserve">     Педагог должен проявлять методы как прямого, так и косвенного воздействия, стараясь дать детям больше самостоятельности. </w:t>
      </w:r>
    </w:p>
    <w:p w:rsidR="00737621" w:rsidRPr="008246D3" w:rsidRDefault="00737621" w:rsidP="00737621">
      <w:pPr>
        <w:tabs>
          <w:tab w:val="left" w:pos="108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 xml:space="preserve">Е. О. Смирнова выделяет следующие виды самостоятельной деятельности детей в ДОУ: </w:t>
      </w:r>
    </w:p>
    <w:p w:rsidR="00737621" w:rsidRPr="008246D3" w:rsidRDefault="00737621" w:rsidP="00737621">
      <w:pPr>
        <w:tabs>
          <w:tab w:val="left" w:pos="108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 xml:space="preserve">1. Игровая деятельность: режиссерская игра, ролевая игра, игры с правилами; </w:t>
      </w:r>
    </w:p>
    <w:p w:rsidR="00737621" w:rsidRPr="008246D3" w:rsidRDefault="00737621" w:rsidP="00737621">
      <w:pPr>
        <w:tabs>
          <w:tab w:val="left" w:pos="108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2. Продуктивная деятельность: конструирование, изобразительная деятельность, составление картинок, ремесло;</w:t>
      </w:r>
    </w:p>
    <w:p w:rsidR="00737621" w:rsidRPr="008246D3" w:rsidRDefault="00737621" w:rsidP="00737621">
      <w:pPr>
        <w:tabs>
          <w:tab w:val="left" w:pos="108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Под самостоятельной деятельностью мы будем понимать свободную деятельность детей в условиях созданной взрослыми предметно-развивающей среды. Данная среда должна быть сконструирована таким образом, чтобы обеспечить каждому ребенку выбор интересной для него деятельности, стимулировать его активное взаимодействие со средой (как индивидуально, так и в сотрудничестве с другими детьми и взрослыми). При этом полагается, что ребенок - активный субъект, вступающий во взаимодействие с миром.</w:t>
      </w:r>
    </w:p>
    <w:p w:rsidR="00737621" w:rsidRPr="008246D3" w:rsidRDefault="00737621" w:rsidP="00737621">
      <w:pPr>
        <w:tabs>
          <w:tab w:val="left" w:pos="108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 xml:space="preserve">При организации предметно-пространственной среды в детском саду необходима сложная, многоплановая и высоко творческая деятельность всех педагогов ДОУ. </w:t>
      </w:r>
    </w:p>
    <w:p w:rsidR="00737621" w:rsidRPr="008246D3" w:rsidRDefault="00737621" w:rsidP="00737621">
      <w:pPr>
        <w:tabs>
          <w:tab w:val="left" w:pos="108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Правильно созданная предметно - развивающая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интеллектуальному развитию детей дошкольного возраста, а также способствует развитию самостоятельной деятельности у детей дошкольного возраста.</w:t>
      </w:r>
    </w:p>
    <w:p w:rsidR="00737621" w:rsidRDefault="00737621" w:rsidP="00737621">
      <w:pPr>
        <w:tabs>
          <w:tab w:val="left" w:pos="1080"/>
        </w:tabs>
        <w:spacing w:after="120" w:line="240" w:lineRule="auto"/>
        <w:ind w:firstLine="709"/>
        <w:jc w:val="both"/>
        <w:rPr>
          <w:rFonts w:ascii="Times New Roman" w:hAnsi="Times New Roman"/>
          <w:sz w:val="28"/>
          <w:szCs w:val="28"/>
        </w:rPr>
      </w:pPr>
    </w:p>
    <w:p w:rsidR="00737621" w:rsidRDefault="00737621" w:rsidP="00737621">
      <w:pPr>
        <w:tabs>
          <w:tab w:val="left" w:pos="1080"/>
        </w:tabs>
        <w:spacing w:after="120" w:line="240" w:lineRule="auto"/>
        <w:ind w:firstLine="709"/>
        <w:jc w:val="both"/>
        <w:rPr>
          <w:rFonts w:ascii="Times New Roman" w:hAnsi="Times New Roman"/>
          <w:sz w:val="28"/>
          <w:szCs w:val="28"/>
        </w:rPr>
      </w:pPr>
    </w:p>
    <w:p w:rsidR="00737621" w:rsidRPr="008246D3" w:rsidRDefault="00737621" w:rsidP="00737621">
      <w:pPr>
        <w:tabs>
          <w:tab w:val="left" w:pos="1080"/>
        </w:tabs>
        <w:spacing w:after="120" w:line="240" w:lineRule="auto"/>
        <w:ind w:firstLine="709"/>
        <w:jc w:val="center"/>
        <w:rPr>
          <w:rFonts w:ascii="Times New Roman" w:hAnsi="Times New Roman"/>
          <w:b/>
          <w:sz w:val="28"/>
          <w:szCs w:val="28"/>
        </w:rPr>
      </w:pPr>
      <w:r w:rsidRPr="008246D3">
        <w:rPr>
          <w:rFonts w:ascii="Times New Roman" w:hAnsi="Times New Roman"/>
          <w:b/>
          <w:sz w:val="28"/>
          <w:szCs w:val="28"/>
        </w:rPr>
        <w:lastRenderedPageBreak/>
        <w:t>2. Проектирование предметно - развивающей среды в ДОУ для самостоятельной деятельности детей среднего дошкольного возраста</w:t>
      </w:r>
    </w:p>
    <w:p w:rsidR="00737621" w:rsidRPr="008246D3" w:rsidRDefault="00737621" w:rsidP="00737621">
      <w:pPr>
        <w:tabs>
          <w:tab w:val="left" w:pos="1080"/>
        </w:tabs>
        <w:spacing w:after="120" w:line="240" w:lineRule="auto"/>
        <w:ind w:firstLine="709"/>
        <w:jc w:val="both"/>
        <w:rPr>
          <w:rFonts w:ascii="Times New Roman" w:hAnsi="Times New Roman"/>
          <w:sz w:val="28"/>
          <w:szCs w:val="28"/>
        </w:rPr>
      </w:pPr>
      <w:r w:rsidRPr="008246D3">
        <w:rPr>
          <w:rFonts w:ascii="Times New Roman" w:hAnsi="Times New Roman"/>
          <w:sz w:val="28"/>
          <w:szCs w:val="28"/>
        </w:rPr>
        <w:t>В настоящее время главной педагогической задачей в дошкольном образовательном учреждении является создание условий для самостоятельной деятельности детей дошкольного возраста, которые отражаются в предметно-развивающей среде. При этом для создания предметно-развивающей среды нужно придерживаться определенных программных требований, особенностей психофизического развития детей определенного возраста, материальных и архитектурно-пространственных условий и общих принципов построения предметно-пространственной среды. Несмотря на то, что существуют общие требования к предметно-развивающей среде, условия каждого ДОУ отличаются своеобразием.</w:t>
      </w:r>
    </w:p>
    <w:p w:rsidR="00737621" w:rsidRPr="008246D3" w:rsidRDefault="00737621" w:rsidP="00737621">
      <w:pPr>
        <w:tabs>
          <w:tab w:val="left" w:pos="1080"/>
        </w:tabs>
        <w:spacing w:after="0" w:line="240" w:lineRule="auto"/>
        <w:ind w:firstLine="709"/>
        <w:jc w:val="both"/>
        <w:rPr>
          <w:rFonts w:ascii="Times New Roman" w:hAnsi="Times New Roman"/>
          <w:sz w:val="28"/>
          <w:szCs w:val="28"/>
        </w:rPr>
      </w:pPr>
      <w:r w:rsidRPr="008246D3">
        <w:rPr>
          <w:rFonts w:ascii="Times New Roman" w:hAnsi="Times New Roman"/>
          <w:sz w:val="28"/>
          <w:szCs w:val="28"/>
        </w:rPr>
        <w:t>Горшкова А. А. в своей работе «Проектирование предметно-развивающей среды для самостоятельной деятельности детей дошкольного возраста в условиях реализации основной общеобразовательной программы дошкольного образования» предлагает нашему вниманию результат проектирования предметно-развивающей среды в условиях реализации основной общеобразовательной программы ДОУ [10;с.76], который представлен в таблице 1:</w:t>
      </w:r>
    </w:p>
    <w:p w:rsidR="00737621" w:rsidRPr="008246D3" w:rsidRDefault="00737621" w:rsidP="00737621">
      <w:pPr>
        <w:tabs>
          <w:tab w:val="left" w:pos="1080"/>
        </w:tabs>
        <w:spacing w:after="0" w:line="240" w:lineRule="auto"/>
        <w:ind w:firstLine="709"/>
        <w:jc w:val="both"/>
        <w:rPr>
          <w:rFonts w:ascii="Times New Roman" w:hAnsi="Times New Roman"/>
          <w:b/>
          <w:i/>
          <w:sz w:val="28"/>
          <w:szCs w:val="28"/>
        </w:rPr>
      </w:pPr>
      <w:r w:rsidRPr="008246D3">
        <w:rPr>
          <w:rFonts w:ascii="Times New Roman" w:hAnsi="Times New Roman"/>
          <w:sz w:val="28"/>
          <w:szCs w:val="28"/>
        </w:rPr>
        <w:t xml:space="preserve">Таблица 1 - </w:t>
      </w:r>
      <w:r w:rsidRPr="008246D3">
        <w:rPr>
          <w:rFonts w:ascii="Times New Roman" w:hAnsi="Times New Roman"/>
          <w:b/>
          <w:i/>
          <w:sz w:val="28"/>
          <w:szCs w:val="28"/>
        </w:rPr>
        <w:t>Проектирование предметно-развивающей среды для самостоятельной деятельности детей дошкольного возраста в условиях реализации основной общеобразовательной программы ДОУ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1232"/>
        <w:gridCol w:w="1359"/>
        <w:gridCol w:w="850"/>
        <w:gridCol w:w="1280"/>
        <w:gridCol w:w="1201"/>
        <w:gridCol w:w="1271"/>
        <w:gridCol w:w="1241"/>
      </w:tblGrid>
      <w:tr w:rsidR="00737621" w:rsidRPr="00EE33F3" w:rsidTr="00F2629A">
        <w:trPr>
          <w:trHeight w:val="708"/>
        </w:trPr>
        <w:tc>
          <w:tcPr>
            <w:tcW w:w="593"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Направления развития</w:t>
            </w:r>
          </w:p>
        </w:tc>
        <w:tc>
          <w:tcPr>
            <w:tcW w:w="643"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Образовательная область</w:t>
            </w:r>
          </w:p>
        </w:tc>
        <w:tc>
          <w:tcPr>
            <w:tcW w:w="709"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Вид детской деятельности</w:t>
            </w:r>
          </w:p>
        </w:tc>
        <w:tc>
          <w:tcPr>
            <w:tcW w:w="444"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Часть группового помещения</w:t>
            </w:r>
          </w:p>
        </w:tc>
        <w:tc>
          <w:tcPr>
            <w:tcW w:w="668"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Центр активности</w:t>
            </w:r>
          </w:p>
        </w:tc>
        <w:tc>
          <w:tcPr>
            <w:tcW w:w="626"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Предметный комплекс</w:t>
            </w:r>
          </w:p>
        </w:tc>
        <w:tc>
          <w:tcPr>
            <w:tcW w:w="662"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Перечень игрового и дидактического оборудования</w:t>
            </w:r>
          </w:p>
        </w:tc>
        <w:tc>
          <w:tcPr>
            <w:tcW w:w="656"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Оснащение (</w:t>
            </w:r>
            <w:proofErr w:type="spellStart"/>
            <w:proofErr w:type="gramStart"/>
            <w:r w:rsidRPr="00EE33F3">
              <w:rPr>
                <w:rFonts w:ascii="Times New Roman" w:hAnsi="Times New Roman"/>
                <w:sz w:val="14"/>
                <w:szCs w:val="14"/>
              </w:rPr>
              <w:t>дополнитель-ное</w:t>
            </w:r>
            <w:proofErr w:type="spellEnd"/>
            <w:proofErr w:type="gramEnd"/>
            <w:r w:rsidRPr="00EE33F3">
              <w:rPr>
                <w:rFonts w:ascii="Times New Roman" w:hAnsi="Times New Roman"/>
                <w:sz w:val="14"/>
                <w:szCs w:val="14"/>
              </w:rPr>
              <w:t xml:space="preserve"> оборудование)</w:t>
            </w:r>
          </w:p>
        </w:tc>
      </w:tr>
      <w:tr w:rsidR="00737621" w:rsidRPr="00EE33F3" w:rsidTr="00F2629A">
        <w:tc>
          <w:tcPr>
            <w:tcW w:w="593"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 xml:space="preserve">Социально </w:t>
            </w:r>
            <w:r>
              <w:rPr>
                <w:rFonts w:ascii="Times New Roman" w:hAnsi="Times New Roman"/>
                <w:sz w:val="14"/>
                <w:szCs w:val="14"/>
              </w:rPr>
              <w:t>–</w:t>
            </w:r>
            <w:r w:rsidRPr="00EE33F3">
              <w:rPr>
                <w:rFonts w:ascii="Times New Roman" w:hAnsi="Times New Roman"/>
                <w:sz w:val="14"/>
                <w:szCs w:val="14"/>
              </w:rPr>
              <w:t xml:space="preserve"> личностное</w:t>
            </w:r>
          </w:p>
        </w:tc>
        <w:tc>
          <w:tcPr>
            <w:tcW w:w="643" w:type="pct"/>
          </w:tcPr>
          <w:p w:rsidR="00737621" w:rsidRPr="00EE33F3" w:rsidRDefault="00737621" w:rsidP="00F2629A">
            <w:pPr>
              <w:keepNext/>
              <w:keepLines/>
              <w:tabs>
                <w:tab w:val="left" w:pos="1080"/>
              </w:tabs>
              <w:spacing w:after="0" w:line="160" w:lineRule="atLeast"/>
              <w:ind w:left="-26" w:right="113"/>
              <w:jc w:val="both"/>
              <w:rPr>
                <w:rFonts w:ascii="Times New Roman" w:hAnsi="Times New Roman"/>
                <w:sz w:val="14"/>
                <w:szCs w:val="14"/>
              </w:rPr>
            </w:pPr>
            <w:r w:rsidRPr="00EE33F3">
              <w:rPr>
                <w:rFonts w:ascii="Times New Roman" w:hAnsi="Times New Roman"/>
                <w:sz w:val="14"/>
                <w:szCs w:val="14"/>
              </w:rPr>
              <w:t>Безопасность</w:t>
            </w:r>
          </w:p>
          <w:p w:rsidR="00737621" w:rsidRPr="00EE33F3" w:rsidRDefault="00737621" w:rsidP="00F2629A">
            <w:pPr>
              <w:keepNext/>
              <w:keepLines/>
              <w:tabs>
                <w:tab w:val="left" w:pos="1080"/>
              </w:tabs>
              <w:spacing w:after="0" w:line="160" w:lineRule="atLeast"/>
              <w:ind w:left="-26" w:right="113"/>
              <w:jc w:val="both"/>
              <w:rPr>
                <w:rFonts w:ascii="Times New Roman" w:hAnsi="Times New Roman"/>
                <w:sz w:val="14"/>
                <w:szCs w:val="14"/>
              </w:rPr>
            </w:pPr>
            <w:r w:rsidRPr="00EE33F3">
              <w:rPr>
                <w:rFonts w:ascii="Times New Roman" w:hAnsi="Times New Roman"/>
                <w:sz w:val="14"/>
                <w:szCs w:val="14"/>
              </w:rPr>
              <w:t>Труд</w:t>
            </w:r>
          </w:p>
          <w:p w:rsidR="00737621" w:rsidRPr="00EE33F3" w:rsidRDefault="00737621" w:rsidP="00F2629A">
            <w:pPr>
              <w:keepNext/>
              <w:keepLines/>
              <w:tabs>
                <w:tab w:val="left" w:pos="1080"/>
              </w:tabs>
              <w:spacing w:after="0" w:line="160" w:lineRule="atLeast"/>
              <w:ind w:left="-26"/>
              <w:jc w:val="both"/>
              <w:rPr>
                <w:rFonts w:ascii="Times New Roman" w:hAnsi="Times New Roman"/>
                <w:b/>
                <w:sz w:val="14"/>
                <w:szCs w:val="14"/>
              </w:rPr>
            </w:pPr>
            <w:r w:rsidRPr="00EE33F3">
              <w:rPr>
                <w:rFonts w:ascii="Times New Roman" w:hAnsi="Times New Roman"/>
                <w:sz w:val="14"/>
                <w:szCs w:val="14"/>
              </w:rPr>
              <w:t>Социализация</w:t>
            </w:r>
          </w:p>
        </w:tc>
        <w:tc>
          <w:tcPr>
            <w:tcW w:w="709" w:type="pct"/>
          </w:tcPr>
          <w:p w:rsidR="00737621" w:rsidRPr="00EE33F3" w:rsidRDefault="00737621" w:rsidP="00F2629A">
            <w:pPr>
              <w:keepNext/>
              <w:keepLines/>
              <w:tabs>
                <w:tab w:val="left" w:pos="1080"/>
              </w:tabs>
              <w:spacing w:after="0" w:line="160" w:lineRule="atLeast"/>
              <w:ind w:right="113"/>
              <w:jc w:val="both"/>
              <w:rPr>
                <w:rFonts w:ascii="Times New Roman" w:hAnsi="Times New Roman"/>
                <w:sz w:val="14"/>
                <w:szCs w:val="14"/>
              </w:rPr>
            </w:pPr>
            <w:r w:rsidRPr="00EE33F3">
              <w:rPr>
                <w:rFonts w:ascii="Times New Roman" w:hAnsi="Times New Roman"/>
                <w:sz w:val="14"/>
                <w:szCs w:val="14"/>
              </w:rPr>
              <w:t>Игровая</w:t>
            </w:r>
          </w:p>
          <w:p w:rsidR="00737621" w:rsidRPr="00EE33F3" w:rsidRDefault="00737621" w:rsidP="00F2629A">
            <w:pPr>
              <w:keepNext/>
              <w:keepLines/>
              <w:tabs>
                <w:tab w:val="left" w:pos="1080"/>
              </w:tabs>
              <w:spacing w:after="0" w:line="160" w:lineRule="atLeast"/>
              <w:jc w:val="both"/>
              <w:rPr>
                <w:rFonts w:ascii="Times New Roman" w:hAnsi="Times New Roman"/>
                <w:b/>
                <w:sz w:val="14"/>
                <w:szCs w:val="14"/>
              </w:rPr>
            </w:pPr>
            <w:r w:rsidRPr="00EE33F3">
              <w:rPr>
                <w:rFonts w:ascii="Times New Roman" w:hAnsi="Times New Roman"/>
                <w:sz w:val="14"/>
                <w:szCs w:val="14"/>
              </w:rPr>
              <w:t>Трудовая</w:t>
            </w:r>
          </w:p>
        </w:tc>
        <w:tc>
          <w:tcPr>
            <w:tcW w:w="444"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Спокойная зона</w:t>
            </w:r>
          </w:p>
        </w:tc>
        <w:tc>
          <w:tcPr>
            <w:tcW w:w="668" w:type="pct"/>
          </w:tcPr>
          <w:p w:rsidR="00737621" w:rsidRPr="00EE33F3" w:rsidRDefault="00737621" w:rsidP="00F2629A">
            <w:pPr>
              <w:keepNext/>
              <w:keepLines/>
              <w:tabs>
                <w:tab w:val="left" w:pos="1080"/>
              </w:tabs>
              <w:spacing w:after="0" w:line="160" w:lineRule="atLeast"/>
              <w:ind w:right="113"/>
              <w:jc w:val="both"/>
              <w:rPr>
                <w:rFonts w:ascii="Times New Roman" w:hAnsi="Times New Roman"/>
                <w:sz w:val="14"/>
                <w:szCs w:val="14"/>
              </w:rPr>
            </w:pPr>
            <w:r w:rsidRPr="00EE33F3">
              <w:rPr>
                <w:rFonts w:ascii="Times New Roman" w:hAnsi="Times New Roman"/>
                <w:sz w:val="14"/>
                <w:szCs w:val="14"/>
              </w:rPr>
              <w:t>Уголок безопасности (ПБ, ПДД, ЗОЖ)</w:t>
            </w:r>
          </w:p>
          <w:p w:rsidR="00737621" w:rsidRPr="00EE33F3" w:rsidRDefault="00737621" w:rsidP="00F2629A">
            <w:pPr>
              <w:keepNext/>
              <w:keepLines/>
              <w:tabs>
                <w:tab w:val="left" w:pos="1080"/>
              </w:tabs>
              <w:spacing w:after="0" w:line="160" w:lineRule="atLeast"/>
              <w:ind w:right="113"/>
              <w:jc w:val="both"/>
              <w:rPr>
                <w:rFonts w:ascii="Times New Roman" w:hAnsi="Times New Roman"/>
                <w:sz w:val="14"/>
                <w:szCs w:val="14"/>
              </w:rPr>
            </w:pPr>
            <w:r w:rsidRPr="00EE33F3">
              <w:rPr>
                <w:rFonts w:ascii="Times New Roman" w:hAnsi="Times New Roman"/>
                <w:sz w:val="14"/>
                <w:szCs w:val="14"/>
              </w:rPr>
              <w:t xml:space="preserve">Уголок природы или зона начального </w:t>
            </w:r>
            <w:proofErr w:type="spellStart"/>
            <w:r w:rsidRPr="00EE33F3">
              <w:rPr>
                <w:rFonts w:ascii="Times New Roman" w:hAnsi="Times New Roman"/>
                <w:sz w:val="14"/>
                <w:szCs w:val="14"/>
              </w:rPr>
              <w:t>экологическоо</w:t>
            </w:r>
            <w:proofErr w:type="spellEnd"/>
            <w:r w:rsidRPr="00EE33F3">
              <w:rPr>
                <w:rFonts w:ascii="Times New Roman" w:hAnsi="Times New Roman"/>
                <w:sz w:val="14"/>
                <w:szCs w:val="14"/>
              </w:rPr>
              <w:t xml:space="preserve"> воспитания</w:t>
            </w:r>
          </w:p>
          <w:p w:rsidR="00737621" w:rsidRPr="00EE33F3" w:rsidRDefault="00737621" w:rsidP="00F2629A">
            <w:pPr>
              <w:keepNext/>
              <w:keepLines/>
              <w:tabs>
                <w:tab w:val="left" w:pos="1080"/>
              </w:tabs>
              <w:spacing w:after="0" w:line="160" w:lineRule="atLeast"/>
              <w:jc w:val="both"/>
              <w:rPr>
                <w:rFonts w:ascii="Times New Roman" w:hAnsi="Times New Roman"/>
                <w:b/>
                <w:sz w:val="14"/>
                <w:szCs w:val="14"/>
              </w:rPr>
            </w:pPr>
            <w:proofErr w:type="spellStart"/>
            <w:r w:rsidRPr="00EE33F3">
              <w:rPr>
                <w:rFonts w:ascii="Times New Roman" w:hAnsi="Times New Roman"/>
                <w:sz w:val="14"/>
                <w:szCs w:val="14"/>
              </w:rPr>
              <w:t>Домотека</w:t>
            </w:r>
            <w:proofErr w:type="spellEnd"/>
          </w:p>
        </w:tc>
        <w:tc>
          <w:tcPr>
            <w:tcW w:w="626"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«Жилая комната» (социальный институт)</w:t>
            </w:r>
          </w:p>
        </w:tc>
        <w:tc>
          <w:tcPr>
            <w:tcW w:w="662"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Материалы и оборудование для игровой деятельности</w:t>
            </w:r>
          </w:p>
        </w:tc>
        <w:tc>
          <w:tcPr>
            <w:tcW w:w="656" w:type="pct"/>
          </w:tcPr>
          <w:p w:rsidR="00737621" w:rsidRPr="00EE33F3" w:rsidRDefault="00737621" w:rsidP="00F2629A">
            <w:pPr>
              <w:keepNext/>
              <w:keepLines/>
              <w:tabs>
                <w:tab w:val="left" w:pos="1080"/>
              </w:tabs>
              <w:spacing w:after="0" w:line="160" w:lineRule="atLeast"/>
              <w:ind w:left="-18" w:right="113" w:firstLine="18"/>
              <w:jc w:val="both"/>
              <w:rPr>
                <w:rFonts w:ascii="Times New Roman" w:hAnsi="Times New Roman"/>
                <w:sz w:val="14"/>
                <w:szCs w:val="14"/>
              </w:rPr>
            </w:pPr>
            <w:r w:rsidRPr="00EE33F3">
              <w:rPr>
                <w:rFonts w:ascii="Times New Roman" w:hAnsi="Times New Roman"/>
                <w:sz w:val="14"/>
                <w:szCs w:val="14"/>
              </w:rPr>
              <w:t>Пожарный щит</w:t>
            </w:r>
          </w:p>
          <w:p w:rsidR="00737621" w:rsidRPr="00EE33F3" w:rsidRDefault="00737621" w:rsidP="00F2629A">
            <w:pPr>
              <w:keepNext/>
              <w:keepLines/>
              <w:tabs>
                <w:tab w:val="left" w:pos="1080"/>
              </w:tabs>
              <w:spacing w:after="0" w:line="160" w:lineRule="atLeast"/>
              <w:ind w:left="-18" w:right="113" w:firstLine="18"/>
              <w:jc w:val="both"/>
              <w:rPr>
                <w:rFonts w:ascii="Times New Roman" w:hAnsi="Times New Roman"/>
                <w:sz w:val="14"/>
                <w:szCs w:val="14"/>
              </w:rPr>
            </w:pPr>
            <w:r w:rsidRPr="00EE33F3">
              <w:rPr>
                <w:rFonts w:ascii="Times New Roman" w:hAnsi="Times New Roman"/>
                <w:sz w:val="14"/>
                <w:szCs w:val="14"/>
              </w:rPr>
              <w:t>Макет микрорайона, перекрестка</w:t>
            </w:r>
          </w:p>
          <w:p w:rsidR="00737621" w:rsidRPr="00EE33F3" w:rsidRDefault="00737621" w:rsidP="00F2629A">
            <w:pPr>
              <w:keepNext/>
              <w:keepLines/>
              <w:tabs>
                <w:tab w:val="left" w:pos="1080"/>
              </w:tabs>
              <w:spacing w:after="0" w:line="160" w:lineRule="atLeast"/>
              <w:ind w:left="-18" w:right="113" w:firstLine="18"/>
              <w:jc w:val="both"/>
              <w:rPr>
                <w:rFonts w:ascii="Times New Roman" w:hAnsi="Times New Roman"/>
                <w:sz w:val="14"/>
                <w:szCs w:val="14"/>
              </w:rPr>
            </w:pPr>
            <w:r w:rsidRPr="00EE33F3">
              <w:rPr>
                <w:rFonts w:ascii="Times New Roman" w:hAnsi="Times New Roman"/>
                <w:sz w:val="14"/>
                <w:szCs w:val="14"/>
              </w:rPr>
              <w:t>Комнатные растения</w:t>
            </w:r>
          </w:p>
          <w:p w:rsidR="00737621" w:rsidRPr="00EE33F3" w:rsidRDefault="00737621" w:rsidP="00F2629A">
            <w:pPr>
              <w:keepNext/>
              <w:keepLines/>
              <w:tabs>
                <w:tab w:val="left" w:pos="1080"/>
              </w:tabs>
              <w:spacing w:after="0" w:line="160" w:lineRule="atLeast"/>
              <w:ind w:left="-18" w:right="113" w:firstLine="18"/>
              <w:jc w:val="both"/>
              <w:rPr>
                <w:rFonts w:ascii="Times New Roman" w:hAnsi="Times New Roman"/>
                <w:sz w:val="14"/>
                <w:szCs w:val="14"/>
              </w:rPr>
            </w:pPr>
            <w:r w:rsidRPr="00EE33F3">
              <w:rPr>
                <w:rFonts w:ascii="Times New Roman" w:hAnsi="Times New Roman"/>
                <w:sz w:val="14"/>
                <w:szCs w:val="14"/>
              </w:rPr>
              <w:t>Календарь природы</w:t>
            </w:r>
          </w:p>
          <w:p w:rsidR="00737621" w:rsidRPr="00EE33F3" w:rsidRDefault="00737621" w:rsidP="00F2629A">
            <w:pPr>
              <w:keepNext/>
              <w:keepLines/>
              <w:tabs>
                <w:tab w:val="left" w:pos="1080"/>
              </w:tabs>
              <w:spacing w:after="0" w:line="160" w:lineRule="atLeast"/>
              <w:ind w:left="-18" w:firstLine="18"/>
              <w:jc w:val="both"/>
              <w:rPr>
                <w:rFonts w:ascii="Times New Roman" w:hAnsi="Times New Roman"/>
                <w:sz w:val="14"/>
                <w:szCs w:val="14"/>
              </w:rPr>
            </w:pPr>
            <w:r w:rsidRPr="00EE33F3">
              <w:rPr>
                <w:rFonts w:ascii="Times New Roman" w:hAnsi="Times New Roman"/>
                <w:sz w:val="14"/>
                <w:szCs w:val="14"/>
              </w:rPr>
              <w:t>Фотоальбомы</w:t>
            </w:r>
          </w:p>
          <w:p w:rsidR="00737621" w:rsidRPr="00EE33F3" w:rsidRDefault="00737621" w:rsidP="00F2629A">
            <w:pPr>
              <w:keepNext/>
              <w:keepLines/>
              <w:tabs>
                <w:tab w:val="left" w:pos="1080"/>
              </w:tabs>
              <w:spacing w:after="0" w:line="160" w:lineRule="atLeast"/>
              <w:ind w:left="-18" w:firstLine="18"/>
              <w:jc w:val="both"/>
              <w:rPr>
                <w:rFonts w:ascii="Times New Roman" w:hAnsi="Times New Roman"/>
                <w:b/>
                <w:sz w:val="14"/>
                <w:szCs w:val="14"/>
              </w:rPr>
            </w:pPr>
            <w:r w:rsidRPr="00EE33F3">
              <w:rPr>
                <w:rFonts w:ascii="Times New Roman" w:hAnsi="Times New Roman"/>
                <w:sz w:val="14"/>
                <w:szCs w:val="14"/>
              </w:rPr>
              <w:t>Семейный архив</w:t>
            </w:r>
          </w:p>
        </w:tc>
      </w:tr>
      <w:tr w:rsidR="00737621" w:rsidRPr="00EE33F3" w:rsidTr="00F2629A">
        <w:tc>
          <w:tcPr>
            <w:tcW w:w="593"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Познавательно-речевое</w:t>
            </w:r>
          </w:p>
        </w:tc>
        <w:tc>
          <w:tcPr>
            <w:tcW w:w="643" w:type="pct"/>
          </w:tcPr>
          <w:p w:rsidR="00737621" w:rsidRPr="00EE33F3" w:rsidRDefault="00737621" w:rsidP="00F2629A">
            <w:pPr>
              <w:keepNext/>
              <w:keepLines/>
              <w:tabs>
                <w:tab w:val="left" w:pos="1080"/>
              </w:tabs>
              <w:spacing w:after="0" w:line="160" w:lineRule="atLeast"/>
              <w:ind w:left="-26" w:right="113"/>
              <w:jc w:val="both"/>
              <w:rPr>
                <w:rFonts w:ascii="Times New Roman" w:hAnsi="Times New Roman"/>
                <w:sz w:val="14"/>
                <w:szCs w:val="14"/>
              </w:rPr>
            </w:pPr>
            <w:r w:rsidRPr="00EE33F3">
              <w:rPr>
                <w:rFonts w:ascii="Times New Roman" w:hAnsi="Times New Roman"/>
                <w:sz w:val="14"/>
                <w:szCs w:val="14"/>
              </w:rPr>
              <w:t>Познание</w:t>
            </w:r>
          </w:p>
          <w:p w:rsidR="00737621" w:rsidRPr="00EE33F3" w:rsidRDefault="00737621" w:rsidP="00F2629A">
            <w:pPr>
              <w:keepNext/>
              <w:keepLines/>
              <w:tabs>
                <w:tab w:val="left" w:pos="1080"/>
              </w:tabs>
              <w:spacing w:after="0" w:line="160" w:lineRule="atLeast"/>
              <w:ind w:left="-26" w:right="113"/>
              <w:jc w:val="both"/>
              <w:rPr>
                <w:rFonts w:ascii="Times New Roman" w:hAnsi="Times New Roman"/>
                <w:sz w:val="14"/>
                <w:szCs w:val="14"/>
              </w:rPr>
            </w:pPr>
            <w:r w:rsidRPr="00EE33F3">
              <w:rPr>
                <w:rFonts w:ascii="Times New Roman" w:hAnsi="Times New Roman"/>
                <w:sz w:val="14"/>
                <w:szCs w:val="14"/>
              </w:rPr>
              <w:t>Коммуникация</w:t>
            </w:r>
          </w:p>
          <w:p w:rsidR="00737621" w:rsidRPr="00EE33F3" w:rsidRDefault="00737621" w:rsidP="00F2629A">
            <w:pPr>
              <w:keepNext/>
              <w:keepLines/>
              <w:tabs>
                <w:tab w:val="left" w:pos="1080"/>
              </w:tabs>
              <w:spacing w:after="0" w:line="160" w:lineRule="atLeast"/>
              <w:ind w:left="-26"/>
              <w:jc w:val="both"/>
              <w:rPr>
                <w:rFonts w:ascii="Times New Roman" w:hAnsi="Times New Roman"/>
                <w:b/>
                <w:sz w:val="14"/>
                <w:szCs w:val="14"/>
              </w:rPr>
            </w:pPr>
            <w:r w:rsidRPr="00EE33F3">
              <w:rPr>
                <w:rFonts w:ascii="Times New Roman" w:hAnsi="Times New Roman"/>
                <w:sz w:val="14"/>
                <w:szCs w:val="14"/>
              </w:rPr>
              <w:t>Чтение художественной литературы</w:t>
            </w:r>
          </w:p>
        </w:tc>
        <w:tc>
          <w:tcPr>
            <w:tcW w:w="709" w:type="pct"/>
          </w:tcPr>
          <w:p w:rsidR="00737621" w:rsidRPr="00EE33F3" w:rsidRDefault="00737621" w:rsidP="00F2629A">
            <w:pPr>
              <w:keepNext/>
              <w:keepLines/>
              <w:tabs>
                <w:tab w:val="left" w:pos="1080"/>
              </w:tabs>
              <w:spacing w:after="0" w:line="160" w:lineRule="atLeast"/>
              <w:ind w:right="113"/>
              <w:jc w:val="both"/>
              <w:rPr>
                <w:rFonts w:ascii="Times New Roman" w:hAnsi="Times New Roman"/>
                <w:sz w:val="14"/>
                <w:szCs w:val="14"/>
              </w:rPr>
            </w:pPr>
            <w:r w:rsidRPr="00EE33F3">
              <w:rPr>
                <w:rFonts w:ascii="Times New Roman" w:hAnsi="Times New Roman"/>
                <w:sz w:val="14"/>
                <w:szCs w:val="14"/>
              </w:rPr>
              <w:t>Познавательно-исследовательская</w:t>
            </w:r>
          </w:p>
          <w:p w:rsidR="00737621" w:rsidRPr="00EE33F3" w:rsidRDefault="00737621" w:rsidP="00F2629A">
            <w:pPr>
              <w:keepNext/>
              <w:keepLines/>
              <w:tabs>
                <w:tab w:val="left" w:pos="1080"/>
              </w:tabs>
              <w:spacing w:after="0" w:line="160" w:lineRule="atLeast"/>
              <w:ind w:right="113"/>
              <w:jc w:val="both"/>
              <w:rPr>
                <w:rFonts w:ascii="Times New Roman" w:hAnsi="Times New Roman"/>
                <w:sz w:val="14"/>
                <w:szCs w:val="14"/>
              </w:rPr>
            </w:pPr>
            <w:r w:rsidRPr="00EE33F3">
              <w:rPr>
                <w:rFonts w:ascii="Times New Roman" w:hAnsi="Times New Roman"/>
                <w:sz w:val="14"/>
                <w:szCs w:val="14"/>
              </w:rPr>
              <w:t>Коммуникативная</w:t>
            </w:r>
          </w:p>
          <w:p w:rsidR="00737621" w:rsidRPr="00EE33F3" w:rsidRDefault="00737621" w:rsidP="00F2629A">
            <w:pPr>
              <w:keepNext/>
              <w:keepLines/>
              <w:tabs>
                <w:tab w:val="left" w:pos="1080"/>
              </w:tabs>
              <w:spacing w:after="0" w:line="160" w:lineRule="atLeast"/>
              <w:jc w:val="both"/>
              <w:rPr>
                <w:rFonts w:ascii="Times New Roman" w:hAnsi="Times New Roman"/>
                <w:b/>
                <w:sz w:val="14"/>
                <w:szCs w:val="14"/>
              </w:rPr>
            </w:pPr>
            <w:r w:rsidRPr="00EE33F3">
              <w:rPr>
                <w:rFonts w:ascii="Times New Roman" w:hAnsi="Times New Roman"/>
                <w:sz w:val="14"/>
                <w:szCs w:val="14"/>
              </w:rPr>
              <w:t>чтение</w:t>
            </w:r>
          </w:p>
        </w:tc>
        <w:tc>
          <w:tcPr>
            <w:tcW w:w="444" w:type="pct"/>
            <w:vMerge w:val="restar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Рабочая зона</w:t>
            </w:r>
          </w:p>
        </w:tc>
        <w:tc>
          <w:tcPr>
            <w:tcW w:w="668" w:type="pct"/>
          </w:tcPr>
          <w:p w:rsidR="00737621" w:rsidRPr="00EE33F3" w:rsidRDefault="00737621" w:rsidP="00F2629A">
            <w:pPr>
              <w:keepNext/>
              <w:keepLines/>
              <w:tabs>
                <w:tab w:val="left" w:pos="1080"/>
              </w:tabs>
              <w:spacing w:after="0" w:line="160" w:lineRule="atLeast"/>
              <w:ind w:right="113"/>
              <w:jc w:val="both"/>
              <w:rPr>
                <w:rFonts w:ascii="Times New Roman" w:hAnsi="Times New Roman"/>
                <w:sz w:val="14"/>
                <w:szCs w:val="14"/>
              </w:rPr>
            </w:pPr>
            <w:r w:rsidRPr="00EE33F3">
              <w:rPr>
                <w:rFonts w:ascii="Times New Roman" w:hAnsi="Times New Roman"/>
                <w:sz w:val="14"/>
                <w:szCs w:val="14"/>
              </w:rPr>
              <w:t>Зона познавательного, умственного развития</w:t>
            </w:r>
          </w:p>
          <w:p w:rsidR="00737621" w:rsidRPr="00EE33F3" w:rsidRDefault="00737621" w:rsidP="00F2629A">
            <w:pPr>
              <w:keepNext/>
              <w:keepLines/>
              <w:tabs>
                <w:tab w:val="left" w:pos="1080"/>
              </w:tabs>
              <w:spacing w:after="0" w:line="160" w:lineRule="atLeast"/>
              <w:jc w:val="both"/>
              <w:rPr>
                <w:rFonts w:ascii="Times New Roman" w:hAnsi="Times New Roman"/>
                <w:b/>
                <w:sz w:val="14"/>
                <w:szCs w:val="14"/>
              </w:rPr>
            </w:pPr>
            <w:r w:rsidRPr="00EE33F3">
              <w:rPr>
                <w:rFonts w:ascii="Times New Roman" w:hAnsi="Times New Roman"/>
                <w:sz w:val="14"/>
                <w:szCs w:val="14"/>
              </w:rPr>
              <w:t>Книжный уголок</w:t>
            </w:r>
          </w:p>
        </w:tc>
        <w:tc>
          <w:tcPr>
            <w:tcW w:w="626"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«Лаборатория жизни» (академия исследования)</w:t>
            </w:r>
          </w:p>
        </w:tc>
        <w:tc>
          <w:tcPr>
            <w:tcW w:w="662"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Материалы и оборудование для познавательно-исследовательской деятельности</w:t>
            </w:r>
          </w:p>
        </w:tc>
        <w:tc>
          <w:tcPr>
            <w:tcW w:w="656" w:type="pct"/>
          </w:tcPr>
          <w:p w:rsidR="00737621" w:rsidRPr="00EE33F3" w:rsidRDefault="00737621" w:rsidP="00F2629A">
            <w:pPr>
              <w:keepNext/>
              <w:keepLines/>
              <w:tabs>
                <w:tab w:val="left" w:pos="1080"/>
              </w:tabs>
              <w:spacing w:after="0" w:line="160" w:lineRule="atLeast"/>
              <w:ind w:left="-18" w:right="113" w:firstLine="18"/>
              <w:jc w:val="both"/>
              <w:rPr>
                <w:rFonts w:ascii="Times New Roman" w:hAnsi="Times New Roman"/>
                <w:sz w:val="14"/>
                <w:szCs w:val="14"/>
              </w:rPr>
            </w:pPr>
            <w:r w:rsidRPr="00EE33F3">
              <w:rPr>
                <w:rFonts w:ascii="Times New Roman" w:hAnsi="Times New Roman"/>
                <w:sz w:val="14"/>
                <w:szCs w:val="14"/>
              </w:rPr>
              <w:t>Развивающие игры</w:t>
            </w:r>
          </w:p>
          <w:p w:rsidR="00737621" w:rsidRPr="00EE33F3" w:rsidRDefault="00737621" w:rsidP="00F2629A">
            <w:pPr>
              <w:keepNext/>
              <w:keepLines/>
              <w:tabs>
                <w:tab w:val="left" w:pos="1080"/>
              </w:tabs>
              <w:spacing w:after="0" w:line="160" w:lineRule="atLeast"/>
              <w:ind w:left="-18" w:right="113" w:firstLine="18"/>
              <w:jc w:val="both"/>
              <w:rPr>
                <w:rFonts w:ascii="Times New Roman" w:hAnsi="Times New Roman"/>
                <w:sz w:val="14"/>
                <w:szCs w:val="14"/>
              </w:rPr>
            </w:pPr>
            <w:r w:rsidRPr="00EE33F3">
              <w:rPr>
                <w:rFonts w:ascii="Times New Roman" w:hAnsi="Times New Roman"/>
                <w:sz w:val="14"/>
                <w:szCs w:val="14"/>
              </w:rPr>
              <w:t>Репродукции картин</w:t>
            </w:r>
          </w:p>
          <w:p w:rsidR="00737621" w:rsidRPr="00EE33F3" w:rsidRDefault="00737621" w:rsidP="00F2629A">
            <w:pPr>
              <w:keepNext/>
              <w:keepLines/>
              <w:tabs>
                <w:tab w:val="left" w:pos="1080"/>
              </w:tabs>
              <w:spacing w:after="0" w:line="160" w:lineRule="atLeast"/>
              <w:ind w:left="-18" w:right="113" w:firstLine="18"/>
              <w:jc w:val="both"/>
              <w:rPr>
                <w:rFonts w:ascii="Times New Roman" w:hAnsi="Times New Roman"/>
                <w:sz w:val="14"/>
                <w:szCs w:val="14"/>
              </w:rPr>
            </w:pPr>
            <w:r w:rsidRPr="00EE33F3">
              <w:rPr>
                <w:rFonts w:ascii="Times New Roman" w:hAnsi="Times New Roman"/>
                <w:sz w:val="14"/>
                <w:szCs w:val="14"/>
              </w:rPr>
              <w:t>Познавательная литература (энциклопедии)</w:t>
            </w:r>
          </w:p>
          <w:p w:rsidR="00737621" w:rsidRPr="00EE33F3" w:rsidRDefault="00737621" w:rsidP="00F2629A">
            <w:pPr>
              <w:keepNext/>
              <w:keepLines/>
              <w:tabs>
                <w:tab w:val="left" w:pos="1080"/>
              </w:tabs>
              <w:spacing w:after="0" w:line="160" w:lineRule="atLeast"/>
              <w:ind w:left="-18" w:right="113" w:firstLine="18"/>
              <w:jc w:val="both"/>
              <w:rPr>
                <w:rFonts w:ascii="Times New Roman" w:hAnsi="Times New Roman"/>
                <w:sz w:val="14"/>
                <w:szCs w:val="14"/>
              </w:rPr>
            </w:pPr>
            <w:r w:rsidRPr="00EE33F3">
              <w:rPr>
                <w:rFonts w:ascii="Times New Roman" w:hAnsi="Times New Roman"/>
                <w:sz w:val="14"/>
                <w:szCs w:val="14"/>
              </w:rPr>
              <w:t>Детская художественная литература</w:t>
            </w:r>
          </w:p>
          <w:p w:rsidR="00737621" w:rsidRPr="00EE33F3" w:rsidRDefault="00737621" w:rsidP="00F2629A">
            <w:pPr>
              <w:keepNext/>
              <w:keepLines/>
              <w:tabs>
                <w:tab w:val="left" w:pos="1080"/>
              </w:tabs>
              <w:spacing w:after="0" w:line="160" w:lineRule="atLeast"/>
              <w:ind w:left="-18" w:firstLine="18"/>
              <w:jc w:val="both"/>
              <w:rPr>
                <w:rFonts w:ascii="Times New Roman" w:hAnsi="Times New Roman"/>
                <w:b/>
                <w:sz w:val="14"/>
                <w:szCs w:val="14"/>
              </w:rPr>
            </w:pPr>
            <w:r w:rsidRPr="00EE33F3">
              <w:rPr>
                <w:rFonts w:ascii="Times New Roman" w:hAnsi="Times New Roman"/>
                <w:sz w:val="14"/>
                <w:szCs w:val="14"/>
              </w:rPr>
              <w:t>Иллюстрации детских художников</w:t>
            </w:r>
          </w:p>
        </w:tc>
      </w:tr>
      <w:tr w:rsidR="00737621" w:rsidRPr="00EE33F3" w:rsidTr="00F2629A">
        <w:tc>
          <w:tcPr>
            <w:tcW w:w="593"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Художественно-эстетическое</w:t>
            </w:r>
          </w:p>
        </w:tc>
        <w:tc>
          <w:tcPr>
            <w:tcW w:w="643" w:type="pct"/>
          </w:tcPr>
          <w:p w:rsidR="00737621" w:rsidRPr="00EE33F3" w:rsidRDefault="00737621" w:rsidP="00F2629A">
            <w:pPr>
              <w:keepNext/>
              <w:keepLines/>
              <w:tabs>
                <w:tab w:val="left" w:pos="1080"/>
              </w:tabs>
              <w:spacing w:after="0" w:line="160" w:lineRule="atLeast"/>
              <w:ind w:left="-26" w:right="113"/>
              <w:jc w:val="both"/>
              <w:rPr>
                <w:rFonts w:ascii="Times New Roman" w:hAnsi="Times New Roman"/>
                <w:sz w:val="14"/>
                <w:szCs w:val="14"/>
              </w:rPr>
            </w:pPr>
            <w:r w:rsidRPr="00EE33F3">
              <w:rPr>
                <w:rFonts w:ascii="Times New Roman" w:hAnsi="Times New Roman"/>
                <w:sz w:val="14"/>
                <w:szCs w:val="14"/>
              </w:rPr>
              <w:t>Художественное творчество</w:t>
            </w:r>
          </w:p>
          <w:p w:rsidR="00737621" w:rsidRPr="00EE33F3" w:rsidRDefault="00737621" w:rsidP="00F2629A">
            <w:pPr>
              <w:keepNext/>
              <w:keepLines/>
              <w:tabs>
                <w:tab w:val="left" w:pos="1080"/>
              </w:tabs>
              <w:spacing w:after="0" w:line="160" w:lineRule="atLeast"/>
              <w:ind w:left="-26"/>
              <w:jc w:val="both"/>
              <w:rPr>
                <w:rFonts w:ascii="Times New Roman" w:hAnsi="Times New Roman"/>
                <w:b/>
                <w:sz w:val="14"/>
                <w:szCs w:val="14"/>
              </w:rPr>
            </w:pPr>
            <w:r w:rsidRPr="00EE33F3">
              <w:rPr>
                <w:rFonts w:ascii="Times New Roman" w:hAnsi="Times New Roman"/>
                <w:sz w:val="14"/>
                <w:szCs w:val="14"/>
              </w:rPr>
              <w:t>Музыка</w:t>
            </w:r>
          </w:p>
        </w:tc>
        <w:tc>
          <w:tcPr>
            <w:tcW w:w="709" w:type="pct"/>
          </w:tcPr>
          <w:p w:rsidR="00737621" w:rsidRPr="00EE33F3" w:rsidRDefault="00737621" w:rsidP="00F2629A">
            <w:pPr>
              <w:keepNext/>
              <w:keepLines/>
              <w:tabs>
                <w:tab w:val="left" w:pos="1080"/>
              </w:tabs>
              <w:spacing w:after="0" w:line="160" w:lineRule="atLeast"/>
              <w:ind w:right="113"/>
              <w:jc w:val="both"/>
              <w:rPr>
                <w:rFonts w:ascii="Times New Roman" w:hAnsi="Times New Roman"/>
                <w:sz w:val="14"/>
                <w:szCs w:val="14"/>
              </w:rPr>
            </w:pPr>
            <w:r w:rsidRPr="00EE33F3">
              <w:rPr>
                <w:rFonts w:ascii="Times New Roman" w:hAnsi="Times New Roman"/>
                <w:sz w:val="14"/>
                <w:szCs w:val="14"/>
              </w:rPr>
              <w:t>Продуктивная</w:t>
            </w:r>
          </w:p>
          <w:p w:rsidR="00737621" w:rsidRPr="00EE33F3" w:rsidRDefault="00737621" w:rsidP="00F2629A">
            <w:pPr>
              <w:keepNext/>
              <w:keepLines/>
              <w:tabs>
                <w:tab w:val="left" w:pos="1080"/>
              </w:tabs>
              <w:spacing w:after="0" w:line="160" w:lineRule="atLeast"/>
              <w:jc w:val="both"/>
              <w:rPr>
                <w:rFonts w:ascii="Times New Roman" w:hAnsi="Times New Roman"/>
                <w:b/>
                <w:sz w:val="14"/>
                <w:szCs w:val="14"/>
              </w:rPr>
            </w:pPr>
            <w:r w:rsidRPr="00EE33F3">
              <w:rPr>
                <w:rFonts w:ascii="Times New Roman" w:hAnsi="Times New Roman"/>
                <w:sz w:val="14"/>
                <w:szCs w:val="14"/>
              </w:rPr>
              <w:t>Музыкальн</w:t>
            </w:r>
            <w:proofErr w:type="gramStart"/>
            <w:r w:rsidRPr="00EE33F3">
              <w:rPr>
                <w:rFonts w:ascii="Times New Roman" w:hAnsi="Times New Roman"/>
                <w:sz w:val="14"/>
                <w:szCs w:val="14"/>
              </w:rPr>
              <w:t>о-</w:t>
            </w:r>
            <w:proofErr w:type="gramEnd"/>
            <w:r w:rsidRPr="00EE33F3">
              <w:rPr>
                <w:rFonts w:ascii="Times New Roman" w:hAnsi="Times New Roman"/>
                <w:sz w:val="14"/>
                <w:szCs w:val="14"/>
              </w:rPr>
              <w:t xml:space="preserve"> художественная</w:t>
            </w:r>
          </w:p>
        </w:tc>
        <w:tc>
          <w:tcPr>
            <w:tcW w:w="444" w:type="pct"/>
            <w:vMerge/>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p>
        </w:tc>
        <w:tc>
          <w:tcPr>
            <w:tcW w:w="668" w:type="pct"/>
          </w:tcPr>
          <w:p w:rsidR="00737621" w:rsidRPr="00EE33F3" w:rsidRDefault="00737621" w:rsidP="00F2629A">
            <w:pPr>
              <w:keepNext/>
              <w:keepLines/>
              <w:tabs>
                <w:tab w:val="left" w:pos="1080"/>
              </w:tabs>
              <w:spacing w:after="0" w:line="160" w:lineRule="atLeast"/>
              <w:jc w:val="both"/>
              <w:rPr>
                <w:rFonts w:ascii="Times New Roman" w:hAnsi="Times New Roman"/>
                <w:b/>
                <w:sz w:val="14"/>
                <w:szCs w:val="14"/>
              </w:rPr>
            </w:pPr>
            <w:r w:rsidRPr="00EE33F3">
              <w:rPr>
                <w:rFonts w:ascii="Times New Roman" w:hAnsi="Times New Roman"/>
                <w:sz w:val="14"/>
                <w:szCs w:val="14"/>
              </w:rPr>
              <w:t xml:space="preserve">Уголок </w:t>
            </w:r>
            <w:proofErr w:type="spellStart"/>
            <w:r w:rsidRPr="00EE33F3">
              <w:rPr>
                <w:rFonts w:ascii="Times New Roman" w:hAnsi="Times New Roman"/>
                <w:sz w:val="14"/>
                <w:szCs w:val="14"/>
              </w:rPr>
              <w:t>изодеятельности</w:t>
            </w:r>
            <w:proofErr w:type="spellEnd"/>
          </w:p>
        </w:tc>
        <w:tc>
          <w:tcPr>
            <w:tcW w:w="626"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proofErr w:type="gramStart"/>
            <w:r w:rsidRPr="00EE33F3">
              <w:rPr>
                <w:rFonts w:ascii="Times New Roman" w:hAnsi="Times New Roman"/>
                <w:sz w:val="14"/>
                <w:szCs w:val="14"/>
              </w:rPr>
              <w:t>Творческая</w:t>
            </w:r>
            <w:proofErr w:type="gramEnd"/>
            <w:r w:rsidRPr="00EE33F3">
              <w:rPr>
                <w:rFonts w:ascii="Times New Roman" w:hAnsi="Times New Roman"/>
                <w:sz w:val="14"/>
                <w:szCs w:val="14"/>
              </w:rPr>
              <w:t xml:space="preserve"> </w:t>
            </w:r>
            <w:proofErr w:type="spellStart"/>
            <w:r w:rsidRPr="00EE33F3">
              <w:rPr>
                <w:rFonts w:ascii="Times New Roman" w:hAnsi="Times New Roman"/>
                <w:sz w:val="14"/>
                <w:szCs w:val="14"/>
              </w:rPr>
              <w:t>масерская</w:t>
            </w:r>
            <w:proofErr w:type="spellEnd"/>
            <w:r w:rsidRPr="00EE33F3">
              <w:rPr>
                <w:rFonts w:ascii="Times New Roman" w:hAnsi="Times New Roman"/>
                <w:sz w:val="14"/>
                <w:szCs w:val="14"/>
              </w:rPr>
              <w:t>» (художественный салон)</w:t>
            </w:r>
          </w:p>
        </w:tc>
        <w:tc>
          <w:tcPr>
            <w:tcW w:w="662"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Материалы и оборудование для продуктивной деятельности</w:t>
            </w:r>
          </w:p>
        </w:tc>
        <w:tc>
          <w:tcPr>
            <w:tcW w:w="656" w:type="pct"/>
          </w:tcPr>
          <w:p w:rsidR="00737621" w:rsidRPr="00EE33F3" w:rsidRDefault="00737621" w:rsidP="00F2629A">
            <w:pPr>
              <w:keepNext/>
              <w:keepLines/>
              <w:tabs>
                <w:tab w:val="left" w:pos="1080"/>
              </w:tabs>
              <w:spacing w:after="0" w:line="160" w:lineRule="atLeast"/>
              <w:ind w:left="-18" w:right="113" w:firstLine="18"/>
              <w:jc w:val="both"/>
              <w:rPr>
                <w:rFonts w:ascii="Times New Roman" w:hAnsi="Times New Roman"/>
                <w:sz w:val="14"/>
                <w:szCs w:val="14"/>
              </w:rPr>
            </w:pPr>
            <w:r w:rsidRPr="00EE33F3">
              <w:rPr>
                <w:rFonts w:ascii="Times New Roman" w:hAnsi="Times New Roman"/>
                <w:sz w:val="14"/>
                <w:szCs w:val="14"/>
              </w:rPr>
              <w:t>Мольберт</w:t>
            </w:r>
          </w:p>
          <w:p w:rsidR="00737621" w:rsidRPr="00EE33F3" w:rsidRDefault="00737621" w:rsidP="00F2629A">
            <w:pPr>
              <w:keepNext/>
              <w:keepLines/>
              <w:tabs>
                <w:tab w:val="left" w:pos="1080"/>
              </w:tabs>
              <w:spacing w:after="0" w:line="160" w:lineRule="atLeast"/>
              <w:ind w:left="-18" w:right="113" w:firstLine="18"/>
              <w:jc w:val="both"/>
              <w:rPr>
                <w:rFonts w:ascii="Times New Roman" w:hAnsi="Times New Roman"/>
                <w:sz w:val="14"/>
                <w:szCs w:val="14"/>
              </w:rPr>
            </w:pPr>
            <w:r w:rsidRPr="00EE33F3">
              <w:rPr>
                <w:rFonts w:ascii="Times New Roman" w:hAnsi="Times New Roman"/>
                <w:sz w:val="14"/>
                <w:szCs w:val="14"/>
              </w:rPr>
              <w:t>Изделия художественных промыслов</w:t>
            </w:r>
          </w:p>
          <w:p w:rsidR="00737621" w:rsidRPr="00EE33F3" w:rsidRDefault="00737621" w:rsidP="00F2629A">
            <w:pPr>
              <w:keepNext/>
              <w:keepLines/>
              <w:tabs>
                <w:tab w:val="left" w:pos="1080"/>
              </w:tabs>
              <w:spacing w:after="0" w:line="160" w:lineRule="atLeast"/>
              <w:ind w:left="-18" w:firstLine="18"/>
              <w:jc w:val="both"/>
              <w:rPr>
                <w:rFonts w:ascii="Times New Roman" w:hAnsi="Times New Roman"/>
                <w:b/>
                <w:sz w:val="14"/>
                <w:szCs w:val="14"/>
              </w:rPr>
            </w:pPr>
            <w:r w:rsidRPr="00EE33F3">
              <w:rPr>
                <w:rFonts w:ascii="Times New Roman" w:hAnsi="Times New Roman"/>
                <w:sz w:val="14"/>
                <w:szCs w:val="14"/>
              </w:rPr>
              <w:t>Театральная ширма</w:t>
            </w:r>
          </w:p>
        </w:tc>
      </w:tr>
      <w:tr w:rsidR="00737621" w:rsidRPr="00EE33F3" w:rsidTr="00F2629A">
        <w:tc>
          <w:tcPr>
            <w:tcW w:w="593"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Физическое</w:t>
            </w:r>
          </w:p>
        </w:tc>
        <w:tc>
          <w:tcPr>
            <w:tcW w:w="643" w:type="pct"/>
          </w:tcPr>
          <w:p w:rsidR="00737621" w:rsidRPr="00EE33F3" w:rsidRDefault="00737621" w:rsidP="00F2629A">
            <w:pPr>
              <w:keepNext/>
              <w:keepLines/>
              <w:tabs>
                <w:tab w:val="left" w:pos="1080"/>
              </w:tabs>
              <w:spacing w:after="0" w:line="160" w:lineRule="atLeast"/>
              <w:ind w:left="-26" w:right="113"/>
              <w:jc w:val="both"/>
              <w:rPr>
                <w:rFonts w:ascii="Times New Roman" w:hAnsi="Times New Roman"/>
                <w:sz w:val="14"/>
                <w:szCs w:val="14"/>
              </w:rPr>
            </w:pPr>
            <w:r w:rsidRPr="00EE33F3">
              <w:rPr>
                <w:rFonts w:ascii="Times New Roman" w:hAnsi="Times New Roman"/>
                <w:sz w:val="14"/>
                <w:szCs w:val="14"/>
              </w:rPr>
              <w:t>Физическая культура</w:t>
            </w:r>
          </w:p>
          <w:p w:rsidR="00737621" w:rsidRPr="00EE33F3" w:rsidRDefault="00737621" w:rsidP="00F2629A">
            <w:pPr>
              <w:keepNext/>
              <w:keepLines/>
              <w:tabs>
                <w:tab w:val="left" w:pos="1080"/>
              </w:tabs>
              <w:spacing w:after="0" w:line="160" w:lineRule="atLeast"/>
              <w:ind w:left="-26"/>
              <w:jc w:val="both"/>
              <w:rPr>
                <w:rFonts w:ascii="Times New Roman" w:hAnsi="Times New Roman"/>
                <w:b/>
                <w:sz w:val="14"/>
                <w:szCs w:val="14"/>
              </w:rPr>
            </w:pPr>
            <w:r w:rsidRPr="00EE33F3">
              <w:rPr>
                <w:rFonts w:ascii="Times New Roman" w:hAnsi="Times New Roman"/>
                <w:sz w:val="14"/>
                <w:szCs w:val="14"/>
              </w:rPr>
              <w:t>Здоровье</w:t>
            </w:r>
          </w:p>
        </w:tc>
        <w:tc>
          <w:tcPr>
            <w:tcW w:w="709" w:type="pct"/>
          </w:tcPr>
          <w:p w:rsidR="00737621" w:rsidRPr="00EE33F3" w:rsidRDefault="00737621" w:rsidP="00F2629A">
            <w:pPr>
              <w:keepNext/>
              <w:keepLines/>
              <w:tabs>
                <w:tab w:val="left" w:pos="1080"/>
              </w:tabs>
              <w:spacing w:after="0" w:line="160" w:lineRule="atLeast"/>
              <w:jc w:val="both"/>
              <w:rPr>
                <w:rFonts w:ascii="Times New Roman" w:hAnsi="Times New Roman"/>
                <w:b/>
                <w:sz w:val="14"/>
                <w:szCs w:val="14"/>
              </w:rPr>
            </w:pPr>
            <w:r w:rsidRPr="00EE33F3">
              <w:rPr>
                <w:rFonts w:ascii="Times New Roman" w:hAnsi="Times New Roman"/>
                <w:sz w:val="14"/>
                <w:szCs w:val="14"/>
              </w:rPr>
              <w:t>Двигательная</w:t>
            </w:r>
          </w:p>
        </w:tc>
        <w:tc>
          <w:tcPr>
            <w:tcW w:w="444"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Активная зона</w:t>
            </w:r>
          </w:p>
        </w:tc>
        <w:tc>
          <w:tcPr>
            <w:tcW w:w="668" w:type="pct"/>
          </w:tcPr>
          <w:p w:rsidR="00737621" w:rsidRPr="00EE33F3" w:rsidRDefault="00737621" w:rsidP="00F2629A">
            <w:pPr>
              <w:keepNext/>
              <w:keepLines/>
              <w:tabs>
                <w:tab w:val="left" w:pos="1080"/>
              </w:tabs>
              <w:spacing w:after="0" w:line="160" w:lineRule="atLeast"/>
              <w:ind w:right="113"/>
              <w:jc w:val="both"/>
              <w:rPr>
                <w:rFonts w:ascii="Times New Roman" w:hAnsi="Times New Roman"/>
                <w:sz w:val="14"/>
                <w:szCs w:val="14"/>
              </w:rPr>
            </w:pPr>
            <w:r w:rsidRPr="00EE33F3">
              <w:rPr>
                <w:rFonts w:ascii="Times New Roman" w:hAnsi="Times New Roman"/>
                <w:sz w:val="14"/>
                <w:szCs w:val="14"/>
              </w:rPr>
              <w:t>Театральный уголок</w:t>
            </w:r>
          </w:p>
          <w:p w:rsidR="00737621" w:rsidRPr="00EE33F3" w:rsidRDefault="00737621" w:rsidP="00F2629A">
            <w:pPr>
              <w:keepNext/>
              <w:keepLines/>
              <w:tabs>
                <w:tab w:val="left" w:pos="1080"/>
              </w:tabs>
              <w:spacing w:after="0" w:line="160" w:lineRule="atLeast"/>
              <w:jc w:val="both"/>
              <w:rPr>
                <w:rFonts w:ascii="Times New Roman" w:hAnsi="Times New Roman"/>
                <w:b/>
                <w:sz w:val="14"/>
                <w:szCs w:val="14"/>
              </w:rPr>
            </w:pPr>
            <w:r w:rsidRPr="00EE33F3">
              <w:rPr>
                <w:rFonts w:ascii="Times New Roman" w:hAnsi="Times New Roman"/>
                <w:sz w:val="14"/>
                <w:szCs w:val="14"/>
              </w:rPr>
              <w:t>Спортивный уголок</w:t>
            </w:r>
          </w:p>
        </w:tc>
        <w:tc>
          <w:tcPr>
            <w:tcW w:w="626"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«Мини-стадион» (спортплощадка)</w:t>
            </w:r>
          </w:p>
        </w:tc>
        <w:tc>
          <w:tcPr>
            <w:tcW w:w="662" w:type="pct"/>
          </w:tcPr>
          <w:p w:rsidR="00737621" w:rsidRPr="00EE33F3" w:rsidRDefault="00737621" w:rsidP="00F2629A">
            <w:pPr>
              <w:keepNext/>
              <w:keepLines/>
              <w:tabs>
                <w:tab w:val="left" w:pos="1080"/>
              </w:tabs>
              <w:spacing w:after="0" w:line="160" w:lineRule="atLeast"/>
              <w:jc w:val="center"/>
              <w:rPr>
                <w:rFonts w:ascii="Times New Roman" w:hAnsi="Times New Roman"/>
                <w:b/>
                <w:sz w:val="14"/>
                <w:szCs w:val="14"/>
              </w:rPr>
            </w:pPr>
            <w:r w:rsidRPr="00EE33F3">
              <w:rPr>
                <w:rFonts w:ascii="Times New Roman" w:hAnsi="Times New Roman"/>
                <w:sz w:val="14"/>
                <w:szCs w:val="14"/>
              </w:rPr>
              <w:t>Материалы и оборудование для двигательной деятельности</w:t>
            </w:r>
          </w:p>
        </w:tc>
        <w:tc>
          <w:tcPr>
            <w:tcW w:w="656" w:type="pct"/>
          </w:tcPr>
          <w:p w:rsidR="00737621" w:rsidRPr="00EE33F3" w:rsidRDefault="00737621" w:rsidP="00F2629A">
            <w:pPr>
              <w:keepNext/>
              <w:keepLines/>
              <w:tabs>
                <w:tab w:val="left" w:pos="1080"/>
              </w:tabs>
              <w:spacing w:after="0" w:line="160" w:lineRule="atLeast"/>
              <w:ind w:left="-18" w:right="113" w:firstLine="18"/>
              <w:jc w:val="both"/>
              <w:rPr>
                <w:rFonts w:ascii="Times New Roman" w:hAnsi="Times New Roman"/>
                <w:sz w:val="14"/>
                <w:szCs w:val="14"/>
              </w:rPr>
            </w:pPr>
            <w:r w:rsidRPr="00EE33F3">
              <w:rPr>
                <w:rFonts w:ascii="Times New Roman" w:hAnsi="Times New Roman"/>
                <w:sz w:val="14"/>
                <w:szCs w:val="14"/>
              </w:rPr>
              <w:t>Нестандартное  физкультурное оборудование</w:t>
            </w:r>
          </w:p>
          <w:p w:rsidR="00737621" w:rsidRPr="00EE33F3" w:rsidRDefault="00737621" w:rsidP="00F2629A">
            <w:pPr>
              <w:keepNext/>
              <w:keepLines/>
              <w:tabs>
                <w:tab w:val="left" w:pos="1080"/>
              </w:tabs>
              <w:spacing w:after="0" w:line="160" w:lineRule="atLeast"/>
              <w:ind w:left="-18" w:right="113" w:firstLine="18"/>
              <w:jc w:val="both"/>
              <w:rPr>
                <w:rFonts w:ascii="Times New Roman" w:hAnsi="Times New Roman"/>
                <w:sz w:val="14"/>
                <w:szCs w:val="14"/>
              </w:rPr>
            </w:pPr>
            <w:r w:rsidRPr="00EE33F3">
              <w:rPr>
                <w:rFonts w:ascii="Times New Roman" w:hAnsi="Times New Roman"/>
                <w:sz w:val="14"/>
                <w:szCs w:val="14"/>
              </w:rPr>
              <w:t>Ростомер</w:t>
            </w:r>
          </w:p>
          <w:p w:rsidR="00737621" w:rsidRPr="00EE33F3" w:rsidRDefault="00737621" w:rsidP="00F2629A">
            <w:pPr>
              <w:keepNext/>
              <w:keepLines/>
              <w:tabs>
                <w:tab w:val="left" w:pos="1080"/>
              </w:tabs>
              <w:spacing w:after="0" w:line="160" w:lineRule="atLeast"/>
              <w:ind w:left="-18" w:firstLine="18"/>
              <w:jc w:val="both"/>
              <w:rPr>
                <w:rFonts w:ascii="Times New Roman" w:hAnsi="Times New Roman"/>
                <w:b/>
                <w:sz w:val="14"/>
                <w:szCs w:val="14"/>
              </w:rPr>
            </w:pPr>
            <w:r w:rsidRPr="00EE33F3">
              <w:rPr>
                <w:rFonts w:ascii="Times New Roman" w:hAnsi="Times New Roman"/>
                <w:sz w:val="14"/>
                <w:szCs w:val="14"/>
              </w:rPr>
              <w:t>Тренажеры</w:t>
            </w:r>
          </w:p>
        </w:tc>
      </w:tr>
    </w:tbl>
    <w:p w:rsidR="00737621" w:rsidRDefault="00737621" w:rsidP="00737621">
      <w:pPr>
        <w:spacing w:line="240" w:lineRule="auto"/>
        <w:ind w:firstLine="540"/>
        <w:jc w:val="both"/>
        <w:rPr>
          <w:rFonts w:ascii="Times New Roman" w:hAnsi="Times New Roman"/>
          <w:sz w:val="28"/>
          <w:szCs w:val="28"/>
        </w:rPr>
      </w:pP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lastRenderedPageBreak/>
        <w:t>По ее мнению, «самое главное заключается в том, что предметная среда не должна быть самоцелью, «для красоты», вне детской деятельности. Это открытая живая система, постоянно меняющаяся, всегда содержащая элементы новизны».</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 xml:space="preserve">Концепция построения предметно-развивающей среды, предложенная </w:t>
      </w:r>
      <w:proofErr w:type="gramStart"/>
      <w:r w:rsidRPr="00442121">
        <w:rPr>
          <w:rFonts w:ascii="Times New Roman" w:hAnsi="Times New Roman"/>
          <w:sz w:val="28"/>
          <w:szCs w:val="28"/>
        </w:rPr>
        <w:t>Петровским</w:t>
      </w:r>
      <w:proofErr w:type="gramEnd"/>
      <w:r w:rsidRPr="00442121">
        <w:rPr>
          <w:rFonts w:ascii="Times New Roman" w:hAnsi="Times New Roman"/>
          <w:sz w:val="28"/>
          <w:szCs w:val="28"/>
        </w:rPr>
        <w:t xml:space="preserve"> В.А. и др., требует представления каждому ребёнку права самостоятельного выбора деятельности, что открывает ему каналы для саморазвития и возможность максимально проявлять себя как творческую личность. </w:t>
      </w:r>
      <w:proofErr w:type="gramStart"/>
      <w:r w:rsidRPr="00442121">
        <w:rPr>
          <w:rFonts w:ascii="Times New Roman" w:hAnsi="Times New Roman"/>
          <w:sz w:val="28"/>
          <w:szCs w:val="28"/>
        </w:rPr>
        <w:t>Создавая предметно-развивающую среду в группах нашего ДОУ, мы опирались на принципы, изложенные Петровским В. А. и его единомышленниками.</w:t>
      </w:r>
      <w:proofErr w:type="gramEnd"/>
      <w:r w:rsidRPr="00442121">
        <w:rPr>
          <w:rFonts w:ascii="Times New Roman" w:hAnsi="Times New Roman"/>
          <w:sz w:val="28"/>
          <w:szCs w:val="28"/>
        </w:rPr>
        <w:t xml:space="preserve"> В группах созданы условия для взаимодействия детей друг с другом и уединения, что даёт ребёнку чувство психологической защищённости, помогает развитию личности. Мы постарались обогатить среду такими элементами, которые бы стимулировали познавательную, развивающую, двигательную, самостоятельную и иную активность детей. </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 xml:space="preserve"> Идея создания предметно-развивающей среды в ДОУ постоянно преобразовывается, не стоит на одном месте. Нынешний вариант также не считается окончательным. Рассмотрим предметно-пространственную развивающую среду на примере средней группы ДОУ.</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Группу условно можно поделить на зоны:</w:t>
      </w:r>
    </w:p>
    <w:p w:rsidR="00737621" w:rsidRPr="00442121" w:rsidRDefault="00737621" w:rsidP="00737621">
      <w:pPr>
        <w:numPr>
          <w:ilvl w:val="0"/>
          <w:numId w:val="5"/>
        </w:numPr>
        <w:tabs>
          <w:tab w:val="clear" w:pos="1260"/>
          <w:tab w:val="left" w:pos="993"/>
        </w:tabs>
        <w:spacing w:line="240" w:lineRule="auto"/>
        <w:ind w:left="0" w:firstLine="709"/>
        <w:jc w:val="both"/>
        <w:rPr>
          <w:rFonts w:ascii="Times New Roman" w:hAnsi="Times New Roman"/>
          <w:sz w:val="28"/>
          <w:szCs w:val="28"/>
        </w:rPr>
      </w:pPr>
      <w:r w:rsidRPr="00442121">
        <w:rPr>
          <w:rFonts w:ascii="Times New Roman" w:hAnsi="Times New Roman"/>
          <w:sz w:val="28"/>
          <w:szCs w:val="28"/>
        </w:rPr>
        <w:t>Зона спокойной деятельности детей: в данной зоне располагается 2 кресла, библиотека, стол для настольных игр, который является условной границей зоны.</w:t>
      </w:r>
    </w:p>
    <w:p w:rsidR="00737621" w:rsidRPr="00442121" w:rsidRDefault="00737621" w:rsidP="00737621">
      <w:pPr>
        <w:numPr>
          <w:ilvl w:val="0"/>
          <w:numId w:val="5"/>
        </w:numPr>
        <w:tabs>
          <w:tab w:val="clear" w:pos="1260"/>
          <w:tab w:val="left" w:pos="993"/>
        </w:tabs>
        <w:spacing w:line="240" w:lineRule="auto"/>
        <w:ind w:left="0" w:firstLine="709"/>
        <w:jc w:val="both"/>
        <w:rPr>
          <w:rFonts w:ascii="Times New Roman" w:hAnsi="Times New Roman"/>
          <w:sz w:val="28"/>
          <w:szCs w:val="28"/>
        </w:rPr>
      </w:pPr>
      <w:r w:rsidRPr="00442121">
        <w:rPr>
          <w:rFonts w:ascii="Times New Roman" w:hAnsi="Times New Roman"/>
          <w:sz w:val="28"/>
          <w:szCs w:val="28"/>
        </w:rPr>
        <w:t>Зона активной деятельности детей: за счет раздвижных кроватей в спальне группы образуется открытое свободное пространство, которое используется детьми для активной самостоятельной деятельности. Здесь можно создавать постройки, играть в подвижные игры, устраивать соревнования, разыгрывать театр.</w:t>
      </w:r>
    </w:p>
    <w:p w:rsidR="00737621" w:rsidRPr="00442121" w:rsidRDefault="00737621" w:rsidP="00737621">
      <w:pPr>
        <w:numPr>
          <w:ilvl w:val="0"/>
          <w:numId w:val="5"/>
        </w:numPr>
        <w:tabs>
          <w:tab w:val="clear" w:pos="1260"/>
          <w:tab w:val="left" w:pos="993"/>
        </w:tabs>
        <w:spacing w:line="240" w:lineRule="auto"/>
        <w:ind w:left="0" w:firstLine="709"/>
        <w:jc w:val="both"/>
        <w:rPr>
          <w:rFonts w:ascii="Times New Roman" w:hAnsi="Times New Roman"/>
          <w:sz w:val="28"/>
          <w:szCs w:val="28"/>
        </w:rPr>
      </w:pPr>
      <w:r w:rsidRPr="00442121">
        <w:rPr>
          <w:rFonts w:ascii="Times New Roman" w:hAnsi="Times New Roman"/>
          <w:sz w:val="28"/>
          <w:szCs w:val="28"/>
        </w:rPr>
        <w:t xml:space="preserve">Зона образовательной и творческой деятельности, экспериментирования: это столы, демонстрационная доска, стол для </w:t>
      </w:r>
      <w:proofErr w:type="gramStart"/>
      <w:r w:rsidRPr="00442121">
        <w:rPr>
          <w:rFonts w:ascii="Times New Roman" w:hAnsi="Times New Roman"/>
          <w:sz w:val="28"/>
          <w:szCs w:val="28"/>
        </w:rPr>
        <w:t>ИЗО</w:t>
      </w:r>
      <w:proofErr w:type="gramEnd"/>
      <w:r w:rsidRPr="00442121">
        <w:rPr>
          <w:rFonts w:ascii="Times New Roman" w:hAnsi="Times New Roman"/>
          <w:sz w:val="28"/>
          <w:szCs w:val="28"/>
        </w:rPr>
        <w:t xml:space="preserve"> деятельности, стол для наблюдений с микроскопом, убранным в футляр, и лупами.</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Расположение зон должно способствовать плавному переходу от одной деятельности к другой. Например, зона для игр со строительным материалом соседствует с</w:t>
      </w:r>
      <w:r>
        <w:rPr>
          <w:rFonts w:ascii="Times New Roman" w:hAnsi="Times New Roman"/>
          <w:sz w:val="28"/>
          <w:szCs w:val="28"/>
        </w:rPr>
        <w:t xml:space="preserve"> зоной сюжетных игр (Приложение 1</w:t>
      </w:r>
      <w:r w:rsidRPr="00442121">
        <w:rPr>
          <w:rFonts w:ascii="Times New Roman" w:hAnsi="Times New Roman"/>
          <w:sz w:val="28"/>
          <w:szCs w:val="28"/>
        </w:rPr>
        <w:t>)</w:t>
      </w:r>
      <w:r>
        <w:rPr>
          <w:rFonts w:ascii="Times New Roman" w:hAnsi="Times New Roman"/>
          <w:sz w:val="28"/>
          <w:szCs w:val="28"/>
        </w:rPr>
        <w:t>.</w:t>
      </w:r>
      <w:r w:rsidRPr="00442121">
        <w:rPr>
          <w:rFonts w:ascii="Times New Roman" w:hAnsi="Times New Roman"/>
          <w:sz w:val="28"/>
          <w:szCs w:val="28"/>
        </w:rPr>
        <w:t xml:space="preserve"> Каждая зона по необходимости или по желанию может изменяться за счет соседней, поэтому мебель и атрибуты для игр в группе мобильны, легко перемещаются, чтобы эффективнее использовать пространство. Иногда почти все дети хотят играть в одну игру или заниматься какой-то одной деятельностью, и тогда зону для этого можно без проблем увеличить. В группе легкие стеллажи с </w:t>
      </w:r>
      <w:r w:rsidRPr="00442121">
        <w:rPr>
          <w:rFonts w:ascii="Times New Roman" w:hAnsi="Times New Roman"/>
          <w:sz w:val="28"/>
          <w:szCs w:val="28"/>
        </w:rPr>
        <w:lastRenderedPageBreak/>
        <w:t xml:space="preserve">контейнерами, которые можно выдвигать и переносить в нужное место. Так же в группе легкий стол для настольных игр, ширма для театра и сюжетно-ролевых игр. </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В группе используется принцип открытости – закрытости. Почти все игрушки и атрибуты в группе убраны в закрытые контейнеры (Приложение</w:t>
      </w:r>
      <w:r>
        <w:rPr>
          <w:rFonts w:ascii="Times New Roman" w:hAnsi="Times New Roman"/>
          <w:sz w:val="28"/>
          <w:szCs w:val="28"/>
        </w:rPr>
        <w:t xml:space="preserve"> 2</w:t>
      </w:r>
      <w:r w:rsidRPr="00442121">
        <w:rPr>
          <w:rFonts w:ascii="Times New Roman" w:hAnsi="Times New Roman"/>
          <w:sz w:val="28"/>
          <w:szCs w:val="28"/>
        </w:rPr>
        <w:t xml:space="preserve">), так как замечено, что выставленные на полках игрушки и созданные игровые ситуации надоедают детям, рассеивают их внимание, затрудняют выбор чего-то определенного и мешают проявлению самостоятельности в выборе той или иной игры. А когда все закрыто, возникает невольное желание открыть контейнеры и выбрать то, во что хочется поиграть. Дети сами создают игровую ситуацию, развивая свои творческие способности, активность, самостоятельность. После игры дети убирают игрушки в контейнеры, которые легко вставляются в стеллажи. В результате экономится время на приведение группы в порядок. </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Открытость группы проявляется в том, что ежедневно для родителей  воспитанников вывешиваются и выставляются результаты продуктивной деятельности детей: рисунки, поделки (Приложение</w:t>
      </w:r>
      <w:r>
        <w:rPr>
          <w:rFonts w:ascii="Times New Roman" w:hAnsi="Times New Roman"/>
          <w:sz w:val="28"/>
          <w:szCs w:val="28"/>
        </w:rPr>
        <w:t xml:space="preserve"> 3</w:t>
      </w:r>
      <w:r w:rsidRPr="00442121">
        <w:rPr>
          <w:rFonts w:ascii="Times New Roman" w:hAnsi="Times New Roman"/>
          <w:sz w:val="28"/>
          <w:szCs w:val="28"/>
        </w:rPr>
        <w:t xml:space="preserve">). Раз в неделю (обычно это происходит в конце недели) в группе проводятся выставки по темам. </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В отдельном месте хранятся папки с детскими рисунками, альбомы с групповыми и семейными фотографиями. Воспитатели время от времени рассматривают их вместе с детьми.</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 xml:space="preserve">Учитывая принцип половых и возрастных различий детей, в группе создан центр сюжетно-ролевых игр: «Салон красоты» (Приложение </w:t>
      </w:r>
      <w:r>
        <w:rPr>
          <w:rFonts w:ascii="Times New Roman" w:hAnsi="Times New Roman"/>
          <w:sz w:val="28"/>
          <w:szCs w:val="28"/>
        </w:rPr>
        <w:t>4</w:t>
      </w:r>
      <w:r w:rsidRPr="00442121">
        <w:rPr>
          <w:rFonts w:ascii="Times New Roman" w:hAnsi="Times New Roman"/>
          <w:sz w:val="28"/>
          <w:szCs w:val="28"/>
        </w:rPr>
        <w:t xml:space="preserve">)и «Стройка загородного поселка» (Приложение </w:t>
      </w:r>
      <w:r>
        <w:rPr>
          <w:rFonts w:ascii="Times New Roman" w:hAnsi="Times New Roman"/>
          <w:sz w:val="28"/>
          <w:szCs w:val="28"/>
        </w:rPr>
        <w:t>5</w:t>
      </w:r>
      <w:r w:rsidRPr="00442121">
        <w:rPr>
          <w:rFonts w:ascii="Times New Roman" w:hAnsi="Times New Roman"/>
          <w:sz w:val="28"/>
          <w:szCs w:val="28"/>
        </w:rPr>
        <w:t xml:space="preserve">). Проживая игровые ситуации в этих играх, мальчики могут почувствовать себя настоящими мужчинами, которые строят дом для всей семьи. Девочки же, разыгрывая ситуацию «Салон красоты», смогут почувствовать себя настоящей маленькой леди, которая учится ухаживать за собой. </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Игрушки  для сюжетно-ролевых игр должны, с одной стороны, побуждать ребят к разыгрыванию традиционных для данного возраста сюжетов; с другой, – среди них должны появляться новые, для того, чтобы игра детей не превращалась в воспроизведение штампов. Наряду с игрушками для сюжетной игры, детям предоставляется неоформленный материал – природный, бросовый, элементы старых конструкторов для использования в сюжетно-ролевых играх в качестве предметов-заместителей. Эти предметы также должны заменяться, чтобы стимулировать развитие воображения детей.</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 xml:space="preserve">Внесение элементов новизны в привычную обстановку, привлечение к ее преобразованию детей, способствуют развитию у ребят свободы, самостоятельности, инициативности, творческого воображения. </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lastRenderedPageBreak/>
        <w:t xml:space="preserve">Рассматривая принцип активности, самостоятельности и творчества, мы создали в нашей группе «рисовальную стену», состоящую из квадратного шерстяного полотна (по типу </w:t>
      </w:r>
      <w:proofErr w:type="spellStart"/>
      <w:r w:rsidRPr="00442121">
        <w:rPr>
          <w:rFonts w:ascii="Times New Roman" w:hAnsi="Times New Roman"/>
          <w:sz w:val="28"/>
          <w:szCs w:val="28"/>
        </w:rPr>
        <w:t>фланелеграфа</w:t>
      </w:r>
      <w:proofErr w:type="spellEnd"/>
      <w:r w:rsidRPr="00442121">
        <w:rPr>
          <w:rFonts w:ascii="Times New Roman" w:hAnsi="Times New Roman"/>
          <w:sz w:val="28"/>
          <w:szCs w:val="28"/>
        </w:rPr>
        <w:t>), на котором дети изображают различные рисунки с помощью съемных элементов изображения (на липучке). (Приложение</w:t>
      </w:r>
      <w:r>
        <w:rPr>
          <w:rFonts w:ascii="Times New Roman" w:hAnsi="Times New Roman"/>
          <w:sz w:val="28"/>
          <w:szCs w:val="28"/>
        </w:rPr>
        <w:t xml:space="preserve"> 6</w:t>
      </w:r>
      <w:r w:rsidRPr="00442121">
        <w:rPr>
          <w:rFonts w:ascii="Times New Roman" w:hAnsi="Times New Roman"/>
          <w:sz w:val="28"/>
          <w:szCs w:val="28"/>
        </w:rPr>
        <w:t>).</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 xml:space="preserve"> Гигиенические комнаты группы используются не только для реализации режимных моментов, но и для участия детей в «настоящей - взрослой» жизни (мытье игрушек, другие бытовые операции), а также для непосредственной детской деятельности (купание кукол, другие игры с водой). (Приложение </w:t>
      </w:r>
      <w:r>
        <w:rPr>
          <w:rFonts w:ascii="Times New Roman" w:hAnsi="Times New Roman"/>
          <w:sz w:val="28"/>
          <w:szCs w:val="28"/>
        </w:rPr>
        <w:t>7</w:t>
      </w:r>
      <w:r w:rsidRPr="00442121">
        <w:rPr>
          <w:rFonts w:ascii="Times New Roman" w:hAnsi="Times New Roman"/>
          <w:sz w:val="28"/>
          <w:szCs w:val="28"/>
        </w:rPr>
        <w:t>)</w:t>
      </w:r>
      <w:r>
        <w:rPr>
          <w:rFonts w:ascii="Times New Roman" w:hAnsi="Times New Roman"/>
          <w:sz w:val="28"/>
          <w:szCs w:val="28"/>
        </w:rPr>
        <w:t>.</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Учитывая принцип эмоциональности среды и индивидуальной комфортности, в группе созданы оптимальные условия: у каждого ребенка есть личное пространство (кроватка со стульчиком, шкафчик для хранения личных вещей, принадлежащих только ребенку, фотографии его семьи и т.д.). Эмоциональный комфорт поддерживается и за счет экспонирования детских работ, в котором отводится место для каждого ребенка независимо от уровня его достижений в рисовании, лепке и т.д.</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Предметно - развивающая среда группы организуется таким образом, чтобы каждый ребенок имел возможность заниматься любимым делом. Размещение оборудования по принципу нежесткого центрирования позволяет детям объединяться небольшими подгруппами по общим интересам.</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Все групповое пространство доступно детям: игрушки, дидактический материал, игры. В группе мебель и оборудование устанавливаются так, чтобы каждый ребенок мог занять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Преимущество созданной в группе среднего возраста среды в том, что появилась возможность приобщать всех детей к активной самостоятельной деятельности. Каждый ребенок выбирает занятие по интересам в любом центре, что обеспечивается разнообразием предметного содержания, доступностью и удобством размещения материалов. Отмечается, что воспитанники меньше конфликтуют между собой: редко ссорятся из-за игр, игрового пространства или материалов, поскольку увлечены интересной деятельностью. Положительный эмоциональный настрой дошкольников свидетельствует об их жизнерадостности, открытости, желании посещать детский сад. Значительно возросла продуктивность самостоятельной деятельности: в течение дня дети создают и выполняют много рисунков, поделок, рассказов, экспериментов, игровых импровизаций и т. д.</w:t>
      </w:r>
    </w:p>
    <w:p w:rsidR="00737621" w:rsidRPr="00442121" w:rsidRDefault="00737621" w:rsidP="00737621">
      <w:pPr>
        <w:spacing w:line="240" w:lineRule="auto"/>
        <w:ind w:firstLine="709"/>
        <w:jc w:val="both"/>
        <w:rPr>
          <w:rFonts w:ascii="Times New Roman" w:hAnsi="Times New Roman"/>
          <w:sz w:val="28"/>
          <w:szCs w:val="28"/>
        </w:rPr>
      </w:pPr>
    </w:p>
    <w:p w:rsidR="00737621" w:rsidRPr="00442121" w:rsidRDefault="00737621" w:rsidP="00737621">
      <w:pPr>
        <w:spacing w:line="240" w:lineRule="auto"/>
        <w:ind w:firstLine="709"/>
        <w:jc w:val="center"/>
        <w:rPr>
          <w:rFonts w:ascii="Times New Roman" w:hAnsi="Times New Roman"/>
          <w:b/>
          <w:sz w:val="28"/>
          <w:szCs w:val="28"/>
        </w:rPr>
      </w:pPr>
      <w:r w:rsidRPr="00442121">
        <w:rPr>
          <w:rFonts w:ascii="Times New Roman" w:hAnsi="Times New Roman"/>
          <w:b/>
          <w:sz w:val="28"/>
          <w:szCs w:val="28"/>
        </w:rPr>
        <w:lastRenderedPageBreak/>
        <w:t>Заключение</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Проделанная нами работа позволяет  сделать вывод о том, что проблема проектирования предметно-развивающей среды для самостоятельной деятельности детей дошкольного возраста начала рассматриваться более глубоко и детально сравнительно недавно, но даже при этом, на сегодняшний день, эта проблема актуальна и активно изучается с точки зрения, как психологии, так и педагогики.</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 xml:space="preserve">Создавая предметно-развивающую среду необходимо помнить: </w:t>
      </w:r>
    </w:p>
    <w:p w:rsidR="00737621" w:rsidRPr="00442121" w:rsidRDefault="00737621" w:rsidP="00737621">
      <w:pPr>
        <w:numPr>
          <w:ilvl w:val="0"/>
          <w:numId w:val="6"/>
        </w:numPr>
        <w:tabs>
          <w:tab w:val="left" w:pos="180"/>
          <w:tab w:val="num" w:pos="360"/>
          <w:tab w:val="left" w:pos="540"/>
          <w:tab w:val="left" w:pos="720"/>
          <w:tab w:val="left" w:pos="1080"/>
        </w:tabs>
        <w:spacing w:line="240" w:lineRule="auto"/>
        <w:ind w:left="0" w:firstLine="709"/>
        <w:jc w:val="both"/>
        <w:rPr>
          <w:rFonts w:ascii="Times New Roman" w:hAnsi="Times New Roman"/>
          <w:sz w:val="28"/>
          <w:szCs w:val="28"/>
        </w:rPr>
      </w:pPr>
      <w:r w:rsidRPr="00442121">
        <w:rPr>
          <w:rFonts w:ascii="Times New Roman" w:hAnsi="Times New Roman"/>
          <w:sz w:val="28"/>
          <w:szCs w:val="28"/>
        </w:rPr>
        <w:t xml:space="preserve">Среда должна выполнять образовательную, развивающую, воспитывающую, организованную, коммуникативную функции. Но самое главное – она должна работать на развитие самостоятельности и самодеятельности ребенка. </w:t>
      </w:r>
    </w:p>
    <w:p w:rsidR="00737621" w:rsidRPr="00442121" w:rsidRDefault="00737621" w:rsidP="00737621">
      <w:pPr>
        <w:numPr>
          <w:ilvl w:val="0"/>
          <w:numId w:val="6"/>
        </w:numPr>
        <w:tabs>
          <w:tab w:val="left" w:pos="180"/>
          <w:tab w:val="num" w:pos="360"/>
          <w:tab w:val="left" w:pos="540"/>
          <w:tab w:val="left" w:pos="720"/>
          <w:tab w:val="left" w:pos="1080"/>
        </w:tabs>
        <w:spacing w:line="240" w:lineRule="auto"/>
        <w:ind w:left="0" w:firstLine="709"/>
        <w:jc w:val="both"/>
        <w:rPr>
          <w:rFonts w:ascii="Times New Roman" w:hAnsi="Times New Roman"/>
          <w:sz w:val="28"/>
          <w:szCs w:val="28"/>
        </w:rPr>
      </w:pPr>
      <w:r w:rsidRPr="00442121">
        <w:rPr>
          <w:rFonts w:ascii="Times New Roman" w:hAnsi="Times New Roman"/>
          <w:sz w:val="28"/>
          <w:szCs w:val="28"/>
        </w:rPr>
        <w:t xml:space="preserve">Необходимо гибкое и вариативное использование пространства. Среда должна служить удовлетворению потребностей и интересов ребенка. </w:t>
      </w:r>
    </w:p>
    <w:p w:rsidR="00737621" w:rsidRPr="00442121" w:rsidRDefault="00737621" w:rsidP="00737621">
      <w:pPr>
        <w:numPr>
          <w:ilvl w:val="0"/>
          <w:numId w:val="6"/>
        </w:numPr>
        <w:tabs>
          <w:tab w:val="left" w:pos="180"/>
          <w:tab w:val="num" w:pos="360"/>
          <w:tab w:val="left" w:pos="540"/>
          <w:tab w:val="left" w:pos="720"/>
          <w:tab w:val="left" w:pos="1080"/>
        </w:tabs>
        <w:spacing w:line="240" w:lineRule="auto"/>
        <w:ind w:left="0" w:firstLine="709"/>
        <w:jc w:val="both"/>
        <w:rPr>
          <w:rFonts w:ascii="Times New Roman" w:hAnsi="Times New Roman"/>
          <w:sz w:val="28"/>
          <w:szCs w:val="28"/>
        </w:rPr>
      </w:pPr>
      <w:r w:rsidRPr="00442121">
        <w:rPr>
          <w:rFonts w:ascii="Times New Roman" w:hAnsi="Times New Roman"/>
          <w:sz w:val="28"/>
          <w:szCs w:val="28"/>
        </w:rPr>
        <w:t xml:space="preserve">Форма и дизайн предметов </w:t>
      </w:r>
      <w:proofErr w:type="gramStart"/>
      <w:r w:rsidRPr="00442121">
        <w:rPr>
          <w:rFonts w:ascii="Times New Roman" w:hAnsi="Times New Roman"/>
          <w:sz w:val="28"/>
          <w:szCs w:val="28"/>
        </w:rPr>
        <w:t>ориентированы</w:t>
      </w:r>
      <w:proofErr w:type="gramEnd"/>
      <w:r w:rsidRPr="00442121">
        <w:rPr>
          <w:rFonts w:ascii="Times New Roman" w:hAnsi="Times New Roman"/>
          <w:sz w:val="28"/>
          <w:szCs w:val="28"/>
        </w:rPr>
        <w:t xml:space="preserve"> на безопасность и возраст детей. </w:t>
      </w:r>
    </w:p>
    <w:p w:rsidR="00737621" w:rsidRPr="00442121" w:rsidRDefault="00737621" w:rsidP="00737621">
      <w:pPr>
        <w:numPr>
          <w:ilvl w:val="0"/>
          <w:numId w:val="6"/>
        </w:numPr>
        <w:tabs>
          <w:tab w:val="left" w:pos="180"/>
          <w:tab w:val="num" w:pos="360"/>
          <w:tab w:val="left" w:pos="540"/>
          <w:tab w:val="left" w:pos="720"/>
          <w:tab w:val="left" w:pos="1080"/>
        </w:tabs>
        <w:spacing w:line="240" w:lineRule="auto"/>
        <w:ind w:left="0" w:firstLine="709"/>
        <w:jc w:val="both"/>
        <w:rPr>
          <w:rFonts w:ascii="Times New Roman" w:hAnsi="Times New Roman"/>
          <w:sz w:val="28"/>
          <w:szCs w:val="28"/>
        </w:rPr>
      </w:pPr>
      <w:r w:rsidRPr="00442121">
        <w:rPr>
          <w:rFonts w:ascii="Times New Roman" w:hAnsi="Times New Roman"/>
          <w:sz w:val="28"/>
          <w:szCs w:val="28"/>
        </w:rPr>
        <w:t xml:space="preserve">В каждой группе необходимо предусмотреть место для детской экспериментальной  деятельности. </w:t>
      </w:r>
    </w:p>
    <w:p w:rsidR="00737621" w:rsidRPr="00442121" w:rsidRDefault="00737621" w:rsidP="00737621">
      <w:pPr>
        <w:numPr>
          <w:ilvl w:val="0"/>
          <w:numId w:val="6"/>
        </w:numPr>
        <w:tabs>
          <w:tab w:val="left" w:pos="180"/>
          <w:tab w:val="num" w:pos="360"/>
          <w:tab w:val="left" w:pos="540"/>
          <w:tab w:val="left" w:pos="720"/>
          <w:tab w:val="left" w:pos="1080"/>
        </w:tabs>
        <w:spacing w:line="240" w:lineRule="auto"/>
        <w:ind w:left="0" w:firstLine="709"/>
        <w:jc w:val="both"/>
        <w:rPr>
          <w:rFonts w:ascii="Times New Roman" w:hAnsi="Times New Roman"/>
          <w:sz w:val="28"/>
          <w:szCs w:val="28"/>
        </w:rPr>
      </w:pPr>
      <w:r w:rsidRPr="00442121">
        <w:rPr>
          <w:rFonts w:ascii="Times New Roman" w:hAnsi="Times New Roman"/>
          <w:sz w:val="28"/>
          <w:szCs w:val="28"/>
        </w:rPr>
        <w:t xml:space="preserve">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w:t>
      </w:r>
      <w:proofErr w:type="spellStart"/>
      <w:r w:rsidRPr="00442121">
        <w:rPr>
          <w:rFonts w:ascii="Times New Roman" w:hAnsi="Times New Roman"/>
          <w:sz w:val="28"/>
          <w:szCs w:val="28"/>
        </w:rPr>
        <w:t>эмоционально-потребностной</w:t>
      </w:r>
      <w:proofErr w:type="spellEnd"/>
      <w:r w:rsidRPr="00442121">
        <w:rPr>
          <w:rFonts w:ascii="Times New Roman" w:hAnsi="Times New Roman"/>
          <w:sz w:val="28"/>
          <w:szCs w:val="28"/>
        </w:rPr>
        <w:t xml:space="preserve"> сферы.</w:t>
      </w:r>
    </w:p>
    <w:p w:rsidR="00737621" w:rsidRPr="00442121" w:rsidRDefault="00737621" w:rsidP="00737621">
      <w:pPr>
        <w:numPr>
          <w:ilvl w:val="0"/>
          <w:numId w:val="6"/>
        </w:numPr>
        <w:tabs>
          <w:tab w:val="left" w:pos="180"/>
          <w:tab w:val="num" w:pos="360"/>
          <w:tab w:val="left" w:pos="540"/>
          <w:tab w:val="left" w:pos="720"/>
          <w:tab w:val="left" w:pos="1080"/>
        </w:tabs>
        <w:spacing w:line="240" w:lineRule="auto"/>
        <w:ind w:left="0" w:firstLine="709"/>
        <w:jc w:val="both"/>
        <w:rPr>
          <w:rFonts w:ascii="Times New Roman" w:hAnsi="Times New Roman"/>
          <w:sz w:val="28"/>
          <w:szCs w:val="28"/>
        </w:rPr>
      </w:pPr>
      <w:r w:rsidRPr="00442121">
        <w:rPr>
          <w:rFonts w:ascii="Times New Roman" w:hAnsi="Times New Roman"/>
          <w:sz w:val="28"/>
          <w:szCs w:val="28"/>
        </w:rPr>
        <w:t xml:space="preserve">При создании развивающего пространства в групповом помещении необходимо учитывать ведущую роль игровой деятельности. </w:t>
      </w:r>
    </w:p>
    <w:p w:rsidR="00737621" w:rsidRPr="00442121" w:rsidRDefault="00737621" w:rsidP="00737621">
      <w:pPr>
        <w:numPr>
          <w:ilvl w:val="0"/>
          <w:numId w:val="6"/>
        </w:numPr>
        <w:tabs>
          <w:tab w:val="left" w:pos="180"/>
          <w:tab w:val="num" w:pos="360"/>
          <w:tab w:val="left" w:pos="540"/>
          <w:tab w:val="left" w:pos="720"/>
          <w:tab w:val="left" w:pos="1080"/>
        </w:tabs>
        <w:spacing w:line="240" w:lineRule="auto"/>
        <w:ind w:left="0" w:firstLine="709"/>
        <w:jc w:val="both"/>
        <w:rPr>
          <w:rFonts w:ascii="Times New Roman" w:hAnsi="Times New Roman"/>
          <w:sz w:val="28"/>
          <w:szCs w:val="28"/>
        </w:rPr>
      </w:pPr>
      <w:r w:rsidRPr="00442121">
        <w:rPr>
          <w:rFonts w:ascii="Times New Roman" w:hAnsi="Times New Roman"/>
          <w:sz w:val="28"/>
          <w:szCs w:val="28"/>
        </w:rPr>
        <w:t>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 xml:space="preserve"> Важно, что предметная среда 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 </w:t>
      </w:r>
    </w:p>
    <w:p w:rsidR="00737621" w:rsidRPr="00442121" w:rsidRDefault="00737621" w:rsidP="00737621">
      <w:pPr>
        <w:spacing w:line="240" w:lineRule="auto"/>
        <w:ind w:firstLine="709"/>
        <w:jc w:val="both"/>
        <w:rPr>
          <w:rFonts w:ascii="Times New Roman" w:hAnsi="Times New Roman"/>
          <w:sz w:val="28"/>
          <w:szCs w:val="28"/>
        </w:rPr>
      </w:pPr>
      <w:r w:rsidRPr="00442121">
        <w:rPr>
          <w:rFonts w:ascii="Times New Roman" w:hAnsi="Times New Roman"/>
          <w:sz w:val="28"/>
          <w:szCs w:val="28"/>
        </w:rPr>
        <w:t xml:space="preserve">                Таким образом, создавая предметно-развивающую среду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дошкольного учреждения и психологические особенности возрастной группы, на которую нацелена данная среда.</w:t>
      </w:r>
    </w:p>
    <w:p w:rsidR="00737621" w:rsidRPr="004A23E8" w:rsidRDefault="00737621" w:rsidP="00737621">
      <w:pPr>
        <w:tabs>
          <w:tab w:val="left" w:pos="1065"/>
        </w:tabs>
        <w:spacing w:line="240" w:lineRule="auto"/>
        <w:ind w:firstLine="709"/>
        <w:jc w:val="center"/>
        <w:rPr>
          <w:rFonts w:ascii="Times New Roman" w:hAnsi="Times New Roman"/>
          <w:b/>
          <w:sz w:val="28"/>
          <w:szCs w:val="28"/>
        </w:rPr>
      </w:pPr>
      <w:r w:rsidRPr="004A23E8">
        <w:rPr>
          <w:rFonts w:ascii="Times New Roman" w:hAnsi="Times New Roman"/>
          <w:b/>
          <w:sz w:val="28"/>
          <w:szCs w:val="28"/>
        </w:rPr>
        <w:lastRenderedPageBreak/>
        <w:t>Список литературы:</w:t>
      </w:r>
    </w:p>
    <w:p w:rsidR="00737621" w:rsidRPr="00442121" w:rsidRDefault="00737621" w:rsidP="00737621">
      <w:pPr>
        <w:numPr>
          <w:ilvl w:val="0"/>
          <w:numId w:val="4"/>
        </w:numPr>
        <w:tabs>
          <w:tab w:val="left" w:pos="1065"/>
        </w:tabs>
        <w:spacing w:line="240" w:lineRule="auto"/>
        <w:ind w:left="0" w:firstLine="709"/>
        <w:jc w:val="both"/>
        <w:rPr>
          <w:rFonts w:ascii="Times New Roman" w:hAnsi="Times New Roman"/>
          <w:sz w:val="28"/>
          <w:szCs w:val="28"/>
        </w:rPr>
      </w:pPr>
      <w:proofErr w:type="spellStart"/>
      <w:r w:rsidRPr="00442121">
        <w:rPr>
          <w:rFonts w:ascii="Times New Roman" w:hAnsi="Times New Roman"/>
          <w:sz w:val="28"/>
          <w:szCs w:val="28"/>
        </w:rPr>
        <w:t>Витчинкина</w:t>
      </w:r>
      <w:proofErr w:type="spellEnd"/>
      <w:r w:rsidRPr="00442121">
        <w:rPr>
          <w:rFonts w:ascii="Times New Roman" w:hAnsi="Times New Roman"/>
          <w:sz w:val="28"/>
          <w:szCs w:val="28"/>
        </w:rPr>
        <w:t xml:space="preserve"> Т. А. Проект предметно – развивающей среды в группе раннего возраста [Текст] / Т. А. </w:t>
      </w:r>
      <w:proofErr w:type="spellStart"/>
      <w:r w:rsidRPr="00442121">
        <w:rPr>
          <w:rFonts w:ascii="Times New Roman" w:hAnsi="Times New Roman"/>
          <w:sz w:val="28"/>
          <w:szCs w:val="28"/>
        </w:rPr>
        <w:t>Витчинкина</w:t>
      </w:r>
      <w:proofErr w:type="spellEnd"/>
      <w:r w:rsidRPr="00442121">
        <w:rPr>
          <w:rFonts w:ascii="Times New Roman" w:hAnsi="Times New Roman"/>
          <w:sz w:val="28"/>
          <w:szCs w:val="28"/>
        </w:rPr>
        <w:t xml:space="preserve"> // Справочник старшего воспитателя дошкольного учреждения. – 2011. - № 12. – с. 30 – 34.</w:t>
      </w:r>
    </w:p>
    <w:p w:rsidR="00737621" w:rsidRPr="00442121" w:rsidRDefault="00737621" w:rsidP="00737621">
      <w:pPr>
        <w:numPr>
          <w:ilvl w:val="0"/>
          <w:numId w:val="4"/>
        </w:numPr>
        <w:tabs>
          <w:tab w:val="left" w:pos="1065"/>
        </w:tabs>
        <w:spacing w:line="240" w:lineRule="auto"/>
        <w:ind w:left="0" w:firstLine="709"/>
        <w:jc w:val="both"/>
        <w:rPr>
          <w:rFonts w:ascii="Times New Roman" w:hAnsi="Times New Roman"/>
          <w:sz w:val="28"/>
          <w:szCs w:val="28"/>
        </w:rPr>
      </w:pPr>
      <w:r w:rsidRPr="00442121">
        <w:rPr>
          <w:rFonts w:ascii="Times New Roman" w:hAnsi="Times New Roman"/>
          <w:sz w:val="28"/>
          <w:szCs w:val="28"/>
        </w:rPr>
        <w:t>Галкина О. В. Инновационный подход к созданию предметно – развивающей среды [Текст] / О. В. Галкина // Справочник старшего воспитателя дошкольного учреждения. – 2011. - № 11.  – с. 30 – 35.</w:t>
      </w:r>
    </w:p>
    <w:p w:rsidR="00737621" w:rsidRPr="00442121" w:rsidRDefault="00737621" w:rsidP="00737621">
      <w:pPr>
        <w:numPr>
          <w:ilvl w:val="0"/>
          <w:numId w:val="4"/>
        </w:numPr>
        <w:tabs>
          <w:tab w:val="left" w:pos="1065"/>
        </w:tabs>
        <w:spacing w:line="240" w:lineRule="auto"/>
        <w:ind w:left="0" w:firstLine="709"/>
        <w:jc w:val="both"/>
        <w:rPr>
          <w:rFonts w:ascii="Times New Roman" w:hAnsi="Times New Roman"/>
          <w:sz w:val="28"/>
          <w:szCs w:val="28"/>
        </w:rPr>
      </w:pPr>
      <w:r w:rsidRPr="00442121">
        <w:rPr>
          <w:rFonts w:ascii="Times New Roman" w:hAnsi="Times New Roman"/>
          <w:sz w:val="28"/>
          <w:szCs w:val="28"/>
        </w:rPr>
        <w:t>Ибрагимова А. З. Проект создания предметно – развивающей среды «Маленькая страна чудес» [Текст] / А. З. Ибрагимова // Справочник старшего воспитателя дошкольного учреждения. – 2011. - № 8. – с. 24 - 31.</w:t>
      </w:r>
    </w:p>
    <w:p w:rsidR="00737621" w:rsidRPr="00442121" w:rsidRDefault="00737621" w:rsidP="00737621">
      <w:pPr>
        <w:numPr>
          <w:ilvl w:val="0"/>
          <w:numId w:val="4"/>
        </w:numPr>
        <w:tabs>
          <w:tab w:val="left" w:pos="1065"/>
        </w:tabs>
        <w:spacing w:line="240" w:lineRule="auto"/>
        <w:ind w:left="0" w:firstLine="709"/>
        <w:jc w:val="both"/>
        <w:rPr>
          <w:rFonts w:ascii="Times New Roman" w:hAnsi="Times New Roman"/>
          <w:sz w:val="28"/>
          <w:szCs w:val="28"/>
        </w:rPr>
      </w:pPr>
      <w:r w:rsidRPr="00442121">
        <w:rPr>
          <w:rFonts w:ascii="Times New Roman" w:hAnsi="Times New Roman"/>
          <w:sz w:val="28"/>
          <w:szCs w:val="28"/>
        </w:rPr>
        <w:t>Петровский, В. А. Построение развивающей среды в дошкольном учреждении [Текст] / В. А. Петровский [и др.]. – М.</w:t>
      </w:r>
      <w:proofErr w:type="gramStart"/>
      <w:r w:rsidRPr="00442121">
        <w:rPr>
          <w:rFonts w:ascii="Times New Roman" w:hAnsi="Times New Roman"/>
          <w:sz w:val="28"/>
          <w:szCs w:val="28"/>
        </w:rPr>
        <w:t xml:space="preserve"> :</w:t>
      </w:r>
      <w:proofErr w:type="gramEnd"/>
      <w:r w:rsidRPr="00442121">
        <w:rPr>
          <w:rFonts w:ascii="Times New Roman" w:hAnsi="Times New Roman"/>
          <w:sz w:val="28"/>
          <w:szCs w:val="28"/>
        </w:rPr>
        <w:t xml:space="preserve"> Просвещение, 1986. – 144 с.</w:t>
      </w:r>
    </w:p>
    <w:p w:rsidR="00737621" w:rsidRPr="00442121" w:rsidRDefault="00737621" w:rsidP="00737621">
      <w:pPr>
        <w:numPr>
          <w:ilvl w:val="0"/>
          <w:numId w:val="4"/>
        </w:numPr>
        <w:tabs>
          <w:tab w:val="left" w:pos="1065"/>
        </w:tabs>
        <w:spacing w:line="240" w:lineRule="auto"/>
        <w:ind w:left="0" w:firstLine="709"/>
        <w:jc w:val="both"/>
        <w:rPr>
          <w:rFonts w:ascii="Times New Roman" w:hAnsi="Times New Roman"/>
          <w:sz w:val="28"/>
          <w:szCs w:val="28"/>
        </w:rPr>
      </w:pPr>
      <w:proofErr w:type="spellStart"/>
      <w:r w:rsidRPr="00442121">
        <w:rPr>
          <w:rFonts w:ascii="Times New Roman" w:hAnsi="Times New Roman"/>
          <w:sz w:val="28"/>
          <w:szCs w:val="28"/>
        </w:rPr>
        <w:t>Пуларгина</w:t>
      </w:r>
      <w:proofErr w:type="spellEnd"/>
      <w:r w:rsidRPr="00442121">
        <w:rPr>
          <w:rFonts w:ascii="Times New Roman" w:hAnsi="Times New Roman"/>
          <w:sz w:val="28"/>
          <w:szCs w:val="28"/>
        </w:rPr>
        <w:t xml:space="preserve">, О. П. Особенности построения предметно – развивающей среды в старшей группе [Текст] / О. П. </w:t>
      </w:r>
      <w:proofErr w:type="spellStart"/>
      <w:r w:rsidRPr="00442121">
        <w:rPr>
          <w:rFonts w:ascii="Times New Roman" w:hAnsi="Times New Roman"/>
          <w:sz w:val="28"/>
          <w:szCs w:val="28"/>
        </w:rPr>
        <w:t>Пуларгина</w:t>
      </w:r>
      <w:proofErr w:type="spellEnd"/>
      <w:r w:rsidRPr="00442121">
        <w:rPr>
          <w:rFonts w:ascii="Times New Roman" w:hAnsi="Times New Roman"/>
          <w:sz w:val="28"/>
          <w:szCs w:val="28"/>
        </w:rPr>
        <w:t xml:space="preserve"> // Справочник старшего воспитателя дошкольного учреждения. – 2011. - № 7. – с. 30 – 35.</w:t>
      </w:r>
    </w:p>
    <w:p w:rsidR="00737621" w:rsidRPr="00442121" w:rsidRDefault="00737621" w:rsidP="00737621">
      <w:pPr>
        <w:numPr>
          <w:ilvl w:val="0"/>
          <w:numId w:val="4"/>
        </w:numPr>
        <w:tabs>
          <w:tab w:val="left" w:pos="1065"/>
        </w:tabs>
        <w:spacing w:line="240" w:lineRule="auto"/>
        <w:ind w:left="0" w:firstLine="709"/>
        <w:jc w:val="both"/>
        <w:rPr>
          <w:rFonts w:ascii="Times New Roman" w:hAnsi="Times New Roman"/>
          <w:sz w:val="28"/>
          <w:szCs w:val="28"/>
        </w:rPr>
      </w:pPr>
      <w:r w:rsidRPr="00442121">
        <w:rPr>
          <w:rFonts w:ascii="Times New Roman" w:hAnsi="Times New Roman"/>
          <w:sz w:val="28"/>
          <w:szCs w:val="28"/>
        </w:rPr>
        <w:t>Смирнова, Е. Детский сад: оценка предметно-развивающей среды / Е. Смирнова // Дошкольное воспитание. – 2010. - № 4. – С. 18-24.</w:t>
      </w:r>
    </w:p>
    <w:p w:rsidR="00737621" w:rsidRPr="00442121" w:rsidRDefault="00737621" w:rsidP="00737621">
      <w:pPr>
        <w:numPr>
          <w:ilvl w:val="0"/>
          <w:numId w:val="4"/>
        </w:numPr>
        <w:tabs>
          <w:tab w:val="left" w:pos="1065"/>
        </w:tabs>
        <w:spacing w:line="240" w:lineRule="auto"/>
        <w:ind w:left="0" w:firstLine="709"/>
        <w:jc w:val="both"/>
        <w:rPr>
          <w:rFonts w:ascii="Times New Roman" w:hAnsi="Times New Roman"/>
          <w:sz w:val="28"/>
          <w:szCs w:val="28"/>
        </w:rPr>
      </w:pPr>
      <w:r w:rsidRPr="00442121">
        <w:rPr>
          <w:rFonts w:ascii="Times New Roman" w:hAnsi="Times New Roman"/>
          <w:sz w:val="28"/>
          <w:szCs w:val="28"/>
        </w:rPr>
        <w:t xml:space="preserve">Смирнова, Е. Методика экспертизы предметно-развивающей среды дошкольного образовательного учреждения. Введение. Часть первая: Типология развивающих материалов дошкольного образовательного учреждения [Текст] / Е. Смирнова, Е. </w:t>
      </w:r>
      <w:proofErr w:type="spellStart"/>
      <w:r w:rsidRPr="00442121">
        <w:rPr>
          <w:rFonts w:ascii="Times New Roman" w:hAnsi="Times New Roman"/>
          <w:sz w:val="28"/>
          <w:szCs w:val="28"/>
        </w:rPr>
        <w:t>Абдулаева</w:t>
      </w:r>
      <w:proofErr w:type="spellEnd"/>
      <w:r w:rsidRPr="00442121">
        <w:rPr>
          <w:rFonts w:ascii="Times New Roman" w:hAnsi="Times New Roman"/>
          <w:sz w:val="28"/>
          <w:szCs w:val="28"/>
        </w:rPr>
        <w:t xml:space="preserve">, И. </w:t>
      </w:r>
      <w:proofErr w:type="spellStart"/>
      <w:r w:rsidRPr="00442121">
        <w:rPr>
          <w:rFonts w:ascii="Times New Roman" w:hAnsi="Times New Roman"/>
          <w:sz w:val="28"/>
          <w:szCs w:val="28"/>
        </w:rPr>
        <w:t>Рябкова</w:t>
      </w:r>
      <w:proofErr w:type="spellEnd"/>
      <w:r w:rsidRPr="00442121">
        <w:rPr>
          <w:rFonts w:ascii="Times New Roman" w:hAnsi="Times New Roman"/>
          <w:sz w:val="28"/>
          <w:szCs w:val="28"/>
        </w:rPr>
        <w:t xml:space="preserve"> // Дошкольное образование. – 2009. – № 1. – С. 5.</w:t>
      </w:r>
    </w:p>
    <w:p w:rsidR="00737621" w:rsidRPr="00442121" w:rsidRDefault="00737621" w:rsidP="00737621">
      <w:pPr>
        <w:numPr>
          <w:ilvl w:val="0"/>
          <w:numId w:val="4"/>
        </w:numPr>
        <w:tabs>
          <w:tab w:val="left" w:pos="1065"/>
        </w:tabs>
        <w:spacing w:line="240" w:lineRule="auto"/>
        <w:ind w:left="0" w:firstLine="709"/>
        <w:jc w:val="both"/>
        <w:rPr>
          <w:rFonts w:ascii="Times New Roman" w:hAnsi="Times New Roman"/>
          <w:sz w:val="28"/>
          <w:szCs w:val="28"/>
        </w:rPr>
      </w:pPr>
      <w:r w:rsidRPr="00442121">
        <w:rPr>
          <w:rFonts w:ascii="Times New Roman" w:hAnsi="Times New Roman"/>
          <w:sz w:val="28"/>
          <w:szCs w:val="28"/>
        </w:rPr>
        <w:t xml:space="preserve">Смирнова, Е. Методика экспертизы предметно-развивающей среды дошкольного образовательного учреждения. Часть вторая: Методика диагностики предметно-развивающей среды [Текст] / Е. Смирнова, Е. </w:t>
      </w:r>
      <w:proofErr w:type="spellStart"/>
      <w:r w:rsidRPr="00442121">
        <w:rPr>
          <w:rFonts w:ascii="Times New Roman" w:hAnsi="Times New Roman"/>
          <w:sz w:val="28"/>
          <w:szCs w:val="28"/>
        </w:rPr>
        <w:t>Абдулаева</w:t>
      </w:r>
      <w:proofErr w:type="spellEnd"/>
      <w:r w:rsidRPr="00442121">
        <w:rPr>
          <w:rFonts w:ascii="Times New Roman" w:hAnsi="Times New Roman"/>
          <w:sz w:val="28"/>
          <w:szCs w:val="28"/>
        </w:rPr>
        <w:t xml:space="preserve">, И. </w:t>
      </w:r>
      <w:proofErr w:type="spellStart"/>
      <w:r w:rsidRPr="00442121">
        <w:rPr>
          <w:rFonts w:ascii="Times New Roman" w:hAnsi="Times New Roman"/>
          <w:sz w:val="28"/>
          <w:szCs w:val="28"/>
        </w:rPr>
        <w:t>Рябкова</w:t>
      </w:r>
      <w:proofErr w:type="spellEnd"/>
      <w:r w:rsidRPr="00442121">
        <w:rPr>
          <w:rFonts w:ascii="Times New Roman" w:hAnsi="Times New Roman"/>
          <w:sz w:val="28"/>
          <w:szCs w:val="28"/>
        </w:rPr>
        <w:t xml:space="preserve"> // Дошкольное образование. – 2009. – № 3. – С. 5.</w:t>
      </w:r>
    </w:p>
    <w:p w:rsidR="00737621" w:rsidRPr="00442121" w:rsidRDefault="00737621" w:rsidP="00737621">
      <w:pPr>
        <w:numPr>
          <w:ilvl w:val="0"/>
          <w:numId w:val="4"/>
        </w:numPr>
        <w:tabs>
          <w:tab w:val="left" w:pos="1065"/>
        </w:tabs>
        <w:spacing w:line="240" w:lineRule="auto"/>
        <w:ind w:left="0" w:firstLine="709"/>
        <w:jc w:val="both"/>
        <w:rPr>
          <w:rFonts w:ascii="Times New Roman" w:hAnsi="Times New Roman"/>
          <w:sz w:val="28"/>
          <w:szCs w:val="28"/>
        </w:rPr>
      </w:pPr>
      <w:r w:rsidRPr="00442121">
        <w:rPr>
          <w:rFonts w:ascii="Times New Roman" w:hAnsi="Times New Roman"/>
          <w:sz w:val="28"/>
          <w:szCs w:val="28"/>
        </w:rPr>
        <w:t>Ушакова, О. А. Среда как средство социализации личности дошкольника [Текст] / О. А. Ушакова [и др.] // Справочник старшего воспитателя дошкольного учреждения. – 2010. - № 1. – с. 50 – 53.</w:t>
      </w:r>
    </w:p>
    <w:p w:rsidR="00737621" w:rsidRPr="00442121" w:rsidRDefault="00737621" w:rsidP="00737621">
      <w:pPr>
        <w:numPr>
          <w:ilvl w:val="0"/>
          <w:numId w:val="4"/>
        </w:numPr>
        <w:tabs>
          <w:tab w:val="left" w:pos="1065"/>
        </w:tabs>
        <w:spacing w:line="240" w:lineRule="auto"/>
        <w:ind w:left="0" w:firstLine="709"/>
        <w:jc w:val="both"/>
        <w:rPr>
          <w:rFonts w:ascii="Times New Roman" w:hAnsi="Times New Roman"/>
          <w:sz w:val="28"/>
          <w:szCs w:val="28"/>
        </w:rPr>
      </w:pPr>
      <w:r w:rsidRPr="00442121">
        <w:rPr>
          <w:rFonts w:ascii="Times New Roman" w:hAnsi="Times New Roman"/>
          <w:sz w:val="28"/>
          <w:szCs w:val="28"/>
        </w:rPr>
        <w:t>Федеральные государственные требования к структуре основной общеобразовательной программы дошкольного образования [Текст]</w:t>
      </w:r>
      <w:proofErr w:type="gramStart"/>
      <w:r w:rsidRPr="00442121">
        <w:rPr>
          <w:rFonts w:ascii="Times New Roman" w:hAnsi="Times New Roman"/>
          <w:sz w:val="28"/>
          <w:szCs w:val="28"/>
        </w:rPr>
        <w:t xml:space="preserve"> :</w:t>
      </w:r>
      <w:proofErr w:type="gramEnd"/>
      <w:r w:rsidRPr="00442121">
        <w:rPr>
          <w:rFonts w:ascii="Times New Roman" w:hAnsi="Times New Roman"/>
          <w:sz w:val="28"/>
          <w:szCs w:val="28"/>
        </w:rPr>
        <w:t xml:space="preserve"> </w:t>
      </w:r>
      <w:r w:rsidRPr="00442121">
        <w:rPr>
          <w:rFonts w:ascii="Times New Roman" w:hAnsi="Times New Roman"/>
          <w:i/>
          <w:sz w:val="28"/>
          <w:szCs w:val="28"/>
        </w:rPr>
        <w:t>рабочая тетрадь</w:t>
      </w:r>
      <w:r w:rsidRPr="00442121">
        <w:rPr>
          <w:rFonts w:ascii="Times New Roman" w:hAnsi="Times New Roman"/>
          <w:sz w:val="28"/>
          <w:szCs w:val="28"/>
        </w:rPr>
        <w:t xml:space="preserve"> / под ред. М. Б. </w:t>
      </w:r>
      <w:proofErr w:type="spellStart"/>
      <w:r w:rsidRPr="00442121">
        <w:rPr>
          <w:rFonts w:ascii="Times New Roman" w:hAnsi="Times New Roman"/>
          <w:sz w:val="28"/>
          <w:szCs w:val="28"/>
        </w:rPr>
        <w:t>Федорцевой</w:t>
      </w:r>
      <w:proofErr w:type="spellEnd"/>
      <w:r w:rsidRPr="00442121">
        <w:rPr>
          <w:rFonts w:ascii="Times New Roman" w:hAnsi="Times New Roman"/>
          <w:sz w:val="28"/>
          <w:szCs w:val="28"/>
        </w:rPr>
        <w:t>. – Новокузнецк</w:t>
      </w:r>
      <w:proofErr w:type="gramStart"/>
      <w:r w:rsidRPr="00442121">
        <w:rPr>
          <w:rFonts w:ascii="Times New Roman" w:hAnsi="Times New Roman"/>
          <w:sz w:val="28"/>
          <w:szCs w:val="28"/>
        </w:rPr>
        <w:t xml:space="preserve"> :</w:t>
      </w:r>
      <w:proofErr w:type="gramEnd"/>
      <w:r w:rsidRPr="00442121">
        <w:rPr>
          <w:rFonts w:ascii="Times New Roman" w:hAnsi="Times New Roman"/>
          <w:sz w:val="28"/>
          <w:szCs w:val="28"/>
        </w:rPr>
        <w:t xml:space="preserve"> МАОУ ДПО ИПК, 2012. – 128 с. – (Федеральные государственные требования в сфере дошкольного образования).</w:t>
      </w:r>
    </w:p>
    <w:p w:rsidR="00737621" w:rsidRPr="00442121" w:rsidRDefault="00737621" w:rsidP="00737621">
      <w:pPr>
        <w:numPr>
          <w:ilvl w:val="0"/>
          <w:numId w:val="4"/>
        </w:numPr>
        <w:tabs>
          <w:tab w:val="left" w:pos="1065"/>
        </w:tabs>
        <w:spacing w:line="240" w:lineRule="auto"/>
        <w:ind w:left="0" w:firstLine="709"/>
        <w:jc w:val="both"/>
        <w:rPr>
          <w:rFonts w:ascii="Times New Roman" w:hAnsi="Times New Roman"/>
          <w:sz w:val="28"/>
          <w:szCs w:val="28"/>
        </w:rPr>
      </w:pPr>
      <w:r w:rsidRPr="00442121">
        <w:rPr>
          <w:rFonts w:ascii="Times New Roman" w:hAnsi="Times New Roman"/>
          <w:sz w:val="28"/>
          <w:szCs w:val="28"/>
        </w:rPr>
        <w:t>Чернышевский Н. Г. Дошкольная педагогика [Электронный ресурс] : учеб</w:t>
      </w:r>
      <w:proofErr w:type="gramStart"/>
      <w:r w:rsidRPr="00442121">
        <w:rPr>
          <w:rFonts w:ascii="Times New Roman" w:hAnsi="Times New Roman"/>
          <w:sz w:val="28"/>
          <w:szCs w:val="28"/>
        </w:rPr>
        <w:t>.</w:t>
      </w:r>
      <w:proofErr w:type="gramEnd"/>
      <w:r w:rsidRPr="00442121">
        <w:rPr>
          <w:rFonts w:ascii="Times New Roman" w:hAnsi="Times New Roman"/>
          <w:sz w:val="28"/>
          <w:szCs w:val="28"/>
        </w:rPr>
        <w:t xml:space="preserve"> – </w:t>
      </w:r>
      <w:proofErr w:type="gramStart"/>
      <w:r w:rsidRPr="00442121">
        <w:rPr>
          <w:rFonts w:ascii="Times New Roman" w:hAnsi="Times New Roman"/>
          <w:sz w:val="28"/>
          <w:szCs w:val="28"/>
        </w:rPr>
        <w:t>м</w:t>
      </w:r>
      <w:proofErr w:type="gramEnd"/>
      <w:r w:rsidRPr="00442121">
        <w:rPr>
          <w:rFonts w:ascii="Times New Roman" w:hAnsi="Times New Roman"/>
          <w:sz w:val="28"/>
          <w:szCs w:val="28"/>
        </w:rPr>
        <w:t>етод. пособие / Н. Г. Чернышевский, Е. А. Лобанова. – Электрон</w:t>
      </w:r>
      <w:proofErr w:type="gramStart"/>
      <w:r w:rsidRPr="00442121">
        <w:rPr>
          <w:rFonts w:ascii="Times New Roman" w:hAnsi="Times New Roman"/>
          <w:sz w:val="28"/>
          <w:szCs w:val="28"/>
        </w:rPr>
        <w:t>.</w:t>
      </w:r>
      <w:proofErr w:type="gramEnd"/>
      <w:r w:rsidRPr="00442121">
        <w:rPr>
          <w:rFonts w:ascii="Times New Roman" w:hAnsi="Times New Roman"/>
          <w:sz w:val="28"/>
          <w:szCs w:val="28"/>
        </w:rPr>
        <w:t xml:space="preserve"> </w:t>
      </w:r>
      <w:proofErr w:type="gramStart"/>
      <w:r w:rsidRPr="00442121">
        <w:rPr>
          <w:rFonts w:ascii="Times New Roman" w:hAnsi="Times New Roman"/>
          <w:sz w:val="28"/>
          <w:szCs w:val="28"/>
        </w:rPr>
        <w:lastRenderedPageBreak/>
        <w:t>д</w:t>
      </w:r>
      <w:proofErr w:type="gramEnd"/>
      <w:r w:rsidRPr="00442121">
        <w:rPr>
          <w:rFonts w:ascii="Times New Roman" w:hAnsi="Times New Roman"/>
          <w:sz w:val="28"/>
          <w:szCs w:val="28"/>
        </w:rPr>
        <w:t>ан. – Балашов, 2005. – 6 с. – Режим доступа</w:t>
      </w:r>
      <w:proofErr w:type="gramStart"/>
      <w:r w:rsidRPr="00442121">
        <w:rPr>
          <w:rFonts w:ascii="Times New Roman" w:hAnsi="Times New Roman"/>
          <w:sz w:val="28"/>
          <w:szCs w:val="28"/>
        </w:rPr>
        <w:t xml:space="preserve"> :</w:t>
      </w:r>
      <w:proofErr w:type="gramEnd"/>
      <w:r w:rsidRPr="00442121">
        <w:rPr>
          <w:rFonts w:ascii="Times New Roman" w:hAnsi="Times New Roman"/>
          <w:sz w:val="28"/>
          <w:szCs w:val="28"/>
        </w:rPr>
        <w:t xml:space="preserve"> </w:t>
      </w:r>
      <w:hyperlink r:id="rId5" w:history="1">
        <w:r w:rsidRPr="00442121">
          <w:rPr>
            <w:rStyle w:val="a5"/>
            <w:rFonts w:ascii="Times New Roman" w:hAnsi="Times New Roman"/>
            <w:sz w:val="28"/>
            <w:szCs w:val="28"/>
          </w:rPr>
          <w:t>http://do.gendocs.ru/docs/index-98146.html - 15.03.2012</w:t>
        </w:r>
      </w:hyperlink>
      <w:r w:rsidRPr="00442121">
        <w:rPr>
          <w:rFonts w:ascii="Times New Roman" w:hAnsi="Times New Roman"/>
          <w:sz w:val="28"/>
          <w:szCs w:val="28"/>
        </w:rPr>
        <w:t>.</w:t>
      </w:r>
    </w:p>
    <w:p w:rsidR="00737621" w:rsidRPr="00442121" w:rsidRDefault="00737621" w:rsidP="00737621">
      <w:pPr>
        <w:tabs>
          <w:tab w:val="left" w:pos="1065"/>
        </w:tabs>
        <w:spacing w:line="240" w:lineRule="auto"/>
        <w:ind w:firstLine="709"/>
        <w:jc w:val="both"/>
        <w:rPr>
          <w:rFonts w:ascii="Times New Roman" w:hAnsi="Times New Roman"/>
          <w:sz w:val="28"/>
          <w:szCs w:val="28"/>
        </w:rPr>
      </w:pPr>
    </w:p>
    <w:p w:rsidR="00737621" w:rsidRPr="00442121" w:rsidRDefault="00737621" w:rsidP="00737621">
      <w:pPr>
        <w:tabs>
          <w:tab w:val="left" w:pos="645"/>
          <w:tab w:val="left" w:pos="1065"/>
        </w:tabs>
        <w:spacing w:line="240" w:lineRule="auto"/>
        <w:ind w:firstLine="709"/>
        <w:jc w:val="both"/>
        <w:rPr>
          <w:rFonts w:ascii="Times New Roman" w:hAnsi="Times New Roman"/>
          <w:sz w:val="28"/>
          <w:szCs w:val="28"/>
        </w:rPr>
      </w:pPr>
    </w:p>
    <w:p w:rsidR="006737E2" w:rsidRDefault="00737621"/>
    <w:sectPr w:rsidR="006737E2" w:rsidSect="00D138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7E05"/>
    <w:multiLevelType w:val="hybridMultilevel"/>
    <w:tmpl w:val="724E941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6A92658"/>
    <w:multiLevelType w:val="hybridMultilevel"/>
    <w:tmpl w:val="0B1A4F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87B0565"/>
    <w:multiLevelType w:val="hybridMultilevel"/>
    <w:tmpl w:val="07824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875394"/>
    <w:multiLevelType w:val="hybridMultilevel"/>
    <w:tmpl w:val="1B1436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50982EA7"/>
    <w:multiLevelType w:val="hybridMultilevel"/>
    <w:tmpl w:val="4232D3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67F2565"/>
    <w:multiLevelType w:val="hybridMultilevel"/>
    <w:tmpl w:val="EFB21A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7621"/>
    <w:rsid w:val="00682247"/>
    <w:rsid w:val="00737621"/>
    <w:rsid w:val="00D13873"/>
    <w:rsid w:val="00D34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621"/>
    <w:rPr>
      <w:rFonts w:ascii="Calibri" w:eastAsia="Calibri" w:hAnsi="Calibri" w:cs="Times New Roman"/>
    </w:rPr>
  </w:style>
  <w:style w:type="paragraph" w:styleId="2">
    <w:name w:val="heading 2"/>
    <w:basedOn w:val="a"/>
    <w:next w:val="a"/>
    <w:link w:val="20"/>
    <w:qFormat/>
    <w:rsid w:val="00737621"/>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37621"/>
    <w:rPr>
      <w:rFonts w:ascii="Cambria" w:eastAsia="Times New Roman" w:hAnsi="Cambria" w:cs="Times New Roman"/>
      <w:b/>
      <w:bCs/>
      <w:i/>
      <w:iCs/>
      <w:sz w:val="28"/>
      <w:szCs w:val="28"/>
    </w:rPr>
  </w:style>
  <w:style w:type="character" w:customStyle="1" w:styleId="a3">
    <w:name w:val="Основной текст с отступом Знак"/>
    <w:link w:val="a4"/>
    <w:locked/>
    <w:rsid w:val="00737621"/>
    <w:rPr>
      <w:sz w:val="24"/>
      <w:szCs w:val="24"/>
      <w:lang w:eastAsia="ru-RU"/>
    </w:rPr>
  </w:style>
  <w:style w:type="paragraph" w:styleId="a4">
    <w:name w:val="Body Text Indent"/>
    <w:basedOn w:val="a"/>
    <w:link w:val="a3"/>
    <w:rsid w:val="00737621"/>
    <w:pPr>
      <w:spacing w:after="120" w:line="240" w:lineRule="auto"/>
      <w:ind w:left="283"/>
    </w:pPr>
    <w:rPr>
      <w:rFonts w:asciiTheme="minorHAnsi" w:eastAsiaTheme="minorHAnsi" w:hAnsiTheme="minorHAnsi" w:cstheme="minorBidi"/>
      <w:sz w:val="24"/>
      <w:szCs w:val="24"/>
      <w:lang w:eastAsia="ru-RU"/>
    </w:rPr>
  </w:style>
  <w:style w:type="character" w:customStyle="1" w:styleId="1">
    <w:name w:val="Основной текст с отступом Знак1"/>
    <w:basedOn w:val="a0"/>
    <w:link w:val="a4"/>
    <w:uiPriority w:val="99"/>
    <w:semiHidden/>
    <w:rsid w:val="00737621"/>
    <w:rPr>
      <w:rFonts w:ascii="Calibri" w:eastAsia="Calibri" w:hAnsi="Calibri" w:cs="Times New Roman"/>
    </w:rPr>
  </w:style>
  <w:style w:type="character" w:styleId="a5">
    <w:name w:val="Hyperlink"/>
    <w:basedOn w:val="a0"/>
    <w:rsid w:val="007376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gendocs.ru/docs/index-98146.html%20-%2015.03.20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4256</Words>
  <Characters>24260</Characters>
  <Application>Microsoft Office Word</Application>
  <DocSecurity>0</DocSecurity>
  <Lines>202</Lines>
  <Paragraphs>56</Paragraphs>
  <ScaleCrop>false</ScaleCrop>
  <Company>Home license</Company>
  <LinksUpToDate>false</LinksUpToDate>
  <CharactersWithSpaces>28460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1</cp:revision>
  <dcterms:created xsi:type="dcterms:W3CDTF">2013-08-27T13:46:00Z</dcterms:created>
  <dcterms:modified xsi:type="dcterms:W3CDTF">2013-08-27T13:51:00Z</dcterms:modified>
</cp:coreProperties>
</file>