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2F" w:rsidRDefault="00DB402F" w:rsidP="00DB402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02F">
        <w:rPr>
          <w:rFonts w:ascii="Times New Roman" w:hAnsi="Times New Roman" w:cs="Times New Roman"/>
          <w:b/>
          <w:sz w:val="32"/>
          <w:szCs w:val="32"/>
        </w:rPr>
        <w:t>Современные формы взаимодействия детского сада и семьи.</w:t>
      </w:r>
    </w:p>
    <w:p w:rsidR="006464DD" w:rsidRDefault="006464DD" w:rsidP="00DB402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4DD" w:rsidRPr="006464DD" w:rsidRDefault="006464DD" w:rsidP="006464DD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464DD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6464DD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</w:p>
    <w:p w:rsidR="006464DD" w:rsidRPr="006464DD" w:rsidRDefault="006464DD" w:rsidP="006464DD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64DD">
        <w:rPr>
          <w:rFonts w:ascii="Times New Roman" w:hAnsi="Times New Roman" w:cs="Times New Roman"/>
          <w:sz w:val="28"/>
          <w:szCs w:val="28"/>
        </w:rPr>
        <w:t>МБДОУ детский сад № 103 г. Иркутска</w:t>
      </w:r>
    </w:p>
    <w:p w:rsidR="00DB402F" w:rsidRDefault="00DB402F" w:rsidP="00DB402F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02F" w:rsidRDefault="00DB402F" w:rsidP="00DB402F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Педагогическим основанием изменений дошкольного образования в соответствии с ФГТ на современном этапе является активное вовлечение родителей в работу ДОУ. </w:t>
      </w:r>
      <w:r w:rsidRPr="00284F91">
        <w:rPr>
          <w:rFonts w:ascii="Times New Roman" w:hAnsi="Times New Roman" w:cs="Times New Roman"/>
          <w:sz w:val="28"/>
          <w:szCs w:val="28"/>
        </w:rPr>
        <w:t>Проблема взаимодействия ДОУ и семьи в последнее время попала в разряд самых актуальных</w:t>
      </w:r>
      <w:r w:rsidRPr="00BB42D3">
        <w:rPr>
          <w:rFonts w:ascii="Times New Roman" w:hAnsi="Times New Roman" w:cs="Times New Roman"/>
          <w:sz w:val="28"/>
          <w:szCs w:val="28"/>
        </w:rPr>
        <w:t>.</w:t>
      </w:r>
    </w:p>
    <w:p w:rsidR="00DB402F" w:rsidRDefault="00DB402F" w:rsidP="00DB402F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4C87">
        <w:rPr>
          <w:rFonts w:ascii="Times New Roman" w:hAnsi="Times New Roman" w:cs="Times New Roman"/>
          <w:sz w:val="28"/>
          <w:szCs w:val="28"/>
        </w:rPr>
        <w:t>Педагоги понимают, что без согласования с семьёй педагогические воздействия теряют всякую силу. Только в сочетании друг с другом они создают оптимальные условия для вхождения маленького человека в большой мир.</w:t>
      </w:r>
    </w:p>
    <w:p w:rsidR="00DB402F" w:rsidRDefault="00DB402F" w:rsidP="00DB402F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4F91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DB402F" w:rsidRDefault="00DB402F" w:rsidP="00DB402F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4F91">
        <w:rPr>
          <w:rFonts w:ascii="Times New Roman" w:hAnsi="Times New Roman" w:cs="Times New Roman"/>
          <w:sz w:val="28"/>
          <w:szCs w:val="28"/>
        </w:rPr>
        <w:t>Правильное воспитание во многом определяется семьёй, тем, как родители относятся к своим детям, какие став</w:t>
      </w:r>
      <w:r>
        <w:rPr>
          <w:rFonts w:ascii="Times New Roman" w:hAnsi="Times New Roman" w:cs="Times New Roman"/>
          <w:sz w:val="28"/>
          <w:szCs w:val="28"/>
        </w:rPr>
        <w:t xml:space="preserve">ят перед собой цели воспитания. </w:t>
      </w:r>
      <w:r w:rsidRPr="00284F91">
        <w:rPr>
          <w:rFonts w:ascii="Times New Roman" w:hAnsi="Times New Roman" w:cs="Times New Roman"/>
          <w:sz w:val="28"/>
          <w:szCs w:val="28"/>
        </w:rPr>
        <w:t>Наши дети – это будущие граждане нашей страны и граждане мира. Они будут творить историю. Наши дети – это будущие отцы и матери, они тоже будут воспитателями своих детей. Они должны вырасти прекрасными гражданами, хорошими отцами и матерями...</w:t>
      </w:r>
    </w:p>
    <w:p w:rsidR="00DB402F" w:rsidRDefault="00DB402F" w:rsidP="00DB402F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4F91">
        <w:rPr>
          <w:rFonts w:ascii="Times New Roman" w:hAnsi="Times New Roman" w:cs="Times New Roman"/>
          <w:sz w:val="28"/>
          <w:szCs w:val="28"/>
        </w:rPr>
        <w:t>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страной.</w:t>
      </w:r>
    </w:p>
    <w:p w:rsidR="00DB402F" w:rsidRPr="00284F91" w:rsidRDefault="00DB402F" w:rsidP="00DB402F">
      <w:pPr>
        <w:pStyle w:val="a3"/>
        <w:tabs>
          <w:tab w:val="left" w:pos="709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4C87">
        <w:rPr>
          <w:rFonts w:ascii="Times New Roman" w:hAnsi="Times New Roman" w:cs="Times New Roman"/>
          <w:b/>
          <w:sz w:val="28"/>
          <w:szCs w:val="28"/>
        </w:rPr>
        <w:t>Цель нашей работы:</w:t>
      </w:r>
    </w:p>
    <w:p w:rsidR="00DB402F" w:rsidRDefault="00DB402F" w:rsidP="00DB402F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4C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4C87">
        <w:rPr>
          <w:rFonts w:ascii="Times New Roman" w:hAnsi="Times New Roman" w:cs="Times New Roman"/>
          <w:sz w:val="28"/>
          <w:szCs w:val="28"/>
        </w:rPr>
        <w:t>ешение задач, связанных с возрождением традиций семейного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BB42D3">
        <w:rPr>
          <w:rFonts w:ascii="Times New Roman" w:hAnsi="Times New Roman" w:cs="Times New Roman"/>
          <w:sz w:val="28"/>
          <w:szCs w:val="28"/>
        </w:rPr>
        <w:t>Вовлечение семьи в единое образовательное пространство.</w:t>
      </w:r>
    </w:p>
    <w:p w:rsidR="00DB402F" w:rsidRPr="00234C87" w:rsidRDefault="00DB402F" w:rsidP="00DB402F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4C87">
        <w:rPr>
          <w:rFonts w:ascii="Times New Roman" w:hAnsi="Times New Roman" w:cs="Times New Roman"/>
          <w:b/>
          <w:sz w:val="28"/>
          <w:szCs w:val="28"/>
        </w:rPr>
        <w:t>Перед нами были поставлены следующие задачи:</w:t>
      </w:r>
    </w:p>
    <w:p w:rsidR="00DB402F" w:rsidRDefault="00DB402F" w:rsidP="00DB402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 взаимодействия с родителями.</w:t>
      </w:r>
    </w:p>
    <w:p w:rsidR="00DB402F" w:rsidRDefault="00DB402F" w:rsidP="00DB402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lastRenderedPageBreak/>
        <w:t>Активизация и обогащение воспитательных и образовательных умений родителей.</w:t>
      </w:r>
    </w:p>
    <w:p w:rsidR="00DB402F" w:rsidRPr="00234C87" w:rsidRDefault="00DB402F" w:rsidP="00DB402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и ответственности семей воспитанников детского сада и привлечение их к сотрудничеству в вопросах развития детей.</w:t>
      </w:r>
    </w:p>
    <w:p w:rsidR="00DB402F" w:rsidRDefault="00DB402F" w:rsidP="00DB402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Реализация единого подхода к воспитанию и обучению детей в семье и детском саду на основе Федеральных государственных требований.</w:t>
      </w:r>
    </w:p>
    <w:p w:rsidR="00DB402F" w:rsidRDefault="00DB402F" w:rsidP="00DB402F">
      <w:pPr>
        <w:pStyle w:val="a3"/>
        <w:spacing w:line="360" w:lineRule="auto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30DA9">
        <w:rPr>
          <w:rFonts w:ascii="Times New Roman" w:hAnsi="Times New Roman" w:cs="Times New Roman"/>
          <w:sz w:val="28"/>
          <w:szCs w:val="28"/>
        </w:rPr>
        <w:t>В нашем детском саду созданы все условия для организации единого пространства развития и воспитания ребенка. Совместная работа специалистов ДОУ (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230DA9">
        <w:rPr>
          <w:rFonts w:ascii="Times New Roman" w:hAnsi="Times New Roman" w:cs="Times New Roman"/>
          <w:sz w:val="28"/>
          <w:szCs w:val="28"/>
        </w:rPr>
        <w:t>, старший воспитатель, инструктор по физической культуре,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 w:rsidRPr="00230DA9">
        <w:rPr>
          <w:rFonts w:ascii="Times New Roman" w:hAnsi="Times New Roman" w:cs="Times New Roman"/>
          <w:sz w:val="28"/>
          <w:szCs w:val="28"/>
        </w:rPr>
        <w:t xml:space="preserve">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230DA9">
        <w:rPr>
          <w:rFonts w:ascii="Times New Roman" w:hAnsi="Times New Roman" w:cs="Times New Roman"/>
          <w:sz w:val="28"/>
          <w:szCs w:val="28"/>
        </w:rPr>
        <w:t>равноответственными</w:t>
      </w:r>
      <w:proofErr w:type="spellEnd"/>
      <w:r w:rsidRPr="00230DA9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</w:t>
      </w:r>
    </w:p>
    <w:p w:rsidR="00DB402F" w:rsidRDefault="00DB402F" w:rsidP="00DB402F">
      <w:pPr>
        <w:pStyle w:val="a3"/>
        <w:spacing w:line="360" w:lineRule="auto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4F91">
        <w:rPr>
          <w:rFonts w:ascii="Times New Roman" w:hAnsi="Times New Roman" w:cs="Times New Roman"/>
          <w:sz w:val="28"/>
          <w:szCs w:val="28"/>
        </w:rPr>
        <w:t>На сегодняшн</w:t>
      </w:r>
      <w:r>
        <w:rPr>
          <w:rFonts w:ascii="Times New Roman" w:hAnsi="Times New Roman" w:cs="Times New Roman"/>
          <w:sz w:val="28"/>
          <w:szCs w:val="28"/>
        </w:rPr>
        <w:t>ий день можно сказать, что в детском саду</w:t>
      </w:r>
      <w:r w:rsidRPr="00284F91">
        <w:rPr>
          <w:rFonts w:ascii="Times New Roman" w:hAnsi="Times New Roman" w:cs="Times New Roman"/>
          <w:sz w:val="28"/>
          <w:szCs w:val="28"/>
        </w:rPr>
        <w:t xml:space="preserve">  сложилась определенная система в работе с родителями. </w:t>
      </w:r>
    </w:p>
    <w:p w:rsidR="00DB402F" w:rsidRDefault="00DB402F" w:rsidP="00DB402F">
      <w:pPr>
        <w:pStyle w:val="a3"/>
        <w:spacing w:line="360" w:lineRule="auto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ДОУ используют широкий спектр  работы с семьями воспитанников. </w:t>
      </w:r>
    </w:p>
    <w:p w:rsidR="00DB402F" w:rsidRDefault="00DB402F" w:rsidP="00DB402F">
      <w:pPr>
        <w:pStyle w:val="a3"/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A7A">
        <w:rPr>
          <w:rFonts w:ascii="Times New Roman" w:hAnsi="Times New Roman" w:cs="Times New Roman"/>
          <w:b/>
          <w:sz w:val="28"/>
          <w:szCs w:val="28"/>
        </w:rPr>
        <w:t>Изучение социального статуса  семей</w:t>
      </w:r>
      <w:r>
        <w:rPr>
          <w:rFonts w:ascii="Times New Roman" w:hAnsi="Times New Roman" w:cs="Times New Roman"/>
          <w:sz w:val="28"/>
          <w:szCs w:val="28"/>
        </w:rPr>
        <w:t>. Например, сбор сведений о родителях через заполнение анкет, беседы и т.д.</w:t>
      </w:r>
    </w:p>
    <w:p w:rsidR="00DB402F" w:rsidRDefault="00DB402F" w:rsidP="00DB402F">
      <w:pPr>
        <w:pStyle w:val="a3"/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A7A">
        <w:rPr>
          <w:rFonts w:ascii="Times New Roman" w:hAnsi="Times New Roman" w:cs="Times New Roman"/>
          <w:b/>
          <w:sz w:val="28"/>
          <w:szCs w:val="28"/>
        </w:rPr>
        <w:t>Наглядные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. Это консультации;  привлечение родителей к участию в различных конкурсах, проводимых в детском саду. Активность родителей в создании фотогазет, выставок говорит о том, что эти формы работы являются востребованными. Особое внимание  в ДОУ уделяется музейной педагогике. </w:t>
      </w:r>
    </w:p>
    <w:p w:rsidR="00DB402F" w:rsidRDefault="00DB402F" w:rsidP="00DB402F">
      <w:pPr>
        <w:pStyle w:val="a3"/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0C2">
        <w:rPr>
          <w:rFonts w:ascii="Times New Roman" w:hAnsi="Times New Roman" w:cs="Times New Roman"/>
          <w:b/>
          <w:sz w:val="28"/>
          <w:szCs w:val="28"/>
        </w:rPr>
        <w:t>Мероприятия для родителей в детском саду</w:t>
      </w:r>
      <w:r w:rsidRPr="00CB50C2">
        <w:rPr>
          <w:rFonts w:ascii="Times New Roman" w:hAnsi="Times New Roman" w:cs="Times New Roman"/>
          <w:sz w:val="28"/>
          <w:szCs w:val="28"/>
        </w:rPr>
        <w:t>. Индивидуальные беседы; встречи родителей со специалистами детского сада; проведение праздников, развлечений</w:t>
      </w:r>
      <w:r>
        <w:rPr>
          <w:rFonts w:ascii="Times New Roman" w:hAnsi="Times New Roman" w:cs="Times New Roman"/>
          <w:sz w:val="28"/>
          <w:szCs w:val="28"/>
        </w:rPr>
        <w:t xml:space="preserve">:  «Прощание с осенью», "День защитника отечества", "Масленица", "Мама, папа, я спортивная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семья" и т.д</w:t>
      </w:r>
      <w:r w:rsidRPr="00A203A9">
        <w:rPr>
          <w:rFonts w:ascii="Times New Roman" w:hAnsi="Times New Roman" w:cs="Times New Roman"/>
          <w:sz w:val="28"/>
          <w:szCs w:val="28"/>
        </w:rPr>
        <w:t>.</w:t>
      </w:r>
      <w:r w:rsidRPr="00CB50C2">
        <w:rPr>
          <w:rFonts w:ascii="Times New Roman" w:hAnsi="Times New Roman" w:cs="Times New Roman"/>
          <w:sz w:val="28"/>
          <w:szCs w:val="28"/>
        </w:rPr>
        <w:t>;  презентации совместного творчества педагогов, детей и родителей.    В результате таких форм работы, родители получают полезную информацию о содержании работы с детьми в детском саду.</w:t>
      </w:r>
    </w:p>
    <w:p w:rsidR="00DB402F" w:rsidRPr="00CB50C2" w:rsidRDefault="00DB402F" w:rsidP="00DB402F">
      <w:pPr>
        <w:pStyle w:val="a3"/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мы используем такие современные формы работы  с семьёй как:</w:t>
      </w:r>
    </w:p>
    <w:p w:rsidR="00DB402F" w:rsidRPr="00316274" w:rsidRDefault="00DB402F" w:rsidP="00DB402F">
      <w:pPr>
        <w:pStyle w:val="a4"/>
        <w:numPr>
          <w:ilvl w:val="0"/>
          <w:numId w:val="2"/>
        </w:numPr>
        <w:spacing w:before="14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Открытые занятия с детьми. </w:t>
      </w:r>
      <w:r w:rsidRPr="008F26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8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которых, является знакомство родителей со структурой и спецификой проведения занятий в ДОУ.</w:t>
      </w:r>
    </w:p>
    <w:p w:rsidR="00DB402F" w:rsidRPr="00316274" w:rsidRDefault="00DB402F" w:rsidP="00DB402F">
      <w:pPr>
        <w:pStyle w:val="a4"/>
        <w:numPr>
          <w:ilvl w:val="0"/>
          <w:numId w:val="2"/>
        </w:numPr>
        <w:spacing w:before="14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беседы </w:t>
      </w:r>
      <w:r w:rsidRPr="0031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DB402F" w:rsidRPr="00064C3A" w:rsidRDefault="00DB402F" w:rsidP="00DB402F">
      <w:pPr>
        <w:pStyle w:val="a4"/>
        <w:numPr>
          <w:ilvl w:val="0"/>
          <w:numId w:val="2"/>
        </w:numPr>
        <w:spacing w:before="14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"Круглый стол"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16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Такая форма даёт возможность </w:t>
      </w:r>
      <w:r w:rsidRPr="0031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нетрадиционной обстановке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участием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 с родителями актуальные проблемы воспитания.</w:t>
      </w:r>
    </w:p>
    <w:p w:rsidR="00DB402F" w:rsidRPr="00064C3A" w:rsidRDefault="00DB402F" w:rsidP="00DB402F">
      <w:pPr>
        <w:pStyle w:val="a4"/>
        <w:numPr>
          <w:ilvl w:val="0"/>
          <w:numId w:val="2"/>
        </w:numPr>
        <w:spacing w:before="14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  <w:r w:rsidRPr="000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r w:rsidRPr="000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DB402F" w:rsidRPr="00A203A9" w:rsidRDefault="00DB402F" w:rsidP="00DB402F">
      <w:pPr>
        <w:pStyle w:val="a4"/>
        <w:numPr>
          <w:ilvl w:val="0"/>
          <w:numId w:val="2"/>
        </w:numPr>
        <w:spacing w:before="14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Почтовый ящик.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Pr="009F4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работы позволяет родителям делиться своими мыслями с воспитателем и эффективна, когда нехватка времени мешает педагогу встретиться с родителями лично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B402F" w:rsidRPr="002E3C42" w:rsidRDefault="00DB402F" w:rsidP="00DB402F">
      <w:pPr>
        <w:pStyle w:val="a4"/>
        <w:numPr>
          <w:ilvl w:val="0"/>
          <w:numId w:val="2"/>
        </w:numPr>
        <w:spacing w:before="14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3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Одной из самых традиционных, но эффективных познавательных форм работы</w:t>
      </w:r>
      <w:r w:rsidRPr="00A20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203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семьей остается </w:t>
      </w:r>
      <w:r w:rsidRPr="00A203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родительское собрание.</w:t>
      </w:r>
    </w:p>
    <w:p w:rsidR="00DB402F" w:rsidRDefault="00DB402F" w:rsidP="00DB402F">
      <w:pPr>
        <w:pStyle w:val="a3"/>
        <w:spacing w:line="360" w:lineRule="auto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84F91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DB402F" w:rsidRDefault="00DB402F" w:rsidP="00DB402F">
      <w:pPr>
        <w:pStyle w:val="a4"/>
        <w:spacing w:before="141" w:after="100" w:afterAutospacing="1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DB402F" w:rsidRDefault="00DB402F" w:rsidP="00DB402F">
      <w:pPr>
        <w:pStyle w:val="a4"/>
        <w:spacing w:before="141" w:after="100" w:afterAutospacing="1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сотрудничества детей, родителей и педагогов зависит прежде всего от того, как складываются взаимопонимания взрослых в этом процессе. Мы считаем, что только при тесном сотрудничестве родителей и педагогов возможно успешное воспитание. </w:t>
      </w:r>
    </w:p>
    <w:p w:rsidR="00DB402F" w:rsidRPr="00A203A9" w:rsidRDefault="00DB402F" w:rsidP="00DB402F">
      <w:pPr>
        <w:pStyle w:val="a4"/>
        <w:spacing w:before="141" w:after="100" w:afterAutospacing="1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</w:t>
      </w:r>
    </w:p>
    <w:p w:rsidR="00DB402F" w:rsidRPr="00A203A9" w:rsidRDefault="00DB402F" w:rsidP="00DB402F">
      <w:pPr>
        <w:pStyle w:val="a4"/>
        <w:spacing w:before="14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3A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B402F" w:rsidRPr="00A203A9" w:rsidRDefault="00DB402F" w:rsidP="00DB402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2F" w:rsidRPr="00BB42D3" w:rsidRDefault="00DB402F" w:rsidP="00DB402F">
      <w:pPr>
        <w:pStyle w:val="a3"/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B402F" w:rsidRPr="00BB42D3" w:rsidRDefault="00DB402F" w:rsidP="00DB4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5575" w:rsidRDefault="002A5575"/>
    <w:sectPr w:rsidR="002A5575" w:rsidSect="0085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E1D"/>
    <w:multiLevelType w:val="hybridMultilevel"/>
    <w:tmpl w:val="20547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E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265D3A"/>
    <w:multiLevelType w:val="hybridMultilevel"/>
    <w:tmpl w:val="84EA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DB402F"/>
    <w:rsid w:val="00041D0F"/>
    <w:rsid w:val="00133635"/>
    <w:rsid w:val="002A5575"/>
    <w:rsid w:val="006464DD"/>
    <w:rsid w:val="007A42A7"/>
    <w:rsid w:val="009F2D10"/>
    <w:rsid w:val="00BB2BAF"/>
    <w:rsid w:val="00DB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02F"/>
    <w:pPr>
      <w:spacing w:before="100" w:beforeAutospacing="1" w:after="100" w:afterAutospacing="1" w:line="151" w:lineRule="atLeas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DB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4523</Characters>
  <Application>Microsoft Office Word</Application>
  <DocSecurity>4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2013-04-10T00:44:00Z</cp:lastPrinted>
  <dcterms:created xsi:type="dcterms:W3CDTF">2014-03-16T04:52:00Z</dcterms:created>
  <dcterms:modified xsi:type="dcterms:W3CDTF">2014-03-16T04:52:00Z</dcterms:modified>
</cp:coreProperties>
</file>