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F8" w:rsidRPr="00F0173E" w:rsidRDefault="00352DE5">
      <w:pPr>
        <w:rPr>
          <w:b/>
          <w:color w:val="002060"/>
          <w:sz w:val="28"/>
          <w:szCs w:val="28"/>
        </w:rPr>
      </w:pPr>
      <w:r w:rsidRPr="00F0173E">
        <w:rPr>
          <w:b/>
          <w:color w:val="002060"/>
          <w:sz w:val="28"/>
          <w:szCs w:val="28"/>
        </w:rPr>
        <w:t xml:space="preserve">Перспективный план музыкально-дидактических игр на 2013-2014 </w:t>
      </w:r>
      <w:proofErr w:type="spellStart"/>
      <w:r w:rsidRPr="00F0173E">
        <w:rPr>
          <w:b/>
          <w:color w:val="002060"/>
          <w:sz w:val="28"/>
          <w:szCs w:val="28"/>
        </w:rPr>
        <w:t>уч</w:t>
      </w:r>
      <w:proofErr w:type="gramStart"/>
      <w:r w:rsidRPr="00F0173E">
        <w:rPr>
          <w:b/>
          <w:color w:val="002060"/>
          <w:sz w:val="28"/>
          <w:szCs w:val="28"/>
        </w:rPr>
        <w:t>.г</w:t>
      </w:r>
      <w:proofErr w:type="gramEnd"/>
      <w:r w:rsidRPr="00F0173E">
        <w:rPr>
          <w:b/>
          <w:color w:val="002060"/>
          <w:sz w:val="28"/>
          <w:szCs w:val="28"/>
        </w:rPr>
        <w:t>од</w:t>
      </w:r>
      <w:proofErr w:type="spellEnd"/>
      <w:r w:rsidRPr="00F0173E">
        <w:rPr>
          <w:b/>
          <w:color w:val="002060"/>
          <w:sz w:val="28"/>
          <w:szCs w:val="28"/>
        </w:rPr>
        <w:t>.</w:t>
      </w:r>
      <w:bookmarkStart w:id="0" w:name="_GoBack"/>
      <w:bookmarkEnd w:id="0"/>
    </w:p>
    <w:p w:rsidR="00352DE5" w:rsidRPr="00F0173E" w:rsidRDefault="00352DE5" w:rsidP="00765665">
      <w:pPr>
        <w:jc w:val="center"/>
        <w:rPr>
          <w:color w:val="002060"/>
        </w:rPr>
      </w:pPr>
      <w:r w:rsidRPr="00F0173E">
        <w:rPr>
          <w:color w:val="002060"/>
        </w:rPr>
        <w:t>Муз</w:t>
      </w:r>
      <w:proofErr w:type="gramStart"/>
      <w:r w:rsidRPr="00F0173E">
        <w:rPr>
          <w:color w:val="002060"/>
        </w:rPr>
        <w:t>.</w:t>
      </w:r>
      <w:proofErr w:type="gramEnd"/>
      <w:r w:rsidRPr="00F0173E">
        <w:rPr>
          <w:color w:val="002060"/>
        </w:rPr>
        <w:t xml:space="preserve"> </w:t>
      </w:r>
      <w:proofErr w:type="gramStart"/>
      <w:r w:rsidRPr="00F0173E">
        <w:rPr>
          <w:color w:val="002060"/>
        </w:rPr>
        <w:t>р</w:t>
      </w:r>
      <w:proofErr w:type="gramEnd"/>
      <w:r w:rsidRPr="00F0173E">
        <w:rPr>
          <w:color w:val="002060"/>
        </w:rPr>
        <w:t>ук. Макарова Е.П.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1702"/>
        <w:gridCol w:w="2425"/>
        <w:gridCol w:w="2438"/>
        <w:gridCol w:w="2240"/>
        <w:gridCol w:w="2252"/>
      </w:tblGrid>
      <w:tr w:rsidR="00F0173E" w:rsidRPr="00F0173E" w:rsidTr="00765665">
        <w:tc>
          <w:tcPr>
            <w:tcW w:w="1702" w:type="dxa"/>
            <w:tcBorders>
              <w:tl2br w:val="single" w:sz="4" w:space="0" w:color="auto"/>
            </w:tcBorders>
          </w:tcPr>
          <w:p w:rsidR="00DC7110" w:rsidRPr="00F0173E" w:rsidRDefault="00765665">
            <w:pPr>
              <w:rPr>
                <w:color w:val="002060"/>
              </w:rPr>
            </w:pPr>
            <w:r w:rsidRPr="00F0173E">
              <w:rPr>
                <w:color w:val="002060"/>
              </w:rPr>
              <w:t xml:space="preserve">               № гр.                     </w:t>
            </w:r>
          </w:p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 xml:space="preserve">Месяц       </w:t>
            </w:r>
          </w:p>
        </w:tc>
        <w:tc>
          <w:tcPr>
            <w:tcW w:w="2425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2 младшая гр.№3</w:t>
            </w:r>
          </w:p>
          <w:p w:rsidR="00DC7110" w:rsidRPr="00F0173E" w:rsidRDefault="00DC7110">
            <w:pPr>
              <w:rPr>
                <w:color w:val="002060"/>
              </w:rPr>
            </w:pPr>
          </w:p>
        </w:tc>
        <w:tc>
          <w:tcPr>
            <w:tcW w:w="2438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 xml:space="preserve">Средняя </w:t>
            </w:r>
            <w:r w:rsidR="00DC7110" w:rsidRPr="00F0173E">
              <w:rPr>
                <w:color w:val="002060"/>
              </w:rPr>
              <w:t>гр.№2</w:t>
            </w:r>
          </w:p>
          <w:p w:rsidR="00DC7110" w:rsidRPr="00F0173E" w:rsidRDefault="00DC7110">
            <w:pPr>
              <w:rPr>
                <w:color w:val="002060"/>
              </w:rPr>
            </w:pPr>
          </w:p>
        </w:tc>
        <w:tc>
          <w:tcPr>
            <w:tcW w:w="2240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Старшая гр. №4</w:t>
            </w:r>
          </w:p>
          <w:p w:rsidR="00DC7110" w:rsidRPr="00F0173E" w:rsidRDefault="00DC7110">
            <w:pPr>
              <w:rPr>
                <w:color w:val="002060"/>
              </w:rPr>
            </w:pPr>
          </w:p>
        </w:tc>
        <w:tc>
          <w:tcPr>
            <w:tcW w:w="2252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Подг.гр.№1</w:t>
            </w:r>
          </w:p>
        </w:tc>
      </w:tr>
      <w:tr w:rsidR="00F0173E" w:rsidRPr="00F0173E" w:rsidTr="00765665">
        <w:tc>
          <w:tcPr>
            <w:tcW w:w="1702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сентябрь</w:t>
            </w:r>
          </w:p>
        </w:tc>
        <w:tc>
          <w:tcPr>
            <w:tcW w:w="2425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 xml:space="preserve">«Птица и птенчики» развивать </w:t>
            </w:r>
            <w:proofErr w:type="spellStart"/>
            <w:r w:rsidRPr="00F0173E">
              <w:rPr>
                <w:color w:val="002060"/>
              </w:rPr>
              <w:t>звуковысотный</w:t>
            </w:r>
            <w:proofErr w:type="spellEnd"/>
            <w:r w:rsidRPr="00F0173E">
              <w:rPr>
                <w:color w:val="002060"/>
              </w:rPr>
              <w:t xml:space="preserve"> слух</w:t>
            </w:r>
          </w:p>
        </w:tc>
        <w:tc>
          <w:tcPr>
            <w:tcW w:w="2438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«Лесенка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 xml:space="preserve">развивать </w:t>
            </w:r>
            <w:proofErr w:type="spellStart"/>
            <w:r w:rsidRPr="00F0173E">
              <w:rPr>
                <w:color w:val="002060"/>
              </w:rPr>
              <w:t>звуковысотный</w:t>
            </w:r>
            <w:proofErr w:type="spellEnd"/>
            <w:r w:rsidRPr="00F0173E">
              <w:rPr>
                <w:color w:val="002060"/>
              </w:rPr>
              <w:t xml:space="preserve"> слух</w:t>
            </w:r>
          </w:p>
        </w:tc>
        <w:tc>
          <w:tcPr>
            <w:tcW w:w="2240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«Солнышко и дождик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учит</w:t>
            </w:r>
            <w:r w:rsidR="00765665" w:rsidRPr="00F0173E">
              <w:rPr>
                <w:color w:val="002060"/>
              </w:rPr>
              <w:t>ь</w:t>
            </w:r>
            <w:r w:rsidRPr="00F0173E">
              <w:rPr>
                <w:color w:val="002060"/>
              </w:rPr>
              <w:t xml:space="preserve"> определять характер музыки</w:t>
            </w:r>
          </w:p>
        </w:tc>
        <w:tc>
          <w:tcPr>
            <w:tcW w:w="2252" w:type="dxa"/>
          </w:tcPr>
          <w:p w:rsidR="00352DE5" w:rsidRPr="00F0173E" w:rsidRDefault="00765665">
            <w:pPr>
              <w:rPr>
                <w:color w:val="002060"/>
              </w:rPr>
            </w:pPr>
            <w:r w:rsidRPr="00F0173E">
              <w:rPr>
                <w:color w:val="002060"/>
              </w:rPr>
              <w:t>«Весело-грустно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учить определять характер музыки</w:t>
            </w:r>
          </w:p>
          <w:p w:rsidR="00765665" w:rsidRPr="00F0173E" w:rsidRDefault="00765665">
            <w:pPr>
              <w:rPr>
                <w:color w:val="002060"/>
              </w:rPr>
            </w:pPr>
          </w:p>
        </w:tc>
      </w:tr>
      <w:tr w:rsidR="00F0173E" w:rsidRPr="00F0173E" w:rsidTr="00765665">
        <w:tc>
          <w:tcPr>
            <w:tcW w:w="1702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октябрь</w:t>
            </w:r>
          </w:p>
        </w:tc>
        <w:tc>
          <w:tcPr>
            <w:tcW w:w="2425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 xml:space="preserve">«Солнышко и тучка» </w:t>
            </w:r>
            <w:proofErr w:type="gramStart"/>
            <w:r w:rsidRPr="00F0173E">
              <w:rPr>
                <w:color w:val="002060"/>
              </w:rPr>
              <w:t>-у</w:t>
            </w:r>
            <w:proofErr w:type="gramEnd"/>
            <w:r w:rsidRPr="00F0173E">
              <w:rPr>
                <w:color w:val="002060"/>
              </w:rPr>
              <w:t>чить определять характер музыки</w:t>
            </w:r>
          </w:p>
        </w:tc>
        <w:tc>
          <w:tcPr>
            <w:tcW w:w="2438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«Три медведя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развивать чувство ритма</w:t>
            </w:r>
          </w:p>
        </w:tc>
        <w:tc>
          <w:tcPr>
            <w:tcW w:w="2240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«Угадай колокольчик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учить различать высоту звука</w:t>
            </w:r>
          </w:p>
        </w:tc>
        <w:tc>
          <w:tcPr>
            <w:tcW w:w="2252" w:type="dxa"/>
          </w:tcPr>
          <w:p w:rsidR="00352DE5" w:rsidRPr="00F0173E" w:rsidRDefault="00765665">
            <w:pPr>
              <w:rPr>
                <w:color w:val="002060"/>
              </w:rPr>
            </w:pPr>
            <w:r w:rsidRPr="00F0173E">
              <w:rPr>
                <w:color w:val="002060"/>
              </w:rPr>
              <w:t>«Бубенчики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учить различать звуки по высоте</w:t>
            </w:r>
          </w:p>
        </w:tc>
      </w:tr>
      <w:tr w:rsidR="00F0173E" w:rsidRPr="00F0173E" w:rsidTr="00765665">
        <w:tc>
          <w:tcPr>
            <w:tcW w:w="1702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ноябрь</w:t>
            </w:r>
          </w:p>
        </w:tc>
        <w:tc>
          <w:tcPr>
            <w:tcW w:w="2425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 xml:space="preserve">«Музыкальное окошко» </w:t>
            </w:r>
            <w:proofErr w:type="gramStart"/>
            <w:r w:rsidRPr="00F0173E">
              <w:rPr>
                <w:color w:val="002060"/>
              </w:rPr>
              <w:t>-о</w:t>
            </w:r>
            <w:proofErr w:type="gramEnd"/>
            <w:r w:rsidRPr="00F0173E">
              <w:rPr>
                <w:color w:val="002060"/>
              </w:rPr>
              <w:t>пределять звучание голоса и узнавать музык. инструменты на слух</w:t>
            </w:r>
          </w:p>
        </w:tc>
        <w:tc>
          <w:tcPr>
            <w:tcW w:w="2438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«Вот так зайцы</w:t>
            </w:r>
            <w:proofErr w:type="gramStart"/>
            <w:r w:rsidRPr="00F0173E">
              <w:rPr>
                <w:color w:val="002060"/>
              </w:rPr>
              <w:t>»--</w:t>
            </w:r>
            <w:proofErr w:type="gramEnd"/>
            <w:r w:rsidR="00F0173E" w:rsidRPr="00F0173E">
              <w:rPr>
                <w:color w:val="002060"/>
              </w:rPr>
              <w:t xml:space="preserve">закреплять умение </w:t>
            </w:r>
            <w:r w:rsidRPr="00F0173E">
              <w:rPr>
                <w:color w:val="002060"/>
              </w:rPr>
              <w:t>определять характер музыки</w:t>
            </w:r>
          </w:p>
        </w:tc>
        <w:tc>
          <w:tcPr>
            <w:tcW w:w="2240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«Прогулка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развивать чувство ритма</w:t>
            </w:r>
          </w:p>
        </w:tc>
        <w:tc>
          <w:tcPr>
            <w:tcW w:w="2252" w:type="dxa"/>
          </w:tcPr>
          <w:p w:rsidR="00352DE5" w:rsidRPr="00F0173E" w:rsidRDefault="00765665">
            <w:pPr>
              <w:rPr>
                <w:color w:val="002060"/>
              </w:rPr>
            </w:pPr>
            <w:r w:rsidRPr="00F0173E">
              <w:rPr>
                <w:color w:val="002060"/>
              </w:rPr>
              <w:t>«Музыкальные линейки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 xml:space="preserve">развивать </w:t>
            </w:r>
            <w:proofErr w:type="spellStart"/>
            <w:r w:rsidRPr="00F0173E">
              <w:rPr>
                <w:color w:val="002060"/>
              </w:rPr>
              <w:t>муз.слух</w:t>
            </w:r>
            <w:proofErr w:type="spellEnd"/>
          </w:p>
        </w:tc>
      </w:tr>
      <w:tr w:rsidR="00F0173E" w:rsidRPr="00F0173E" w:rsidTr="00765665">
        <w:tc>
          <w:tcPr>
            <w:tcW w:w="1702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декабрь</w:t>
            </w:r>
          </w:p>
        </w:tc>
        <w:tc>
          <w:tcPr>
            <w:tcW w:w="2425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«Мышка и мишка»- развивать тембровый слух</w:t>
            </w:r>
          </w:p>
        </w:tc>
        <w:tc>
          <w:tcPr>
            <w:tcW w:w="2438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«Найди игрушку»- развивать динамический слух</w:t>
            </w:r>
          </w:p>
        </w:tc>
        <w:tc>
          <w:tcPr>
            <w:tcW w:w="2240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«На чем играю?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развивать тембровый слух</w:t>
            </w:r>
          </w:p>
        </w:tc>
        <w:tc>
          <w:tcPr>
            <w:tcW w:w="2252" w:type="dxa"/>
          </w:tcPr>
          <w:p w:rsidR="00352DE5" w:rsidRPr="00F0173E" w:rsidRDefault="00765665">
            <w:pPr>
              <w:rPr>
                <w:color w:val="002060"/>
              </w:rPr>
            </w:pPr>
            <w:r w:rsidRPr="00F0173E">
              <w:rPr>
                <w:color w:val="002060"/>
              </w:rPr>
              <w:t>«</w:t>
            </w:r>
            <w:proofErr w:type="spellStart"/>
            <w:r w:rsidRPr="00F0173E">
              <w:rPr>
                <w:color w:val="002060"/>
              </w:rPr>
              <w:t>Глашенька</w:t>
            </w:r>
            <w:proofErr w:type="spellEnd"/>
            <w:r w:rsidRPr="00F0173E">
              <w:rPr>
                <w:color w:val="002060"/>
              </w:rPr>
              <w:t xml:space="preserve"> учиться танцевать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развивать ритмический слух</w:t>
            </w:r>
          </w:p>
        </w:tc>
      </w:tr>
      <w:tr w:rsidR="00F0173E" w:rsidRPr="00F0173E" w:rsidTr="00765665">
        <w:tc>
          <w:tcPr>
            <w:tcW w:w="1702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январь</w:t>
            </w:r>
          </w:p>
        </w:tc>
        <w:tc>
          <w:tcPr>
            <w:tcW w:w="2425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«Тихие и громкие звоночки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учить различать динамику</w:t>
            </w:r>
          </w:p>
        </w:tc>
        <w:tc>
          <w:tcPr>
            <w:tcW w:w="2438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«Воздушные шары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знакомить детей с длительностями звуков</w:t>
            </w:r>
          </w:p>
        </w:tc>
        <w:tc>
          <w:tcPr>
            <w:tcW w:w="2240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«Удивительный светофор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 xml:space="preserve">развитие </w:t>
            </w:r>
            <w:proofErr w:type="spellStart"/>
            <w:r w:rsidRPr="00F0173E">
              <w:rPr>
                <w:color w:val="002060"/>
              </w:rPr>
              <w:t>муз.памяти</w:t>
            </w:r>
            <w:proofErr w:type="spellEnd"/>
          </w:p>
        </w:tc>
        <w:tc>
          <w:tcPr>
            <w:tcW w:w="2252" w:type="dxa"/>
          </w:tcPr>
          <w:p w:rsidR="00352DE5" w:rsidRPr="00F0173E" w:rsidRDefault="00765665">
            <w:pPr>
              <w:rPr>
                <w:color w:val="002060"/>
              </w:rPr>
            </w:pPr>
            <w:r w:rsidRPr="00F0173E">
              <w:rPr>
                <w:color w:val="002060"/>
              </w:rPr>
              <w:t>«Громко-тихо запоем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развивать динамический слух</w:t>
            </w:r>
          </w:p>
        </w:tc>
      </w:tr>
      <w:tr w:rsidR="00F0173E" w:rsidRPr="00F0173E" w:rsidTr="00765665">
        <w:tc>
          <w:tcPr>
            <w:tcW w:w="1702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февраль</w:t>
            </w:r>
          </w:p>
        </w:tc>
        <w:tc>
          <w:tcPr>
            <w:tcW w:w="2425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«Кто по лесу идет?» развивать тембровый слух и творчество</w:t>
            </w:r>
          </w:p>
        </w:tc>
        <w:tc>
          <w:tcPr>
            <w:tcW w:w="2438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«Веселые подружки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развивать чувство ритма</w:t>
            </w:r>
          </w:p>
        </w:tc>
        <w:tc>
          <w:tcPr>
            <w:tcW w:w="2240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«Веселые гудки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развивать чувство ритма</w:t>
            </w:r>
          </w:p>
        </w:tc>
        <w:tc>
          <w:tcPr>
            <w:tcW w:w="2252" w:type="dxa"/>
          </w:tcPr>
          <w:p w:rsidR="00352DE5" w:rsidRPr="00F0173E" w:rsidRDefault="00765665">
            <w:pPr>
              <w:rPr>
                <w:color w:val="002060"/>
              </w:rPr>
            </w:pPr>
            <w:r w:rsidRPr="00F0173E">
              <w:rPr>
                <w:color w:val="002060"/>
              </w:rPr>
              <w:t>«Сколько нас поет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развивать муз. слух</w:t>
            </w:r>
          </w:p>
        </w:tc>
      </w:tr>
      <w:tr w:rsidR="00F0173E" w:rsidRPr="00F0173E" w:rsidTr="00765665">
        <w:tc>
          <w:tcPr>
            <w:tcW w:w="1702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март</w:t>
            </w:r>
          </w:p>
        </w:tc>
        <w:tc>
          <w:tcPr>
            <w:tcW w:w="2425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 xml:space="preserve">«Где мои детки?» развивать </w:t>
            </w:r>
            <w:proofErr w:type="spellStart"/>
            <w:r w:rsidRPr="00F0173E">
              <w:rPr>
                <w:color w:val="002060"/>
              </w:rPr>
              <w:t>звуковысотный</w:t>
            </w:r>
            <w:proofErr w:type="spellEnd"/>
            <w:r w:rsidRPr="00F0173E">
              <w:rPr>
                <w:color w:val="002060"/>
              </w:rPr>
              <w:t xml:space="preserve"> слух</w:t>
            </w:r>
          </w:p>
        </w:tc>
        <w:tc>
          <w:tcPr>
            <w:tcW w:w="2438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«Колпачки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 xml:space="preserve">развивать </w:t>
            </w:r>
            <w:r w:rsidR="00F0173E" w:rsidRPr="00F0173E">
              <w:rPr>
                <w:color w:val="002060"/>
              </w:rPr>
              <w:t xml:space="preserve">у детей  </w:t>
            </w:r>
            <w:r w:rsidRPr="00F0173E">
              <w:rPr>
                <w:color w:val="002060"/>
              </w:rPr>
              <w:t>тембровый слух</w:t>
            </w:r>
          </w:p>
        </w:tc>
        <w:tc>
          <w:tcPr>
            <w:tcW w:w="2240" w:type="dxa"/>
          </w:tcPr>
          <w:p w:rsidR="00DC7110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«Что делают в домике?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 xml:space="preserve">учить определять жанр </w:t>
            </w:r>
            <w:proofErr w:type="spellStart"/>
            <w:r w:rsidRPr="00F0173E">
              <w:rPr>
                <w:color w:val="002060"/>
              </w:rPr>
              <w:t>муз.произведения</w:t>
            </w:r>
            <w:proofErr w:type="spellEnd"/>
          </w:p>
        </w:tc>
        <w:tc>
          <w:tcPr>
            <w:tcW w:w="2252" w:type="dxa"/>
          </w:tcPr>
          <w:p w:rsidR="00352DE5" w:rsidRPr="00F0173E" w:rsidRDefault="00765665">
            <w:pPr>
              <w:rPr>
                <w:color w:val="002060"/>
              </w:rPr>
            </w:pPr>
            <w:r w:rsidRPr="00F0173E">
              <w:rPr>
                <w:color w:val="002060"/>
              </w:rPr>
              <w:t>«Волшебный волчок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закрепление пройденного материала</w:t>
            </w:r>
          </w:p>
        </w:tc>
      </w:tr>
      <w:tr w:rsidR="00F0173E" w:rsidRPr="00F0173E" w:rsidTr="00765665">
        <w:tc>
          <w:tcPr>
            <w:tcW w:w="1702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апрель</w:t>
            </w:r>
          </w:p>
        </w:tc>
        <w:tc>
          <w:tcPr>
            <w:tcW w:w="2425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«К нам гости пришли?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развитие чувства ритма</w:t>
            </w:r>
          </w:p>
        </w:tc>
        <w:tc>
          <w:tcPr>
            <w:tcW w:w="2438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>«Цветик-</w:t>
            </w:r>
            <w:proofErr w:type="spellStart"/>
            <w:r w:rsidRPr="00F0173E">
              <w:rPr>
                <w:color w:val="002060"/>
              </w:rPr>
              <w:t>семицветик</w:t>
            </w:r>
            <w:proofErr w:type="spellEnd"/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развивать муз. память и муз. слух</w:t>
            </w:r>
          </w:p>
        </w:tc>
        <w:tc>
          <w:tcPr>
            <w:tcW w:w="2240" w:type="dxa"/>
          </w:tcPr>
          <w:p w:rsidR="00352DE5" w:rsidRPr="00F0173E" w:rsidRDefault="00765665">
            <w:pPr>
              <w:rPr>
                <w:color w:val="002060"/>
              </w:rPr>
            </w:pPr>
            <w:r w:rsidRPr="00F0173E">
              <w:rPr>
                <w:color w:val="002060"/>
              </w:rPr>
              <w:t>«Музыкальная шкатулка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развивать музыкальную память</w:t>
            </w:r>
          </w:p>
        </w:tc>
        <w:tc>
          <w:tcPr>
            <w:tcW w:w="2252" w:type="dxa"/>
          </w:tcPr>
          <w:p w:rsidR="00352DE5" w:rsidRPr="00F0173E" w:rsidRDefault="00765665">
            <w:pPr>
              <w:rPr>
                <w:color w:val="002060"/>
              </w:rPr>
            </w:pPr>
            <w:r w:rsidRPr="00F0173E">
              <w:rPr>
                <w:color w:val="002060"/>
              </w:rPr>
              <w:t>«Зонтик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закрепление знаний расположения  нот на нотном стане</w:t>
            </w:r>
          </w:p>
        </w:tc>
      </w:tr>
      <w:tr w:rsidR="00F0173E" w:rsidRPr="00F0173E" w:rsidTr="00765665">
        <w:tc>
          <w:tcPr>
            <w:tcW w:w="1702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май</w:t>
            </w:r>
          </w:p>
        </w:tc>
        <w:tc>
          <w:tcPr>
            <w:tcW w:w="2425" w:type="dxa"/>
          </w:tcPr>
          <w:p w:rsidR="00352DE5" w:rsidRPr="00F0173E" w:rsidRDefault="00352DE5">
            <w:pPr>
              <w:rPr>
                <w:color w:val="002060"/>
              </w:rPr>
            </w:pPr>
            <w:r w:rsidRPr="00F0173E">
              <w:rPr>
                <w:color w:val="002060"/>
              </w:rPr>
              <w:t>«Сладкий колпачок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закрепление пройденного материала</w:t>
            </w:r>
          </w:p>
        </w:tc>
        <w:tc>
          <w:tcPr>
            <w:tcW w:w="2438" w:type="dxa"/>
          </w:tcPr>
          <w:p w:rsidR="00352DE5" w:rsidRPr="00F0173E" w:rsidRDefault="00DC7110">
            <w:pPr>
              <w:rPr>
                <w:color w:val="002060"/>
              </w:rPr>
            </w:pPr>
            <w:r w:rsidRPr="00F0173E">
              <w:rPr>
                <w:color w:val="002060"/>
              </w:rPr>
              <w:t xml:space="preserve">«Поможем </w:t>
            </w:r>
            <w:proofErr w:type="spellStart"/>
            <w:r w:rsidRPr="00F0173E">
              <w:rPr>
                <w:color w:val="002060"/>
              </w:rPr>
              <w:t>Дюймовочке</w:t>
            </w:r>
            <w:proofErr w:type="spellEnd"/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закрепление пройденного материала</w:t>
            </w:r>
          </w:p>
        </w:tc>
        <w:tc>
          <w:tcPr>
            <w:tcW w:w="2240" w:type="dxa"/>
          </w:tcPr>
          <w:p w:rsidR="00352DE5" w:rsidRPr="00F0173E" w:rsidRDefault="00765665">
            <w:pPr>
              <w:rPr>
                <w:color w:val="002060"/>
              </w:rPr>
            </w:pPr>
            <w:r w:rsidRPr="00F0173E">
              <w:rPr>
                <w:color w:val="002060"/>
              </w:rPr>
              <w:t>«Музыкальный телефон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развитие исполнительского творчества</w:t>
            </w:r>
          </w:p>
        </w:tc>
        <w:tc>
          <w:tcPr>
            <w:tcW w:w="2252" w:type="dxa"/>
          </w:tcPr>
          <w:p w:rsidR="00352DE5" w:rsidRPr="00F0173E" w:rsidRDefault="00765665">
            <w:pPr>
              <w:rPr>
                <w:color w:val="002060"/>
              </w:rPr>
            </w:pPr>
            <w:r w:rsidRPr="00F0173E">
              <w:rPr>
                <w:color w:val="002060"/>
              </w:rPr>
              <w:t>«Музыкальный секрет</w:t>
            </w:r>
            <w:proofErr w:type="gramStart"/>
            <w:r w:rsidRPr="00F0173E">
              <w:rPr>
                <w:color w:val="002060"/>
              </w:rPr>
              <w:t>»-</w:t>
            </w:r>
            <w:proofErr w:type="gramEnd"/>
            <w:r w:rsidRPr="00F0173E">
              <w:rPr>
                <w:color w:val="002060"/>
              </w:rPr>
              <w:t>закрепление знаний  муз. жанров и умения определять характер музыки</w:t>
            </w:r>
          </w:p>
        </w:tc>
      </w:tr>
    </w:tbl>
    <w:p w:rsidR="00352DE5" w:rsidRPr="00F0173E" w:rsidRDefault="00352DE5">
      <w:pPr>
        <w:rPr>
          <w:color w:val="002060"/>
        </w:rPr>
      </w:pPr>
    </w:p>
    <w:sectPr w:rsidR="00352DE5" w:rsidRPr="00F0173E" w:rsidSect="00952A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F3"/>
    <w:rsid w:val="00016C4E"/>
    <w:rsid w:val="0005591A"/>
    <w:rsid w:val="0006023F"/>
    <w:rsid w:val="00075961"/>
    <w:rsid w:val="00136812"/>
    <w:rsid w:val="001801A6"/>
    <w:rsid w:val="001837D1"/>
    <w:rsid w:val="001A0714"/>
    <w:rsid w:val="001B483F"/>
    <w:rsid w:val="0027264A"/>
    <w:rsid w:val="00287096"/>
    <w:rsid w:val="002A5CCF"/>
    <w:rsid w:val="002D7F7B"/>
    <w:rsid w:val="00331AF8"/>
    <w:rsid w:val="00352DE5"/>
    <w:rsid w:val="00353950"/>
    <w:rsid w:val="003916C2"/>
    <w:rsid w:val="003C30AD"/>
    <w:rsid w:val="003F3D75"/>
    <w:rsid w:val="004029C7"/>
    <w:rsid w:val="00405E7E"/>
    <w:rsid w:val="00476CA8"/>
    <w:rsid w:val="004D6013"/>
    <w:rsid w:val="00513D04"/>
    <w:rsid w:val="005456EF"/>
    <w:rsid w:val="005E7B14"/>
    <w:rsid w:val="00630D3F"/>
    <w:rsid w:val="006770A3"/>
    <w:rsid w:val="006C3D6F"/>
    <w:rsid w:val="00765665"/>
    <w:rsid w:val="007830EE"/>
    <w:rsid w:val="00787FF2"/>
    <w:rsid w:val="00792455"/>
    <w:rsid w:val="00804425"/>
    <w:rsid w:val="00806CEF"/>
    <w:rsid w:val="008E472D"/>
    <w:rsid w:val="008E5F5E"/>
    <w:rsid w:val="008E699F"/>
    <w:rsid w:val="008F3C9B"/>
    <w:rsid w:val="00920EDB"/>
    <w:rsid w:val="00952ACA"/>
    <w:rsid w:val="00992BB4"/>
    <w:rsid w:val="009A467D"/>
    <w:rsid w:val="009C06CE"/>
    <w:rsid w:val="00A74C88"/>
    <w:rsid w:val="00AA3D30"/>
    <w:rsid w:val="00AA59ED"/>
    <w:rsid w:val="00B158B1"/>
    <w:rsid w:val="00B32475"/>
    <w:rsid w:val="00B71E76"/>
    <w:rsid w:val="00B86C24"/>
    <w:rsid w:val="00BD7ED0"/>
    <w:rsid w:val="00C10A8A"/>
    <w:rsid w:val="00C4627D"/>
    <w:rsid w:val="00C778F3"/>
    <w:rsid w:val="00C955DF"/>
    <w:rsid w:val="00CE7415"/>
    <w:rsid w:val="00D969B2"/>
    <w:rsid w:val="00DC7110"/>
    <w:rsid w:val="00E253B2"/>
    <w:rsid w:val="00EB2B3A"/>
    <w:rsid w:val="00EC13E6"/>
    <w:rsid w:val="00EC6FB6"/>
    <w:rsid w:val="00F0173E"/>
    <w:rsid w:val="00F04151"/>
    <w:rsid w:val="00F12595"/>
    <w:rsid w:val="00F41940"/>
    <w:rsid w:val="00F82BC1"/>
    <w:rsid w:val="00F842D2"/>
    <w:rsid w:val="00FB0AB5"/>
    <w:rsid w:val="00FB4E03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2014-03-08T18:43:00Z</cp:lastPrinted>
  <dcterms:created xsi:type="dcterms:W3CDTF">2014-03-08T18:10:00Z</dcterms:created>
  <dcterms:modified xsi:type="dcterms:W3CDTF">2014-03-08T18:44:00Z</dcterms:modified>
</cp:coreProperties>
</file>