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57" w:rsidRDefault="00D42557" w:rsidP="00D42557">
      <w:pPr>
        <w:rPr>
          <w:b/>
          <w:sz w:val="20"/>
          <w:szCs w:val="16"/>
        </w:rPr>
      </w:pPr>
      <w:r>
        <w:rPr>
          <w:b/>
          <w:sz w:val="20"/>
          <w:szCs w:val="16"/>
          <w:u w:val="single"/>
        </w:rPr>
        <w:t>К</w:t>
      </w:r>
      <w:r>
        <w:rPr>
          <w:b/>
          <w:sz w:val="20"/>
          <w:szCs w:val="16"/>
        </w:rPr>
        <w:t>омплексно-тематический план образовательной работы в  средней  группе детского сада по теме: «Кладовая здоровья»</w:t>
      </w:r>
    </w:p>
    <w:p w:rsidR="00D42557" w:rsidRDefault="00D42557" w:rsidP="00D42557">
      <w:pPr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Подпроект</w:t>
      </w:r>
      <w:proofErr w:type="spellEnd"/>
      <w:r>
        <w:rPr>
          <w:b/>
          <w:sz w:val="20"/>
          <w:szCs w:val="16"/>
        </w:rPr>
        <w:t xml:space="preserve"> «Путешествие на </w:t>
      </w:r>
      <w:proofErr w:type="spellStart"/>
      <w:r>
        <w:rPr>
          <w:b/>
          <w:sz w:val="20"/>
          <w:szCs w:val="16"/>
        </w:rPr>
        <w:t>фруктолете</w:t>
      </w:r>
      <w:proofErr w:type="spellEnd"/>
      <w:r>
        <w:rPr>
          <w:b/>
          <w:sz w:val="20"/>
          <w:szCs w:val="16"/>
        </w:rPr>
        <w:t>».</w:t>
      </w:r>
    </w:p>
    <w:p w:rsidR="00D42557" w:rsidRDefault="00D42557" w:rsidP="00D42557">
      <w:pPr>
        <w:rPr>
          <w:b/>
          <w:sz w:val="20"/>
          <w:szCs w:val="16"/>
        </w:rPr>
      </w:pPr>
    </w:p>
    <w:p w:rsidR="00D42557" w:rsidRDefault="00D42557" w:rsidP="00D42557">
      <w:pPr>
        <w:rPr>
          <w:b/>
          <w:sz w:val="14"/>
          <w:szCs w:val="16"/>
        </w:rPr>
      </w:pPr>
    </w:p>
    <w:p w:rsidR="00D42557" w:rsidRDefault="00D42557" w:rsidP="00D42557">
      <w:pPr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Итоговые события:   </w:t>
      </w:r>
      <w:r>
        <w:rPr>
          <w:sz w:val="20"/>
          <w:szCs w:val="20"/>
        </w:rPr>
        <w:t>вечер досуга «Поможет стать сильными, здоровыми, от всех болезней нас спасёт «</w:t>
      </w:r>
      <w:proofErr w:type="spellStart"/>
      <w:r>
        <w:rPr>
          <w:sz w:val="20"/>
          <w:szCs w:val="20"/>
        </w:rPr>
        <w:t>овощемашина</w:t>
      </w:r>
      <w:proofErr w:type="spellEnd"/>
      <w:r>
        <w:rPr>
          <w:sz w:val="20"/>
          <w:szCs w:val="20"/>
        </w:rPr>
        <w:t>» и «</w:t>
      </w:r>
      <w:proofErr w:type="spellStart"/>
      <w:r>
        <w:rPr>
          <w:sz w:val="20"/>
          <w:szCs w:val="20"/>
        </w:rPr>
        <w:t>фруктолёт</w:t>
      </w:r>
      <w:proofErr w:type="spellEnd"/>
      <w:r>
        <w:rPr>
          <w:sz w:val="20"/>
          <w:szCs w:val="20"/>
        </w:rPr>
        <w:t>».</w:t>
      </w:r>
      <w:r>
        <w:rPr>
          <w:b/>
          <w:sz w:val="20"/>
          <w:szCs w:val="28"/>
        </w:rPr>
        <w:t xml:space="preserve">                                 </w:t>
      </w:r>
    </w:p>
    <w:p w:rsidR="00D42557" w:rsidRDefault="00D42557" w:rsidP="00D42557">
      <w:pPr>
        <w:rPr>
          <w:b/>
          <w:sz w:val="20"/>
          <w:szCs w:val="2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1638"/>
        <w:gridCol w:w="1639"/>
        <w:gridCol w:w="1639"/>
        <w:gridCol w:w="1347"/>
        <w:gridCol w:w="1348"/>
        <w:gridCol w:w="1348"/>
        <w:gridCol w:w="1530"/>
        <w:gridCol w:w="1530"/>
        <w:gridCol w:w="1440"/>
        <w:gridCol w:w="1440"/>
      </w:tblGrid>
      <w:tr w:rsidR="00D42557" w:rsidTr="00D4255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</w:t>
            </w: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развития</w:t>
            </w: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4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</w:t>
            </w:r>
          </w:p>
        </w:tc>
      </w:tr>
      <w:tr w:rsidR="00D42557" w:rsidTr="00D42557">
        <w:trPr>
          <w:trHeight w:val="35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Образовательные области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Коммуникация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Социализация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</w:t>
            </w:r>
          </w:p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557" w:rsidRDefault="00D42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</w:t>
            </w:r>
          </w:p>
        </w:tc>
      </w:tr>
      <w:tr w:rsidR="00D42557" w:rsidTr="00D42557">
        <w:trPr>
          <w:trHeight w:val="17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18"/>
                <w:szCs w:val="18"/>
              </w:rPr>
            </w:pP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работы</w:t>
            </w:r>
          </w:p>
          <w:p w:rsidR="00D42557" w:rsidRDefault="00D42557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1.Рассматривание</w:t>
            </w: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панно с изображением «</w:t>
            </w:r>
            <w:proofErr w:type="spellStart"/>
            <w:r>
              <w:rPr>
                <w:sz w:val="18"/>
                <w:szCs w:val="18"/>
              </w:rPr>
              <w:t>Фруктолёта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D42557" w:rsidRDefault="00D4255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2.Формировать умения детей составлять короткий рассказ о фруктах</w:t>
            </w:r>
          </w:p>
          <w:p w:rsidR="00D42557" w:rsidRDefault="00D4255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3.Развивать эмоциональную отзывчивость детей.</w:t>
            </w:r>
          </w:p>
          <w:p w:rsidR="00D42557" w:rsidRDefault="00D42557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4. Формировать умения детей пользоваться моделями для составления рассказов.</w:t>
            </w: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20"/>
                <w:szCs w:val="16"/>
              </w:rPr>
              <w:t xml:space="preserve">5.Закрепить знания детей о фруктах, формировать умения отгадывать загадки, выделяя характерные признаки </w:t>
            </w:r>
            <w:r>
              <w:rPr>
                <w:sz w:val="20"/>
                <w:szCs w:val="16"/>
              </w:rPr>
              <w:lastRenderedPageBreak/>
              <w:t>фрукта.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расширить представления детей о фруктах;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2.продолжить учить детей различать их по внешнему виду;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3.учить устанавливать причинно-следственные связи на примере образования плода.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умения внимательно слушать произведения, отвечать на вопросы по содержанию литературного произведения.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2.Учить детей поддерживать беседу по содержанию литературного произведения, выражая своё мнение в речи.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логическое мышление в дидактических играх.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2.Развивать интерес к сюжетно-ролевым играм, умение играть коллективно, договариваясь об исполнении  придуманных ролей.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3.Познакомить детей с многообразием слов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словесных играх.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4.Развивать различные виды памяти в математичес</w:t>
            </w:r>
            <w:r>
              <w:rPr>
                <w:sz w:val="20"/>
                <w:szCs w:val="20"/>
              </w:rPr>
              <w:lastRenderedPageBreak/>
              <w:t>ких играх.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1.Воспитывать желание приносить посильную помощь взрослы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складывание игрушек)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2.Закреплять знания последовательности  трудовых процессо</w:t>
            </w:r>
            <w:proofErr w:type="gramStart"/>
            <w:r>
              <w:rPr>
                <w:sz w:val="20"/>
                <w:szCs w:val="20"/>
              </w:rPr>
              <w:t>в(</w:t>
            </w:r>
            <w:proofErr w:type="gramEnd"/>
            <w:r>
              <w:rPr>
                <w:sz w:val="20"/>
                <w:szCs w:val="20"/>
              </w:rPr>
              <w:t>дежурство)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1.Закрепить знания детей о том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что фрукты перед употреблением в пищу необходимо мыть.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1.Развивать чувство цвета, формы и. размера. 2.Воспитывать уверенность в себе при изображении объекта.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1.Формировать умения слушать классическую музыку, </w:t>
            </w:r>
            <w:proofErr w:type="gramStart"/>
            <w:r>
              <w:rPr>
                <w:sz w:val="20"/>
                <w:szCs w:val="20"/>
              </w:rPr>
              <w:t>понимать</w:t>
            </w:r>
            <w:proofErr w:type="gramEnd"/>
            <w:r>
              <w:rPr>
                <w:sz w:val="20"/>
                <w:szCs w:val="20"/>
              </w:rPr>
              <w:t xml:space="preserve"> о чем она рассказывает и какое настроение передаёт.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1.Развивать ловкость, координацию движений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Формировать умения соблюдать правила в подвижных играх.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1.Формировать навык мытья рук по необходимости.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</w:tc>
      </w:tr>
      <w:tr w:rsidR="00D42557" w:rsidTr="00D42557">
        <w:trPr>
          <w:trHeight w:val="177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Виды </w:t>
            </w: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совместной</w:t>
            </w: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«Что за чудо «</w:t>
            </w:r>
            <w:proofErr w:type="spellStart"/>
            <w:r>
              <w:rPr>
                <w:sz w:val="20"/>
                <w:szCs w:val="20"/>
              </w:rPr>
              <w:t>Фруктолёт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для составления рассказов Рассматривание иллюстраций с изображением фруктов.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муляжей фруктов и настоящих фруктов.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 и составление рассказов о внешнем виде фруктов по изображению.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Рассматриваниекартинок</w:t>
            </w:r>
            <w:proofErr w:type="spellEnd"/>
            <w:r>
              <w:rPr>
                <w:sz w:val="20"/>
                <w:szCs w:val="20"/>
              </w:rPr>
              <w:t xml:space="preserve"> с изображением фруктов общение, «С какими фруктами  ты </w:t>
            </w:r>
            <w:r>
              <w:rPr>
                <w:sz w:val="20"/>
                <w:szCs w:val="20"/>
              </w:rPr>
              <w:lastRenderedPageBreak/>
              <w:t>знаком?»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Математическое развитие «Различие групп предметов 1и2, 2и3 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Экспериментирование с фруктами «Тонет - не тонет»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Чтение рассказа</w:t>
            </w:r>
            <w:r>
              <w:rPr>
                <w:sz w:val="20"/>
                <w:szCs w:val="20"/>
              </w:rPr>
              <w:t xml:space="preserve"> Л. Толстого «Старик сажал яблони»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Стихи: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Я. Аким «Яблоко»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А.Пушкин «Яблоко»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Сапгир «Садовник»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 о фруктах.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 помогаем друзьям</w:t>
            </w:r>
          </w:p>
          <w:p w:rsidR="00D42557" w:rsidRDefault="00D4255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Дидактические игры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«Узнай и назови»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«На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что похоже?»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«Ботаническое лото»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Словесные игры</w:t>
            </w:r>
            <w:r>
              <w:rPr>
                <w:sz w:val="20"/>
                <w:szCs w:val="20"/>
              </w:rPr>
              <w:t xml:space="preserve"> с мячом: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«Съедобное не съедобное»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 знаю названия фруктов»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на знакомство с многообразием слов.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Сюжетно-ролевые игры</w:t>
            </w:r>
            <w:r>
              <w:rPr>
                <w:sz w:val="20"/>
                <w:szCs w:val="20"/>
              </w:rPr>
              <w:t xml:space="preserve"> 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«Семья»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«Магазин»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на ЗКР: </w:t>
            </w:r>
            <w:r>
              <w:rPr>
                <w:sz w:val="20"/>
                <w:szCs w:val="20"/>
              </w:rPr>
              <w:lastRenderedPageBreak/>
              <w:t>«Повтори правильно»,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Угадай</w:t>
            </w:r>
            <w:proofErr w:type="gramEnd"/>
            <w:r>
              <w:rPr>
                <w:sz w:val="20"/>
                <w:szCs w:val="20"/>
              </w:rPr>
              <w:t xml:space="preserve"> чей голос».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игры «Четвёртый лишний»; «Будем считать».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Продолжаем учиться  застёгивать пуговицы и кнопки.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Помогаем воспитателю приготовить материал для занятий и убрать.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Беседа: правила поведения за столом во время приёма пищи.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Лепка. 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«Гроздь винограда на тарелке»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«Ящик для фруктов»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Рисование: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Тема: «Консервируем фрукты»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занятия.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Слушание пьес Чайковского из «детского альбома».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 гимнастика.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физкультурой.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Бодрящая гимнастика.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«Школа мяча»,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Огуречик»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Пальчиковая гимнастика: «Ты кто?», «Пчелы».</w:t>
            </w:r>
          </w:p>
          <w:p w:rsidR="00D42557" w:rsidRDefault="00D42557">
            <w:pPr>
              <w:rPr>
                <w:sz w:val="20"/>
                <w:szCs w:val="20"/>
              </w:rPr>
            </w:pPr>
          </w:p>
          <w:p w:rsidR="00D42557" w:rsidRDefault="00D425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Психогимнастика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«Золотые капельки».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Общение: почему фрукты полезны?</w:t>
            </w:r>
          </w:p>
        </w:tc>
      </w:tr>
      <w:tr w:rsidR="00D42557" w:rsidTr="00D42557">
        <w:trPr>
          <w:trHeight w:val="141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Создание</w:t>
            </w: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условий для </w:t>
            </w:r>
            <w:proofErr w:type="gramStart"/>
            <w:r>
              <w:rPr>
                <w:sz w:val="18"/>
                <w:szCs w:val="18"/>
              </w:rPr>
              <w:t>самостоятельной</w:t>
            </w:r>
            <w:proofErr w:type="gramEnd"/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</w:t>
            </w:r>
          </w:p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</w:t>
            </w:r>
          </w:p>
          <w:p w:rsidR="00D42557" w:rsidRDefault="00D42557">
            <w:pPr>
              <w:rPr>
                <w:sz w:val="18"/>
                <w:szCs w:val="18"/>
              </w:rPr>
            </w:pPr>
          </w:p>
        </w:tc>
        <w:tc>
          <w:tcPr>
            <w:tcW w:w="14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Книжный уголок: </w:t>
            </w:r>
            <w:r>
              <w:rPr>
                <w:sz w:val="20"/>
                <w:szCs w:val="20"/>
              </w:rPr>
              <w:t>подбор книг о фруктах,  картинок с изображением  фруктов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иллюстрация «</w:t>
            </w:r>
            <w:proofErr w:type="spellStart"/>
            <w:r>
              <w:rPr>
                <w:sz w:val="20"/>
                <w:szCs w:val="20"/>
              </w:rPr>
              <w:t>фруктолёта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Уголок для ролевых игр: </w:t>
            </w:r>
            <w:r>
              <w:rPr>
                <w:sz w:val="20"/>
                <w:szCs w:val="20"/>
              </w:rPr>
              <w:t>«Семья», «Детский сад», «Магазин»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Зона развивающих интеллектуальных и дидактических игр: </w:t>
            </w:r>
            <w:r>
              <w:rPr>
                <w:sz w:val="20"/>
                <w:szCs w:val="20"/>
              </w:rPr>
              <w:t>дидактические игры с учетом тематики, кубики с картинками (6-9 частей), развивающая игра «Сложи узор», домино «Фрукты»</w:t>
            </w:r>
          </w:p>
          <w:p w:rsidR="00D42557" w:rsidRDefault="00D42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Уголок природы: </w:t>
            </w:r>
            <w:r>
              <w:rPr>
                <w:sz w:val="20"/>
                <w:szCs w:val="20"/>
              </w:rPr>
              <w:t>корзина календарь природы, фруктовая.</w:t>
            </w:r>
          </w:p>
          <w:p w:rsidR="00D42557" w:rsidRDefault="00D4255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 продуктивных видов деятельности:</w:t>
            </w:r>
            <w:r>
              <w:rPr>
                <w:sz w:val="20"/>
                <w:szCs w:val="20"/>
              </w:rPr>
              <w:t xml:space="preserve"> различные средства для рисования, лепки, тематическая раскраска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Спортивный уголок:</w:t>
            </w:r>
            <w:r>
              <w:rPr>
                <w:sz w:val="20"/>
                <w:szCs w:val="20"/>
              </w:rPr>
              <w:t xml:space="preserve"> Маски, атрибуты для подвижных игр, спортивный инвентарь для ОРУ И ОВД</w:t>
            </w:r>
          </w:p>
        </w:tc>
      </w:tr>
      <w:tr w:rsidR="00D42557" w:rsidTr="00D42557">
        <w:trPr>
          <w:trHeight w:val="87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Взаимодействие с семьей</w:t>
            </w:r>
          </w:p>
        </w:tc>
        <w:tc>
          <w:tcPr>
            <w:tcW w:w="14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о целях нового проекта.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о пользе фруктов.</w:t>
            </w:r>
          </w:p>
          <w:p w:rsidR="00D42557" w:rsidRDefault="00D42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творчества.</w:t>
            </w:r>
          </w:p>
        </w:tc>
      </w:tr>
    </w:tbl>
    <w:p w:rsidR="00C01629" w:rsidRDefault="00C01629"/>
    <w:sectPr w:rsidR="00C01629" w:rsidSect="00D42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557"/>
    <w:rsid w:val="00BD1CFB"/>
    <w:rsid w:val="00C01629"/>
    <w:rsid w:val="00D42557"/>
    <w:rsid w:val="00E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688</Words>
  <Characters>3925</Characters>
  <Application>Microsoft Office Word</Application>
  <DocSecurity>0</DocSecurity>
  <Lines>32</Lines>
  <Paragraphs>9</Paragraphs>
  <ScaleCrop>false</ScaleCrop>
  <Company>Krokoz™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Няшка</dc:creator>
  <cp:keywords/>
  <dc:description/>
  <cp:lastModifiedBy>Няшка</cp:lastModifiedBy>
  <cp:revision>5</cp:revision>
  <dcterms:created xsi:type="dcterms:W3CDTF">2012-12-23T05:01:00Z</dcterms:created>
  <dcterms:modified xsi:type="dcterms:W3CDTF">2012-12-23T05:04:00Z</dcterms:modified>
</cp:coreProperties>
</file>