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87" w:rsidRDefault="00515D87" w:rsidP="004449A9">
      <w:pPr>
        <w:pStyle w:val="c2"/>
        <w:shd w:val="clear" w:color="auto" w:fill="FFFFFF"/>
        <w:spacing w:line="360" w:lineRule="auto"/>
        <w:rPr>
          <w:rFonts w:cs="Arial"/>
          <w:b/>
          <w:color w:val="444444"/>
          <w:sz w:val="28"/>
          <w:szCs w:val="28"/>
        </w:rPr>
      </w:pPr>
    </w:p>
    <w:p w:rsidR="00122D90" w:rsidRDefault="00515D87" w:rsidP="004449A9">
      <w:pPr>
        <w:pStyle w:val="c2"/>
        <w:shd w:val="clear" w:color="auto" w:fill="FFFFFF"/>
        <w:spacing w:line="360" w:lineRule="auto"/>
        <w:rPr>
          <w:rFonts w:cs="Arial"/>
          <w:b/>
          <w:color w:val="444444"/>
          <w:sz w:val="28"/>
          <w:szCs w:val="28"/>
        </w:rPr>
      </w:pPr>
      <w:r>
        <w:rPr>
          <w:rFonts w:cs="Arial"/>
          <w:b/>
          <w:color w:val="444444"/>
          <w:sz w:val="28"/>
          <w:szCs w:val="28"/>
        </w:rPr>
        <w:t>Статья</w:t>
      </w:r>
      <w:proofErr w:type="gramStart"/>
      <w:r>
        <w:rPr>
          <w:rFonts w:cs="Arial"/>
          <w:b/>
          <w:color w:val="444444"/>
          <w:sz w:val="28"/>
          <w:szCs w:val="28"/>
        </w:rPr>
        <w:t xml:space="preserve"> :</w:t>
      </w:r>
      <w:proofErr w:type="gramEnd"/>
      <w:r>
        <w:rPr>
          <w:rFonts w:cs="Arial"/>
          <w:b/>
          <w:color w:val="444444"/>
          <w:sz w:val="28"/>
          <w:szCs w:val="28"/>
        </w:rPr>
        <w:t xml:space="preserve"> «</w:t>
      </w:r>
      <w:r w:rsidR="006E2A9F" w:rsidRPr="00183D35">
        <w:rPr>
          <w:rFonts w:cs="Arial"/>
          <w:b/>
          <w:color w:val="444444"/>
          <w:sz w:val="28"/>
          <w:szCs w:val="28"/>
        </w:rPr>
        <w:t>Круглый стол</w:t>
      </w:r>
      <w:proofErr w:type="gramStart"/>
      <w:r w:rsidR="006E2A9F" w:rsidRPr="00183D35">
        <w:rPr>
          <w:rFonts w:cs="Arial"/>
          <w:b/>
          <w:color w:val="444444"/>
          <w:sz w:val="28"/>
          <w:szCs w:val="28"/>
        </w:rPr>
        <w:t xml:space="preserve"> ,</w:t>
      </w:r>
      <w:proofErr w:type="gramEnd"/>
      <w:r w:rsidR="0071266F">
        <w:rPr>
          <w:rFonts w:cs="Arial"/>
          <w:b/>
          <w:color w:val="444444"/>
          <w:sz w:val="28"/>
          <w:szCs w:val="28"/>
        </w:rPr>
        <w:t xml:space="preserve"> </w:t>
      </w:r>
      <w:r w:rsidR="006E2A9F" w:rsidRPr="00183D35">
        <w:rPr>
          <w:rFonts w:cs="Arial"/>
          <w:b/>
          <w:color w:val="444444"/>
          <w:sz w:val="28"/>
          <w:szCs w:val="28"/>
        </w:rPr>
        <w:t>как одна из фо</w:t>
      </w:r>
      <w:r>
        <w:rPr>
          <w:rFonts w:cs="Arial"/>
          <w:b/>
          <w:color w:val="444444"/>
          <w:sz w:val="28"/>
          <w:szCs w:val="28"/>
        </w:rPr>
        <w:t>рм взаимодействия с семьями СДС».</w:t>
      </w:r>
    </w:p>
    <w:p w:rsidR="00515D87" w:rsidRPr="00183D35" w:rsidRDefault="00515D87" w:rsidP="004449A9">
      <w:pPr>
        <w:pStyle w:val="c2"/>
        <w:shd w:val="clear" w:color="auto" w:fill="FFFFFF"/>
        <w:spacing w:line="360" w:lineRule="auto"/>
        <w:rPr>
          <w:rFonts w:cs="Arial"/>
          <w:b/>
          <w:color w:val="444444"/>
          <w:sz w:val="28"/>
          <w:szCs w:val="28"/>
        </w:rPr>
      </w:pPr>
      <w:r>
        <w:rPr>
          <w:rFonts w:cs="Arial"/>
          <w:b/>
          <w:color w:val="444444"/>
          <w:sz w:val="28"/>
          <w:szCs w:val="28"/>
        </w:rPr>
        <w:t>Подготовила статью социальный педагог СДС Петрова Н.И.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работу социальным 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  в семейном детском саду, можно столкнуться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некоторыми  проблемами: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недостаток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времени у мамы –воспи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  семейного детского сада;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-закрытость семьи от социума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-незнание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образовательно-воспитательного процесса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недостаточный уровень педагогической культуры воспитателя СДС.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84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 ,что воспитатель семейного детского сада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многодетная мама ,у которой, как минимум трое детей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 у нее мало времени ,ведь каждый ребенок требует внимания и заботы.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 прийти в детский сад на занятия  или  встретиться  со специалистами ДОУ в назначенный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для мамы-воспитателя не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–помочь ей организовать так свой рабочий день ,чтобы ей было легче все успевать.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этой  пробле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мы решили  с помощью телефонной связи, интернета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прихо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социального педагога в семью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социальный педагог мог проконсультировать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маму-воспитателя ,оказать  методическую помощь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к занятиям и т.д.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–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закрытость семьи от ДОУ.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семьи уже  есть свое представление и сложившееся мнение о воспитании  детей. И не так -то просто  убедить маму в том ,что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и образование в семейном детском саду при ДОУ -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возможность развития всесторонних способностей ребенка  на каждом этапе дошкольного детства.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помогает привести домашнее образование в соответствие с государственными образовательными стандартами 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мы пробовали различные групповые формы работы с родителями-воспитателями : тематические праздники,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7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,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круглые столы ,приглашали на мастер-классы и открытые занятия.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мероприятия  с  СДС 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учебный год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,что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 успех</w:t>
      </w:r>
      <w:r w:rsidR="0071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 столы:«Социализация ребенка дошкольного возраста», «Семейные традиции» , «Возрастные особенности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возраста» и т.д.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и хочется рассказать.</w:t>
      </w:r>
    </w:p>
    <w:p w:rsidR="00973684" w:rsidRPr="00183D35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за «К</w:t>
      </w:r>
      <w:r w:rsidRPr="00183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руглым столом»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асширяют педагогический опыт и повышают педагогическую компетентность в вопросах воспитания и развития  не только родителей, но и самих педагогов. В этой форме работы примечательно то, что практически ни один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не остается в стороне,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принимает активное участие,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елится  интересными наблюдениями и  своим опытом в работе с детьми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684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Доброжелательная атмосфера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партнёрская позиция по отношению друг другу,  позволяет  раскрепоститься всем участникам круглого стола,  проявить активность родителей-воспитателей в обсуждении тем, в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 многое поняли и узнали о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детского сада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684" w:rsidRPr="00E01103" w:rsidRDefault="00973684" w:rsidP="004449A9">
      <w:pPr>
        <w:pStyle w:val="c2"/>
        <w:shd w:val="clear" w:color="auto" w:fill="FFFFFF"/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Такие мероприятия </w:t>
      </w:r>
      <w:r w:rsidRPr="00E01103">
        <w:rPr>
          <w:rFonts w:cs="Arial"/>
          <w:sz w:val="28"/>
          <w:szCs w:val="28"/>
        </w:rPr>
        <w:t>позволяют  заранее определить степень заинтересо</w:t>
      </w:r>
      <w:r w:rsidR="004449A9">
        <w:rPr>
          <w:rFonts w:cs="Arial"/>
          <w:sz w:val="28"/>
          <w:szCs w:val="28"/>
        </w:rPr>
        <w:t xml:space="preserve">ванности  </w:t>
      </w:r>
      <w:r>
        <w:rPr>
          <w:rFonts w:cs="Arial"/>
          <w:sz w:val="28"/>
          <w:szCs w:val="28"/>
        </w:rPr>
        <w:t>ро</w:t>
      </w:r>
      <w:r w:rsidRPr="00E01103">
        <w:rPr>
          <w:rFonts w:cs="Arial"/>
          <w:sz w:val="28"/>
          <w:szCs w:val="28"/>
        </w:rPr>
        <w:t>дителей СДС  в той или иной теме или совместной деятельности</w:t>
      </w:r>
      <w:proofErr w:type="gramStart"/>
      <w:r w:rsidRPr="00E01103">
        <w:rPr>
          <w:rFonts w:cs="Arial"/>
          <w:sz w:val="28"/>
          <w:szCs w:val="28"/>
        </w:rPr>
        <w:t xml:space="preserve"> .</w:t>
      </w:r>
      <w:proofErr w:type="gramEnd"/>
    </w:p>
    <w:p w:rsidR="00973684" w:rsidRDefault="00973684" w:rsidP="00444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круглых столов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различными.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 следует начинать более активным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затем в 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 включиться психолог, медсестра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воспитатели, социальный педагог, остальные родители. Можно предложить для обсуждения </w:t>
      </w:r>
      <w:r w:rsidRPr="00515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освещающие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проблемы в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воспитании детей в различных типах семей, что еще больше активизирует участников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</w:t>
      </w:r>
      <w:r w:rsidRPr="0018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встречу может психолог или социальный 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большей наглядности и убедительности рекомендуем  на круглых столах использовать видеоматериалы, слайды,  статистический материал.</w:t>
      </w:r>
    </w:p>
    <w:p w:rsidR="00973684" w:rsidRDefault="00973684" w:rsidP="004449A9">
      <w:pPr>
        <w:pStyle w:val="c2"/>
        <w:shd w:val="clear" w:color="auto" w:fill="FFFFFF"/>
        <w:spacing w:line="360" w:lineRule="auto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>Важно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родителям можно было увидеть себя и других со стороны   в обсуждаемой проблеме, сравнить образцы подходов к  решению вопроса  и сделать соответствующие выводы.</w:t>
      </w:r>
      <w:r w:rsidRPr="005C18FA">
        <w:rPr>
          <w:rFonts w:cs="Arial"/>
          <w:color w:val="FF0000"/>
          <w:sz w:val="28"/>
          <w:szCs w:val="28"/>
        </w:rPr>
        <w:t xml:space="preserve"> </w:t>
      </w:r>
    </w:p>
    <w:p w:rsidR="00973684" w:rsidRPr="002A4754" w:rsidRDefault="00973684" w:rsidP="004449A9">
      <w:pPr>
        <w:spacing w:after="0" w:line="36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хочу подв</w:t>
      </w:r>
      <w:r w:rsidR="0071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итог: </w:t>
      </w:r>
      <w:r w:rsidR="003575D3">
        <w:rPr>
          <w:rStyle w:val="c0"/>
          <w:rFonts w:ascii="Times New Roman" w:hAnsi="Times New Roman"/>
          <w:sz w:val="28"/>
          <w:szCs w:val="28"/>
        </w:rPr>
        <w:t xml:space="preserve">в </w:t>
      </w:r>
      <w:r w:rsidR="0071266F" w:rsidRPr="00515D87">
        <w:rPr>
          <w:rStyle w:val="c0"/>
          <w:rFonts w:ascii="Times New Roman" w:hAnsi="Times New Roman"/>
          <w:sz w:val="28"/>
          <w:szCs w:val="28"/>
        </w:rPr>
        <w:t xml:space="preserve"> проведении «Круглых столов» реализуется принцип партнерства и </w:t>
      </w:r>
      <w:r w:rsidR="0071266F">
        <w:rPr>
          <w:rStyle w:val="c0"/>
          <w:rFonts w:ascii="Times New Roman" w:hAnsi="Times New Roman"/>
          <w:sz w:val="28"/>
          <w:szCs w:val="28"/>
        </w:rPr>
        <w:t xml:space="preserve"> диалога</w:t>
      </w:r>
      <w:r w:rsidR="0071266F" w:rsidRPr="00515D87">
        <w:rPr>
          <w:rStyle w:val="c0"/>
          <w:rFonts w:ascii="Times New Roman" w:hAnsi="Times New Roman"/>
          <w:sz w:val="28"/>
          <w:szCs w:val="28"/>
        </w:rPr>
        <w:t>.</w:t>
      </w:r>
      <w:r w:rsidR="0071266F" w:rsidRPr="00183D35">
        <w:rPr>
          <w:rStyle w:val="c0"/>
          <w:rFonts w:ascii="Times New Roman" w:hAnsi="Times New Roman"/>
          <w:color w:val="444444"/>
          <w:sz w:val="28"/>
          <w:szCs w:val="28"/>
        </w:rPr>
        <w:t xml:space="preserve"> </w:t>
      </w:r>
      <w:r w:rsidR="0071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 именно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руглых столов» является продуктивной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доступной и эффективной  формой в работе с воспитателями и </w:t>
      </w:r>
      <w:r w:rsidRPr="00515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семейных детских садов.</w:t>
      </w:r>
      <w:r w:rsidRPr="00515D87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177D8A" w:rsidRPr="00183D35" w:rsidRDefault="00177D8A" w:rsidP="004449A9">
      <w:pPr>
        <w:spacing w:line="360" w:lineRule="auto"/>
        <w:rPr>
          <w:rFonts w:ascii="Times New Roman" w:hAnsi="Times New Roman"/>
        </w:rPr>
      </w:pPr>
    </w:p>
    <w:sectPr w:rsidR="00177D8A" w:rsidRPr="00183D35" w:rsidSect="0017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DC"/>
    <w:multiLevelType w:val="multilevel"/>
    <w:tmpl w:val="6A66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04D71"/>
    <w:multiLevelType w:val="multilevel"/>
    <w:tmpl w:val="44F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33818"/>
    <w:multiLevelType w:val="multilevel"/>
    <w:tmpl w:val="2D9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A2C04"/>
    <w:multiLevelType w:val="multilevel"/>
    <w:tmpl w:val="B93E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E38C5"/>
    <w:multiLevelType w:val="multilevel"/>
    <w:tmpl w:val="48D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507AA"/>
    <w:multiLevelType w:val="multilevel"/>
    <w:tmpl w:val="5E94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54A8C"/>
    <w:multiLevelType w:val="multilevel"/>
    <w:tmpl w:val="39E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45BEA"/>
    <w:multiLevelType w:val="multilevel"/>
    <w:tmpl w:val="D82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9788E"/>
    <w:multiLevelType w:val="multilevel"/>
    <w:tmpl w:val="700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733624"/>
    <w:multiLevelType w:val="multilevel"/>
    <w:tmpl w:val="A8B6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9C"/>
    <w:rsid w:val="00004C3C"/>
    <w:rsid w:val="00050793"/>
    <w:rsid w:val="000838B1"/>
    <w:rsid w:val="00087D94"/>
    <w:rsid w:val="00122D90"/>
    <w:rsid w:val="00142A02"/>
    <w:rsid w:val="00151C4C"/>
    <w:rsid w:val="00177D8A"/>
    <w:rsid w:val="00183D35"/>
    <w:rsid w:val="001F0012"/>
    <w:rsid w:val="0028246C"/>
    <w:rsid w:val="002A4754"/>
    <w:rsid w:val="003436D4"/>
    <w:rsid w:val="003555F7"/>
    <w:rsid w:val="003575D3"/>
    <w:rsid w:val="003F4148"/>
    <w:rsid w:val="004449A9"/>
    <w:rsid w:val="004918FF"/>
    <w:rsid w:val="00515D87"/>
    <w:rsid w:val="005813B0"/>
    <w:rsid w:val="005C18FA"/>
    <w:rsid w:val="006E2A9F"/>
    <w:rsid w:val="006E7AA4"/>
    <w:rsid w:val="0071266F"/>
    <w:rsid w:val="0071402B"/>
    <w:rsid w:val="00745CF3"/>
    <w:rsid w:val="00753A37"/>
    <w:rsid w:val="007C1FDA"/>
    <w:rsid w:val="00894438"/>
    <w:rsid w:val="008E1BBC"/>
    <w:rsid w:val="008E1DB2"/>
    <w:rsid w:val="00973684"/>
    <w:rsid w:val="00980A0F"/>
    <w:rsid w:val="009D098D"/>
    <w:rsid w:val="009E4AEA"/>
    <w:rsid w:val="00B07FAA"/>
    <w:rsid w:val="00BA1EA3"/>
    <w:rsid w:val="00BA34E3"/>
    <w:rsid w:val="00BE7989"/>
    <w:rsid w:val="00C029F2"/>
    <w:rsid w:val="00CA4EE4"/>
    <w:rsid w:val="00CB2802"/>
    <w:rsid w:val="00CB76FD"/>
    <w:rsid w:val="00D0132E"/>
    <w:rsid w:val="00DD379C"/>
    <w:rsid w:val="00E01103"/>
    <w:rsid w:val="00EB52FB"/>
    <w:rsid w:val="00EE06C6"/>
    <w:rsid w:val="00EE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3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379C"/>
  </w:style>
  <w:style w:type="paragraph" w:customStyle="1" w:styleId="c33">
    <w:name w:val="c33"/>
    <w:basedOn w:val="a"/>
    <w:rsid w:val="00DD3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79C"/>
  </w:style>
  <w:style w:type="character" w:customStyle="1" w:styleId="c6">
    <w:name w:val="c6"/>
    <w:basedOn w:val="a0"/>
    <w:rsid w:val="00DD379C"/>
  </w:style>
  <w:style w:type="character" w:styleId="a3">
    <w:name w:val="Hyperlink"/>
    <w:basedOn w:val="a0"/>
    <w:uiPriority w:val="99"/>
    <w:semiHidden/>
    <w:unhideWhenUsed/>
    <w:rsid w:val="00DD379C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DD379C"/>
    <w:rPr>
      <w:color w:val="666666"/>
    </w:rPr>
  </w:style>
  <w:style w:type="character" w:customStyle="1" w:styleId="submenu-table">
    <w:name w:val="submenu-table"/>
    <w:basedOn w:val="a0"/>
    <w:rsid w:val="00DD379C"/>
  </w:style>
  <w:style w:type="paragraph" w:styleId="a4">
    <w:name w:val="Balloon Text"/>
    <w:basedOn w:val="a"/>
    <w:link w:val="a5"/>
    <w:uiPriority w:val="99"/>
    <w:semiHidden/>
    <w:unhideWhenUsed/>
    <w:rsid w:val="00DD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288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8959626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4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0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0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6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331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9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7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44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87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6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853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30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8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42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23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3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6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1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476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18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13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25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B405-A97C-4132-929B-A59F8C54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2012-12-07T12:23:00Z</dcterms:created>
  <dcterms:modified xsi:type="dcterms:W3CDTF">2012-12-16T19:30:00Z</dcterms:modified>
</cp:coreProperties>
</file>