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16" w:rsidRPr="004A67FB" w:rsidRDefault="00161ED2" w:rsidP="00161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МБДОУ ЦРР Детский сад №8 «Салют»</w:t>
      </w:r>
    </w:p>
    <w:p w:rsidR="00747E16" w:rsidRPr="004A67FB" w:rsidRDefault="00747E16" w:rsidP="00747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AD6C62" w:rsidRDefault="00161ED2" w:rsidP="00747E16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color="FFFFFF" w:themeColor="background1"/>
          <w:lang w:eastAsia="ru-RU"/>
        </w:rPr>
        <w:t>ПЕДАГОГИЧЕСКИЙ ПРОЕКТ</w:t>
      </w:r>
    </w:p>
    <w:p w:rsidR="00747E16" w:rsidRPr="007F367E" w:rsidRDefault="00232ECE" w:rsidP="00747E16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6"/>
          <w:szCs w:val="36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color="FFFFFF" w:themeColor="background1"/>
          <w:lang w:eastAsia="ru-RU"/>
        </w:rPr>
        <w:t>( познавательный</w:t>
      </w:r>
      <w:r w:rsidR="00161ED2" w:rsidRPr="007F367E">
        <w:rPr>
          <w:rFonts w:ascii="Times New Roman" w:eastAsia="Times New Roman" w:hAnsi="Times New Roman" w:cs="Times New Roman"/>
          <w:b/>
          <w:sz w:val="36"/>
          <w:szCs w:val="36"/>
          <w:u w:color="FFFFFF" w:themeColor="background1"/>
          <w:lang w:eastAsia="ru-RU"/>
        </w:rPr>
        <w:t>, среднесрочный)</w:t>
      </w:r>
    </w:p>
    <w:p w:rsidR="00161ED2" w:rsidRDefault="00161ED2" w:rsidP="00747E16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</w:pPr>
    </w:p>
    <w:p w:rsidR="00161ED2" w:rsidRDefault="00161ED2" w:rsidP="00747E16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«Лекарственные растения»</w:t>
      </w:r>
    </w:p>
    <w:p w:rsidR="00973B33" w:rsidRPr="007F367E" w:rsidRDefault="00973B33" w:rsidP="00747E16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36"/>
          <w:szCs w:val="36"/>
          <w:u w:color="FFFFFF" w:themeColor="background1"/>
          <w:lang w:eastAsia="ru-RU"/>
        </w:rPr>
      </w:pPr>
      <w:r w:rsidRPr="007F367E">
        <w:rPr>
          <w:rFonts w:ascii="Times New Roman" w:eastAsia="Times New Roman" w:hAnsi="Times New Roman" w:cs="Times New Roman"/>
          <w:b/>
          <w:sz w:val="36"/>
          <w:szCs w:val="36"/>
          <w:u w:color="FFFFFF" w:themeColor="background1"/>
          <w:lang w:eastAsia="ru-RU"/>
        </w:rPr>
        <w:t>Старшая группа №7</w:t>
      </w:r>
    </w:p>
    <w:p w:rsidR="00747E16" w:rsidRPr="00AD6C62" w:rsidRDefault="00747E16" w:rsidP="00747E16">
      <w:pPr>
        <w:spacing w:after="0" w:line="240" w:lineRule="auto"/>
        <w:ind w:left="1260"/>
        <w:jc w:val="center"/>
        <w:rPr>
          <w:rFonts w:eastAsia="Times New Roman" w:cstheme="minorHAnsi"/>
          <w:sz w:val="40"/>
          <w:szCs w:val="40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747E16" w:rsidRPr="00C57E97" w:rsidRDefault="00747E16" w:rsidP="00747E16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156763" w:rsidRDefault="00747E16" w:rsidP="00747E16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</w:t>
      </w:r>
      <w:r w:rsidR="00973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Воспитатели: </w:t>
      </w:r>
    </w:p>
    <w:p w:rsidR="00747E16" w:rsidRDefault="00156763" w:rsidP="00747E16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Войтович М.В.</w:t>
      </w:r>
      <w:r w:rsidR="00747E16"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</w:t>
      </w:r>
    </w:p>
    <w:p w:rsidR="00156763" w:rsidRDefault="00156763" w:rsidP="00747E16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>Золотухина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В.В.</w:t>
      </w:r>
    </w:p>
    <w:p w:rsidR="00747E16" w:rsidRPr="004A67FB" w:rsidRDefault="00747E16" w:rsidP="00747E16">
      <w:pPr>
        <w:tabs>
          <w:tab w:val="left" w:pos="490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</w:t>
      </w:r>
      <w:r w:rsidR="002B7F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</w:t>
      </w:r>
    </w:p>
    <w:p w:rsidR="00747E16" w:rsidRPr="004A67FB" w:rsidRDefault="00747E16" w:rsidP="00747E16">
      <w:pPr>
        <w:tabs>
          <w:tab w:val="left" w:pos="6510"/>
        </w:tabs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Pr="004A67FB" w:rsidRDefault="00747E16" w:rsidP="0074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Pr="004A67FB" w:rsidRDefault="00747E16" w:rsidP="00747E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Pr="004A67FB" w:rsidRDefault="00747E16" w:rsidP="00747E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Pr="004A67FB" w:rsidRDefault="00747E16" w:rsidP="00747E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Pr="004A67FB" w:rsidRDefault="00747E16" w:rsidP="00747E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Pr="004A67FB" w:rsidRDefault="00747E16" w:rsidP="00747E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747E16" w:rsidRDefault="00747E16" w:rsidP="00747E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156763" w:rsidRPr="007F367E" w:rsidRDefault="00156763" w:rsidP="001567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7F367E"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2013 г.</w:t>
      </w:r>
    </w:p>
    <w:p w:rsidR="005D16A9" w:rsidRPr="00156763" w:rsidRDefault="005D16A9" w:rsidP="001567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color="FFFFFF" w:themeColor="background1"/>
          <w:lang w:eastAsia="ru-RU"/>
        </w:rPr>
        <w:lastRenderedPageBreak/>
        <w:t>Педагогический</w:t>
      </w:r>
      <w:r w:rsidRPr="00AD6C62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 xml:space="preserve"> проек</w:t>
      </w:r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т</w:t>
      </w:r>
    </w:p>
    <w:p w:rsidR="005D16A9" w:rsidRPr="00AD6C62" w:rsidRDefault="00232ECE" w:rsidP="005D16A9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(познавательный</w:t>
      </w:r>
      <w:r w:rsidR="005D16A9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, среднесрочный)</w:t>
      </w:r>
    </w:p>
    <w:p w:rsidR="005D16A9" w:rsidRPr="00AD6C62" w:rsidRDefault="005D16A9" w:rsidP="005D16A9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sz w:val="40"/>
          <w:szCs w:val="40"/>
          <w:u w:color="FFFFFF" w:themeColor="background1"/>
          <w:lang w:eastAsia="ru-RU"/>
        </w:rPr>
      </w:pPr>
      <w:r w:rsidRPr="00AD6C62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«Лекарственные растения»</w:t>
      </w:r>
    </w:p>
    <w:p w:rsidR="00747E16" w:rsidRPr="004A67FB" w:rsidRDefault="00747E16" w:rsidP="00747E16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4A67FB">
        <w:rPr>
          <w:b/>
          <w:color w:val="000000" w:themeColor="text1"/>
          <w:sz w:val="28"/>
          <w:szCs w:val="28"/>
        </w:rPr>
        <w:t>Место проведения исследования:</w:t>
      </w:r>
      <w:r w:rsidR="005D16A9">
        <w:rPr>
          <w:color w:val="000000" w:themeColor="text1"/>
          <w:sz w:val="28"/>
          <w:szCs w:val="28"/>
        </w:rPr>
        <w:t xml:space="preserve"> территория МБДОУ ЦРР детский сад №8 «Салют».</w:t>
      </w:r>
    </w:p>
    <w:p w:rsidR="00747E16" w:rsidRDefault="00747E16" w:rsidP="00747E16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  <w:r w:rsidRPr="004A67FB">
        <w:rPr>
          <w:b/>
          <w:color w:val="000000" w:themeColor="text1"/>
          <w:sz w:val="28"/>
          <w:szCs w:val="28"/>
        </w:rPr>
        <w:t xml:space="preserve">Сроки выполнения проекта: </w:t>
      </w:r>
      <w:r w:rsidR="00750E3C">
        <w:rPr>
          <w:color w:val="000000" w:themeColor="text1"/>
          <w:sz w:val="28"/>
          <w:szCs w:val="28"/>
        </w:rPr>
        <w:t>1 месяц</w:t>
      </w:r>
    </w:p>
    <w:p w:rsidR="00242AF1" w:rsidRDefault="002826FA" w:rsidP="00242AF1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2826FA">
        <w:rPr>
          <w:b/>
          <w:sz w:val="28"/>
          <w:szCs w:val="28"/>
        </w:rPr>
        <w:t>Актуальность.</w:t>
      </w:r>
      <w:r w:rsidRPr="00924CE9">
        <w:t xml:space="preserve"> </w:t>
      </w:r>
      <w:r w:rsidRPr="002826FA">
        <w:rPr>
          <w:sz w:val="28"/>
          <w:szCs w:val="28"/>
        </w:rPr>
        <w:t>Экологическое воспитание – одно из основных направлений в системе образования, это способ воздействия на чувства детей, их сознание, взгляды и представления. Дошкольники испытывают потребность в общении с природой. Они учатся любить ее, наблюдать, сопереживать, понимать, что наша Земля не может существовать без растений, так как они не только помогают нам дышать, но и лечат от разных болезней. Мы должны беречь и сохранять их, уметь правильно пользоваться их лечебными свойствами. Экологическое воспитание надо рассматривать, прежде всего, как нравственное воспитание. Формируя гуманные отношения к природе, главное, чтобы дошкольник понял, что человек и природа взаимосвязаны, поэтому забота о природе, есть забота о человеке,</w:t>
      </w:r>
      <w:r w:rsidR="00242AF1">
        <w:rPr>
          <w:sz w:val="28"/>
          <w:szCs w:val="28"/>
        </w:rPr>
        <w:t xml:space="preserve"> его будущем. Беседуя с детьми на тему растений, мы увидели, что дети</w:t>
      </w:r>
      <w:r w:rsidRPr="002826FA">
        <w:rPr>
          <w:sz w:val="28"/>
          <w:szCs w:val="28"/>
        </w:rPr>
        <w:t xml:space="preserve"> имеют недост</w:t>
      </w:r>
      <w:r w:rsidR="00413E9B">
        <w:rPr>
          <w:sz w:val="28"/>
          <w:szCs w:val="28"/>
        </w:rPr>
        <w:t>аточный уровень знаний по теме</w:t>
      </w:r>
      <w:r w:rsidRPr="002826FA">
        <w:rPr>
          <w:sz w:val="28"/>
          <w:szCs w:val="28"/>
        </w:rPr>
        <w:t xml:space="preserve"> </w:t>
      </w:r>
      <w:r w:rsidR="00413E9B">
        <w:rPr>
          <w:sz w:val="28"/>
          <w:szCs w:val="28"/>
        </w:rPr>
        <w:t>«</w:t>
      </w:r>
      <w:r w:rsidRPr="002826FA">
        <w:rPr>
          <w:sz w:val="28"/>
          <w:szCs w:val="28"/>
        </w:rPr>
        <w:t>Лекарственные растения». В ходе работы с родителями, мы также выявили, что многие из них плохо разбираются в многообразии целебных растений.</w:t>
      </w:r>
      <w:r w:rsidR="00242AF1">
        <w:rPr>
          <w:sz w:val="28"/>
          <w:szCs w:val="28"/>
        </w:rPr>
        <w:t xml:space="preserve"> </w:t>
      </w:r>
      <w:r w:rsidR="00242AF1" w:rsidRPr="004A67FB">
        <w:rPr>
          <w:color w:val="000000" w:themeColor="text1"/>
          <w:sz w:val="28"/>
          <w:szCs w:val="28"/>
        </w:rPr>
        <w:t xml:space="preserve">Поэтому вместе с воспитанниками и их родителями был </w:t>
      </w:r>
      <w:r w:rsidR="00413E9B">
        <w:rPr>
          <w:color w:val="000000" w:themeColor="text1"/>
          <w:sz w:val="28"/>
          <w:szCs w:val="28"/>
        </w:rPr>
        <w:t xml:space="preserve">разработан экологический проект </w:t>
      </w:r>
      <w:r w:rsidR="00242AF1" w:rsidRPr="004A67FB">
        <w:rPr>
          <w:color w:val="000000" w:themeColor="text1"/>
          <w:sz w:val="28"/>
          <w:szCs w:val="28"/>
        </w:rPr>
        <w:t>«Лекарственные растения».</w:t>
      </w:r>
    </w:p>
    <w:p w:rsidR="00DF1E9C" w:rsidRPr="00DF1E9C" w:rsidRDefault="00DF1E9C" w:rsidP="00242AF1">
      <w:pPr>
        <w:pStyle w:val="a3"/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DF1E9C">
        <w:rPr>
          <w:b/>
          <w:color w:val="000000" w:themeColor="text1"/>
          <w:sz w:val="28"/>
          <w:szCs w:val="28"/>
        </w:rPr>
        <w:t>Гипотеза:</w:t>
      </w:r>
      <w:r w:rsidRPr="00DF1E9C">
        <w:t xml:space="preserve"> </w:t>
      </w:r>
      <w:r w:rsidRPr="00DF1E9C">
        <w:rPr>
          <w:sz w:val="28"/>
          <w:szCs w:val="28"/>
        </w:rPr>
        <w:t>Если дошкольники узнают, как могут обыкновенные растения ближайшего окружения помочь здоровью человека, то будут бережнее к ним относиться.</w:t>
      </w:r>
    </w:p>
    <w:p w:rsidR="00747E16" w:rsidRDefault="00747E16" w:rsidP="00747E16">
      <w:pPr>
        <w:pStyle w:val="a3"/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 w:rsidRPr="00A304F1">
        <w:rPr>
          <w:b/>
          <w:bCs/>
          <w:color w:val="000000" w:themeColor="text1"/>
          <w:sz w:val="28"/>
          <w:szCs w:val="28"/>
        </w:rPr>
        <w:t>Участники проекта:</w:t>
      </w:r>
      <w:r>
        <w:rPr>
          <w:bCs/>
          <w:color w:val="000000" w:themeColor="text1"/>
          <w:sz w:val="28"/>
          <w:szCs w:val="28"/>
        </w:rPr>
        <w:t xml:space="preserve"> дети</w:t>
      </w:r>
      <w:r w:rsidR="005D16A9">
        <w:rPr>
          <w:bCs/>
          <w:color w:val="000000" w:themeColor="text1"/>
          <w:sz w:val="28"/>
          <w:szCs w:val="28"/>
        </w:rPr>
        <w:t xml:space="preserve"> старшей группы, воспитатели, родители.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2826FA" w:rsidRDefault="002826FA" w:rsidP="002826FA">
      <w:pPr>
        <w:pStyle w:val="a3"/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 w:rsidRPr="002826FA">
        <w:rPr>
          <w:b/>
          <w:sz w:val="28"/>
          <w:szCs w:val="28"/>
        </w:rPr>
        <w:t>Цель проекта: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A67FB">
        <w:rPr>
          <w:bCs/>
          <w:color w:val="000000" w:themeColor="text1"/>
          <w:sz w:val="28"/>
          <w:szCs w:val="28"/>
        </w:rPr>
        <w:t>создание условий для ознакомл</w:t>
      </w:r>
      <w:r>
        <w:rPr>
          <w:bCs/>
          <w:color w:val="000000" w:themeColor="text1"/>
          <w:sz w:val="28"/>
          <w:szCs w:val="28"/>
        </w:rPr>
        <w:t>ения детей с миром целебных растений</w:t>
      </w:r>
      <w:r w:rsidRPr="004A67FB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A67FB">
        <w:rPr>
          <w:bCs/>
          <w:color w:val="000000" w:themeColor="text1"/>
          <w:sz w:val="28"/>
          <w:szCs w:val="28"/>
        </w:rPr>
        <w:t>сформировать представления о роли растений в оздоровлении и сохранении здоровья человека.</w:t>
      </w:r>
    </w:p>
    <w:p w:rsidR="008154D2" w:rsidRDefault="008154D2" w:rsidP="00747E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  <w:r w:rsidR="00747E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47E16" w:rsidRDefault="008154D2" w:rsidP="00747E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</w:t>
      </w:r>
      <w:r w:rsidR="00D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расширить знания детей  о названиях лекарственных растений, их ценности для здоровья, правил пользования. Познакомить с разнообразием целебных растений, их значимостью для всего живого на планете, а также с художественной литературой для создания </w:t>
      </w: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целостного образа изучаемого объекта. Вовлечь дошкольников в природоохранную деятельность.</w:t>
      </w:r>
    </w:p>
    <w:p w:rsidR="00DD5753" w:rsidRPr="00DD5753" w:rsidRDefault="00DD5753" w:rsidP="00747E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  <w:r w:rsidRPr="005F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любознательность, наблюдательность,  речь, а также умение сравнивать и анализировать. Развивать словарный запас детей и их знания о лекарственных растениях. Развивать чувства и эмоции дошкольников, полученные в процессе познания через организацию продуктивных видов деятельности.</w:t>
      </w:r>
    </w:p>
    <w:p w:rsidR="008154D2" w:rsidRPr="00750E3C" w:rsidRDefault="00DD5753" w:rsidP="00750E3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  <w:r w:rsidRPr="00D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F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коммуникативные навыки, самостоятельность, трудолюбие дошкольников, а также бережное отношение к природе.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54D2" w:rsidRPr="005F73CC" w:rsidTr="00010E38">
        <w:trPr>
          <w:tblCellSpacing w:w="15" w:type="dxa"/>
        </w:trPr>
        <w:tc>
          <w:tcPr>
            <w:tcW w:w="938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8154D2" w:rsidRDefault="008154D2" w:rsidP="000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осуществления проекта:</w:t>
            </w:r>
            <w:r w:rsidRPr="0041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Организационный этап. Реализация проекта. </w:t>
            </w:r>
            <w:r w:rsidRPr="0041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E3C" w:rsidRDefault="00750E3C" w:rsidP="000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CAB" w:rsidRPr="00750E3C" w:rsidRDefault="00750E3C" w:rsidP="0001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этап.</w:t>
            </w:r>
          </w:p>
        </w:tc>
      </w:tr>
    </w:tbl>
    <w:p w:rsidR="005438B1" w:rsidRDefault="005438B1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Донести до участников проекта важность данной проблемы.</w:t>
      </w:r>
    </w:p>
    <w:p w:rsidR="00B80CAB" w:rsidRPr="00B72A60" w:rsidRDefault="00B80CAB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sz w:val="28"/>
          <w:szCs w:val="28"/>
        </w:rPr>
      </w:pPr>
      <w:r w:rsidRPr="00B72A60">
        <w:rPr>
          <w:sz w:val="28"/>
          <w:szCs w:val="28"/>
        </w:rPr>
        <w:t>Подбор методической и художественной литературы.</w:t>
      </w:r>
    </w:p>
    <w:p w:rsidR="00B80CAB" w:rsidRPr="00B72A60" w:rsidRDefault="00B80CAB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 w:rsidRPr="00B72A60">
        <w:rPr>
          <w:sz w:val="28"/>
          <w:szCs w:val="28"/>
        </w:rPr>
        <w:t xml:space="preserve"> </w:t>
      </w:r>
      <w:r w:rsidR="005438B1">
        <w:rPr>
          <w:sz w:val="28"/>
          <w:szCs w:val="28"/>
        </w:rPr>
        <w:t>Создать развивающую среду: п</w:t>
      </w:r>
      <w:r w:rsidRPr="00B72A60">
        <w:rPr>
          <w:sz w:val="28"/>
          <w:szCs w:val="28"/>
        </w:rPr>
        <w:t xml:space="preserve">одбор картин, дидактических игр, </w:t>
      </w:r>
      <w:r w:rsidR="005438B1">
        <w:rPr>
          <w:sz w:val="28"/>
          <w:szCs w:val="28"/>
        </w:rPr>
        <w:t>энциклопедий.</w:t>
      </w:r>
    </w:p>
    <w:p w:rsidR="00B80CAB" w:rsidRPr="00B72A60" w:rsidRDefault="00B80CAB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 w:rsidRPr="00B72A60">
        <w:rPr>
          <w:sz w:val="28"/>
          <w:szCs w:val="28"/>
        </w:rPr>
        <w:t xml:space="preserve"> Изготовление пособий.</w:t>
      </w:r>
    </w:p>
    <w:p w:rsidR="00B80CAB" w:rsidRPr="00B72A60" w:rsidRDefault="00B80CAB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 w:rsidRPr="00B72A60">
        <w:rPr>
          <w:sz w:val="28"/>
          <w:szCs w:val="28"/>
        </w:rPr>
        <w:t xml:space="preserve"> Работа с родителями по взаимодействию в рамках проекта.</w:t>
      </w:r>
    </w:p>
    <w:p w:rsidR="008154D2" w:rsidRPr="005438B1" w:rsidRDefault="005438B1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Разработка бесед, </w:t>
      </w:r>
      <w:r w:rsidR="00B80CAB" w:rsidRPr="00B72A60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>ы.</w:t>
      </w:r>
    </w:p>
    <w:p w:rsidR="005438B1" w:rsidRPr="00B72A60" w:rsidRDefault="005438B1" w:rsidP="00B80CAB">
      <w:pPr>
        <w:pStyle w:val="a3"/>
        <w:numPr>
          <w:ilvl w:val="0"/>
          <w:numId w:val="5"/>
        </w:numPr>
        <w:spacing w:after="0"/>
        <w:ind w:right="3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Составить перспективный план мероприятий.</w:t>
      </w:r>
    </w:p>
    <w:p w:rsidR="005438B1" w:rsidRDefault="005438B1" w:rsidP="005438B1">
      <w:pPr>
        <w:pStyle w:val="a3"/>
        <w:ind w:left="60"/>
        <w:rPr>
          <w:b/>
          <w:sz w:val="28"/>
          <w:szCs w:val="28"/>
        </w:rPr>
      </w:pPr>
      <w:r w:rsidRPr="005438B1">
        <w:rPr>
          <w:b/>
          <w:sz w:val="28"/>
          <w:szCs w:val="28"/>
        </w:rPr>
        <w:t>Реализация проекта.</w:t>
      </w:r>
    </w:p>
    <w:p w:rsidR="00294C91" w:rsidRDefault="00294C91" w:rsidP="00294C91">
      <w:pPr>
        <w:pStyle w:val="a3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детьми</w:t>
      </w:r>
    </w:p>
    <w:tbl>
      <w:tblPr>
        <w:tblStyle w:val="a4"/>
        <w:tblW w:w="0" w:type="auto"/>
        <w:tblInd w:w="60" w:type="dxa"/>
        <w:tblLook w:val="04A0"/>
      </w:tblPr>
      <w:tblGrid>
        <w:gridCol w:w="4750"/>
        <w:gridCol w:w="4761"/>
      </w:tblGrid>
      <w:tr w:rsidR="00294C91" w:rsidTr="00294C91">
        <w:tc>
          <w:tcPr>
            <w:tcW w:w="4785" w:type="dxa"/>
          </w:tcPr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786" w:type="dxa"/>
          </w:tcPr>
          <w:p w:rsidR="00834904" w:rsidRPr="00D32C2C" w:rsidRDefault="00834904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C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«Лекарственные растения ».</w:t>
            </w:r>
          </w:p>
          <w:p w:rsidR="00D32C2C" w:rsidRPr="00F055CF" w:rsidRDefault="00D32C2C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«</w:t>
            </w:r>
            <w:r w:rsidRPr="00D32C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чего нужны лекарственные растения?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F055CF" w:rsidRPr="00F055CF" w:rsidRDefault="00F055CF" w:rsidP="00F055CF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«В гостях у Доктора Айболита»</w:t>
            </w:r>
          </w:p>
          <w:p w:rsidR="00F055CF" w:rsidRDefault="00A96DCC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«Друг или враг»</w:t>
            </w:r>
          </w:p>
          <w:p w:rsidR="00A96DCC" w:rsidRDefault="00A96DCC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«Наш верный друг – подорожник»</w:t>
            </w:r>
          </w:p>
          <w:p w:rsidR="00A96DCC" w:rsidRDefault="005E21F7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Викторина «Знатоки лечебных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трав</w:t>
            </w:r>
            <w:r w:rsidR="00A96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943E4" w:rsidRDefault="00C943E4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альбома «Зелёная аптека»</w:t>
            </w:r>
          </w:p>
          <w:p w:rsidR="00C943E4" w:rsidRPr="00D32C2C" w:rsidRDefault="00C943E4" w:rsidP="00D32C2C">
            <w:pPr>
              <w:pStyle w:val="a5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– сказка «Старый подорожник»</w:t>
            </w:r>
          </w:p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94C91" w:rsidTr="00294C91">
        <w:tc>
          <w:tcPr>
            <w:tcW w:w="4785" w:type="dxa"/>
          </w:tcPr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4786" w:type="dxa"/>
          </w:tcPr>
          <w:p w:rsidR="00294C91" w:rsidRDefault="00F055CF" w:rsidP="00F055CF">
            <w:pPr>
              <w:pStyle w:val="a3"/>
              <w:rPr>
                <w:sz w:val="28"/>
                <w:szCs w:val="28"/>
              </w:rPr>
            </w:pPr>
            <w:r w:rsidRPr="00F055CF">
              <w:rPr>
                <w:sz w:val="28"/>
                <w:szCs w:val="28"/>
              </w:rPr>
              <w:t xml:space="preserve">1.Рисование «Наш друг - подорожник» </w:t>
            </w:r>
          </w:p>
          <w:p w:rsidR="00F055CF" w:rsidRDefault="00F055CF" w:rsidP="00F05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5CF">
              <w:rPr>
                <w:rFonts w:ascii="Times New Roman" w:hAnsi="Times New Roman" w:cs="Times New Roman"/>
                <w:sz w:val="28"/>
                <w:szCs w:val="28"/>
              </w:rPr>
              <w:t xml:space="preserve">2.Аппликация </w:t>
            </w:r>
            <w:r w:rsidR="0033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«Ромашковое поле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96DCC" w:rsidRPr="00F055CF" w:rsidRDefault="00A96DCC" w:rsidP="00F05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Рисование «Чудо – растения»</w:t>
            </w:r>
          </w:p>
          <w:p w:rsidR="00F055CF" w:rsidRPr="00F055CF" w:rsidRDefault="00F055CF" w:rsidP="00F055C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94C91" w:rsidTr="00294C91">
        <w:tc>
          <w:tcPr>
            <w:tcW w:w="4785" w:type="dxa"/>
          </w:tcPr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 – речевая деятельность</w:t>
            </w:r>
          </w:p>
        </w:tc>
        <w:tc>
          <w:tcPr>
            <w:tcW w:w="4786" w:type="dxa"/>
          </w:tcPr>
          <w:p w:rsidR="00284A75" w:rsidRP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литературных произведений:</w:t>
            </w:r>
          </w:p>
          <w:p w:rsidR="00284A75" w:rsidRP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Ю. Дмитриева «Кто в лесу живет и что в лесу растет», </w:t>
            </w:r>
          </w:p>
          <w:p w:rsidR="00284A75" w:rsidRP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Н. Павлова «Загадки цветов», </w:t>
            </w:r>
          </w:p>
          <w:p w:rsidR="00284A75" w:rsidRP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А, Плешакова «Зеленые страницы», </w:t>
            </w:r>
          </w:p>
          <w:p w:rsid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А. </w:t>
            </w:r>
            <w:proofErr w:type="spellStart"/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Онегова</w:t>
            </w:r>
            <w:proofErr w:type="spellEnd"/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«Тропинка полевая», </w:t>
            </w:r>
          </w:p>
          <w:p w:rsidR="00284A75" w:rsidRP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Плешакова «Зеленые страницы»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загадок и стихов о растениях</w:t>
            </w:r>
          </w:p>
          <w:p w:rsidR="00284A75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рассказов детей от имени растений (перевоплощение): «</w:t>
            </w:r>
            <w:proofErr w:type="spellStart"/>
            <w:proofErr w:type="gram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Я-подорожник</w:t>
            </w:r>
            <w:proofErr w:type="spellEnd"/>
            <w:proofErr w:type="gram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…», «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Я-ромашка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…», «</w:t>
            </w:r>
            <w:proofErr w:type="spellStart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Я-крапива</w:t>
            </w:r>
            <w:proofErr w:type="spellEnd"/>
            <w:r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…»</w:t>
            </w:r>
          </w:p>
          <w:p w:rsidR="00284A75" w:rsidRPr="00240C51" w:rsidRDefault="00284A75" w:rsidP="002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94C91" w:rsidTr="00294C91">
        <w:tc>
          <w:tcPr>
            <w:tcW w:w="4785" w:type="dxa"/>
          </w:tcPr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6411EB" w:rsidRPr="005E21F7" w:rsidRDefault="00F055CF" w:rsidP="006411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игры</w:t>
            </w:r>
            <w:proofErr w:type="gramStart"/>
            <w:r w:rsidRPr="00F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F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ъедобное – Несъедобное», «Вершки корешки», </w:t>
            </w:r>
            <w:r w:rsidR="006411EB" w:rsidRPr="0008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лечит это растение?», «От какого растения часть»</w:t>
            </w:r>
            <w:r w:rsidR="00A96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«Узнай растение»,</w:t>
            </w:r>
            <w:r w:rsidR="002B7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2B7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Фитодоктор</w:t>
            </w:r>
            <w:proofErr w:type="spellEnd"/>
            <w:r w:rsidR="002B7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3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«Вылечи </w:t>
            </w:r>
            <w:r w:rsidR="0083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человека</w:t>
            </w:r>
            <w:r w:rsidR="00831EB3" w:rsidRPr="005E2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E21F7" w:rsidRPr="005E2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21F7" w:rsidRPr="005E21F7">
              <w:rPr>
                <w:rFonts w:ascii="Times New Roman" w:hAnsi="Times New Roman" w:cs="Times New Roman"/>
                <w:sz w:val="28"/>
                <w:szCs w:val="28"/>
              </w:rPr>
              <w:t xml:space="preserve">  Игры: “Цветы и ветерок”, “Цветок-имя”, “Узнай по описанию”, “Садовник у нас на участке”, “Бал цветов”.</w:t>
            </w:r>
          </w:p>
          <w:p w:rsidR="005E21F7" w:rsidRPr="006411EB" w:rsidRDefault="005E21F7" w:rsidP="0064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1EB" w:rsidRPr="00F055CF" w:rsidRDefault="006411EB" w:rsidP="00F05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94C91" w:rsidTr="00294C91">
        <w:tc>
          <w:tcPr>
            <w:tcW w:w="4785" w:type="dxa"/>
          </w:tcPr>
          <w:p w:rsidR="00294C91" w:rsidRDefault="006411EB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lastRenderedPageBreak/>
              <w:t>Поисково</w:t>
            </w:r>
            <w:proofErr w:type="spellEnd"/>
            <w:r>
              <w:rPr>
                <w:b/>
                <w:sz w:val="28"/>
                <w:szCs w:val="28"/>
              </w:rPr>
              <w:t xml:space="preserve"> – исследовательская</w:t>
            </w:r>
            <w:proofErr w:type="gramEnd"/>
            <w:r>
              <w:rPr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786" w:type="dxa"/>
          </w:tcPr>
          <w:p w:rsidR="00F055CF" w:rsidRDefault="00F055CF" w:rsidP="00F05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рассказа «Путешествие семечки» (схематическое изображение).</w:t>
            </w:r>
          </w:p>
          <w:p w:rsidR="006411EB" w:rsidRPr="00086A42" w:rsidRDefault="006411EB" w:rsidP="006411E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  <w:t>2.</w:t>
            </w:r>
            <w:r w:rsidRPr="00086A42"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  <w:t xml:space="preserve">«На участке ищем полезные растения» </w:t>
            </w:r>
          </w:p>
          <w:p w:rsidR="006411EB" w:rsidRDefault="006411EB" w:rsidP="006411E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  <w:t>3.</w:t>
            </w:r>
            <w:r w:rsidRPr="00086A42"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  <w:t xml:space="preserve">«Где лучше посадить растения?» </w:t>
            </w:r>
          </w:p>
          <w:p w:rsidR="00C943E4" w:rsidRPr="00086A42" w:rsidRDefault="00C943E4" w:rsidP="006411E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 w:themeColor="background1"/>
                <w:lang w:eastAsia="ru-RU"/>
              </w:rPr>
              <w:t>4. Составление схем «Что лечит растение»</w:t>
            </w:r>
          </w:p>
          <w:p w:rsidR="006411EB" w:rsidRPr="00F055CF" w:rsidRDefault="006411EB" w:rsidP="00F05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C91" w:rsidRDefault="00294C91" w:rsidP="00294C9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4C91" w:rsidRDefault="00210E08" w:rsidP="00294C91">
      <w:pPr>
        <w:pStyle w:val="a3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210E08" w:rsidRPr="00210E08" w:rsidRDefault="00210E08" w:rsidP="00210E0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Ширма «Лекарственные растения при лечении ОРВИ»</w:t>
      </w:r>
    </w:p>
    <w:p w:rsidR="00210E08" w:rsidRDefault="00210E08" w:rsidP="00210E0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Консультация</w:t>
      </w:r>
      <w:r w:rsidR="00BC63BD">
        <w:rPr>
          <w:sz w:val="28"/>
          <w:szCs w:val="28"/>
        </w:rPr>
        <w:t xml:space="preserve"> «Полезные рецепты из лекарственных трав»</w:t>
      </w:r>
    </w:p>
    <w:p w:rsidR="00210E08" w:rsidRPr="00210E08" w:rsidRDefault="00210E08" w:rsidP="00210E0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Памятка</w:t>
      </w:r>
      <w:r w:rsidR="0045296B">
        <w:rPr>
          <w:sz w:val="28"/>
          <w:szCs w:val="28"/>
        </w:rPr>
        <w:t xml:space="preserve"> «Правила сбора лекарственных растений»</w:t>
      </w:r>
    </w:p>
    <w:p w:rsidR="00210E08" w:rsidRPr="00210E08" w:rsidRDefault="00210E08" w:rsidP="00210E0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Оформление альбома «Зеленая аптека»</w:t>
      </w:r>
    </w:p>
    <w:p w:rsidR="00210E08" w:rsidRPr="00210E08" w:rsidRDefault="00210E08" w:rsidP="00210E0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Экскурсия в аптеку</w:t>
      </w:r>
      <w:r w:rsidR="00BB19DA">
        <w:rPr>
          <w:sz w:val="28"/>
          <w:szCs w:val="28"/>
        </w:rPr>
        <w:t>.</w:t>
      </w:r>
    </w:p>
    <w:p w:rsidR="00210E08" w:rsidRPr="00210E08" w:rsidRDefault="00210E08" w:rsidP="00210E0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Подобрать полезные рецепты с использованием лекарственных растений.</w:t>
      </w:r>
    </w:p>
    <w:p w:rsidR="00210E08" w:rsidRPr="00210E08" w:rsidRDefault="00210E08" w:rsidP="00210E08">
      <w:pPr>
        <w:pStyle w:val="a3"/>
        <w:rPr>
          <w:b/>
          <w:sz w:val="28"/>
          <w:szCs w:val="28"/>
        </w:rPr>
      </w:pPr>
    </w:p>
    <w:p w:rsidR="009C63C3" w:rsidRDefault="009C63C3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C3" w:rsidRDefault="009C63C3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C3" w:rsidRDefault="009C63C3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C3" w:rsidRDefault="009C63C3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08" w:rsidRDefault="00210E08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Обобщающий этап.</w:t>
      </w:r>
    </w:p>
    <w:p w:rsidR="00210E08" w:rsidRDefault="00210E08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«Презентация проекта»</w:t>
      </w:r>
    </w:p>
    <w:p w:rsidR="00210E08" w:rsidRDefault="00210E08" w:rsidP="0021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7E2" w:rsidRPr="00FB77E2" w:rsidRDefault="00FB77E2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«Наш друг – подорожник»</w:t>
      </w:r>
    </w:p>
    <w:p w:rsidR="00210E08" w:rsidRPr="00210E08" w:rsidRDefault="00210E08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«Чудо – растения»</w:t>
      </w:r>
    </w:p>
    <w:p w:rsidR="00210E08" w:rsidRPr="00210E08" w:rsidRDefault="00210E08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«Зеленая аптека»</w:t>
      </w:r>
    </w:p>
    <w:p w:rsidR="00210E08" w:rsidRPr="00FD1242" w:rsidRDefault="00FD1242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</w:t>
      </w:r>
    </w:p>
    <w:p w:rsidR="00FD1242" w:rsidRPr="00FD1242" w:rsidRDefault="00FD1242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Фитодоктор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1242" w:rsidRPr="00FD1242" w:rsidRDefault="00FD1242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лекарственных растениях</w:t>
      </w:r>
    </w:p>
    <w:p w:rsidR="00FD1242" w:rsidRPr="0070194E" w:rsidRDefault="005E21F7" w:rsidP="00210E0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«Знатоки лечебных трав»</w:t>
      </w:r>
    </w:p>
    <w:p w:rsidR="0070194E" w:rsidRPr="0070194E" w:rsidRDefault="0070194E" w:rsidP="007019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08" w:rsidRDefault="00210E08" w:rsidP="00210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94E" w:rsidRPr="0070194E" w:rsidRDefault="0070194E" w:rsidP="0070194E">
      <w:pPr>
        <w:pStyle w:val="a3"/>
        <w:rPr>
          <w:sz w:val="28"/>
          <w:szCs w:val="28"/>
        </w:rPr>
      </w:pPr>
      <w:r w:rsidRPr="0070194E">
        <w:rPr>
          <w:b/>
          <w:bCs/>
          <w:sz w:val="28"/>
          <w:szCs w:val="28"/>
        </w:rPr>
        <w:t>Результаты реализации проекта:</w:t>
      </w:r>
    </w:p>
    <w:p w:rsidR="0070194E" w:rsidRPr="0070194E" w:rsidRDefault="0070194E" w:rsidP="0070194E">
      <w:pPr>
        <w:pStyle w:val="a3"/>
        <w:rPr>
          <w:sz w:val="28"/>
          <w:szCs w:val="28"/>
        </w:rPr>
      </w:pPr>
      <w:r w:rsidRPr="0070194E">
        <w:rPr>
          <w:sz w:val="28"/>
          <w:szCs w:val="28"/>
        </w:rPr>
        <w:t>- Осознанно правильное отношение детей к растениям, помогающим здоровью человека.</w:t>
      </w:r>
    </w:p>
    <w:p w:rsidR="0070194E" w:rsidRPr="0070194E" w:rsidRDefault="0070194E" w:rsidP="0070194E">
      <w:pPr>
        <w:pStyle w:val="a3"/>
        <w:rPr>
          <w:sz w:val="28"/>
          <w:szCs w:val="28"/>
        </w:rPr>
      </w:pPr>
      <w:r w:rsidRPr="0070194E">
        <w:rPr>
          <w:sz w:val="28"/>
          <w:szCs w:val="28"/>
        </w:rPr>
        <w:t>- У детей развился познавательный интерес, расширились представления о природе.</w:t>
      </w:r>
    </w:p>
    <w:p w:rsidR="0070194E" w:rsidRPr="0070194E" w:rsidRDefault="0070194E" w:rsidP="0070194E">
      <w:pPr>
        <w:pStyle w:val="a3"/>
        <w:rPr>
          <w:sz w:val="28"/>
          <w:szCs w:val="28"/>
        </w:rPr>
      </w:pPr>
      <w:r w:rsidRPr="0070194E">
        <w:rPr>
          <w:sz w:val="28"/>
          <w:szCs w:val="28"/>
        </w:rPr>
        <w:t>-Сформировались знания о лекарственных растениях.</w:t>
      </w:r>
    </w:p>
    <w:p w:rsidR="0070194E" w:rsidRDefault="0070194E" w:rsidP="0070194E">
      <w:pPr>
        <w:pStyle w:val="a3"/>
      </w:pPr>
      <w:r w:rsidRPr="0070194E">
        <w:rPr>
          <w:sz w:val="28"/>
          <w:szCs w:val="28"/>
        </w:rPr>
        <w:t>- Обогатился опыт детей в сфере экологического воспитания</w:t>
      </w:r>
      <w:r>
        <w:t>.</w:t>
      </w:r>
    </w:p>
    <w:p w:rsidR="00747E16" w:rsidRPr="005438B1" w:rsidRDefault="00747E16" w:rsidP="00210E08">
      <w:pPr>
        <w:pStyle w:val="a3"/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747E16" w:rsidRPr="004A67FB" w:rsidRDefault="00747E16" w:rsidP="00747E16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747E16" w:rsidRPr="006411EB" w:rsidRDefault="00747E16" w:rsidP="006411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7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47E16" w:rsidRDefault="00747E16" w:rsidP="00747E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E16" w:rsidRDefault="00747E16" w:rsidP="00747E16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E16" w:rsidRPr="002B7F6A" w:rsidRDefault="00747E16" w:rsidP="00747E16">
      <w:pPr>
        <w:pStyle w:val="a3"/>
        <w:spacing w:after="0"/>
        <w:ind w:right="30"/>
        <w:jc w:val="both"/>
        <w:rPr>
          <w:b/>
          <w:color w:val="000000" w:themeColor="text1"/>
          <w:sz w:val="28"/>
          <w:szCs w:val="28"/>
        </w:rPr>
      </w:pPr>
    </w:p>
    <w:p w:rsidR="00747E16" w:rsidRPr="00086A42" w:rsidRDefault="00747E16" w:rsidP="00747E16">
      <w:pPr>
        <w:pStyle w:val="a3"/>
        <w:spacing w:after="0"/>
        <w:ind w:right="30"/>
        <w:jc w:val="both"/>
        <w:rPr>
          <w:color w:val="000000" w:themeColor="text1"/>
          <w:sz w:val="28"/>
          <w:szCs w:val="28"/>
        </w:rPr>
      </w:pPr>
    </w:p>
    <w:p w:rsidR="00747E16" w:rsidRPr="00EB6874" w:rsidRDefault="00747E16" w:rsidP="00EB68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</w:pPr>
      <w:bookmarkStart w:id="0" w:name="_GoBack"/>
      <w:bookmarkEnd w:id="0"/>
    </w:p>
    <w:p w:rsidR="00747E16" w:rsidRPr="00C57E97" w:rsidRDefault="00747E16" w:rsidP="00747E16">
      <w:pPr>
        <w:rPr>
          <w:lang w:eastAsia="ru-RU"/>
        </w:rPr>
      </w:pPr>
    </w:p>
    <w:p w:rsidR="00747E16" w:rsidRPr="00B376D7" w:rsidRDefault="00747E16" w:rsidP="00747E16">
      <w:pPr>
        <w:rPr>
          <w:lang w:eastAsia="ru-RU"/>
        </w:rPr>
      </w:pPr>
    </w:p>
    <w:p w:rsidR="00747E16" w:rsidRPr="00B376D7" w:rsidRDefault="00747E16" w:rsidP="00747E16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FFFF" w:themeColor="background1"/>
          <w:lang w:eastAsia="ru-RU"/>
        </w:rPr>
      </w:pPr>
    </w:p>
    <w:p w:rsidR="005A284B" w:rsidRDefault="005A284B"/>
    <w:sectPr w:rsidR="005A284B" w:rsidSect="005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2A9"/>
    <w:multiLevelType w:val="hybridMultilevel"/>
    <w:tmpl w:val="BC70B06E"/>
    <w:lvl w:ilvl="0" w:tplc="058E8E3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7775"/>
    <w:multiLevelType w:val="hybridMultilevel"/>
    <w:tmpl w:val="3CE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37DB"/>
    <w:multiLevelType w:val="multilevel"/>
    <w:tmpl w:val="27E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B01A1"/>
    <w:multiLevelType w:val="hybridMultilevel"/>
    <w:tmpl w:val="E8966DF4"/>
    <w:lvl w:ilvl="0" w:tplc="EAD6D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BE31D1"/>
    <w:multiLevelType w:val="hybridMultilevel"/>
    <w:tmpl w:val="EC948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489F"/>
    <w:multiLevelType w:val="hybridMultilevel"/>
    <w:tmpl w:val="316C67FC"/>
    <w:lvl w:ilvl="0" w:tplc="274CE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4183"/>
    <w:multiLevelType w:val="hybridMultilevel"/>
    <w:tmpl w:val="E3A6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82902"/>
    <w:multiLevelType w:val="hybridMultilevel"/>
    <w:tmpl w:val="F24879FC"/>
    <w:lvl w:ilvl="0" w:tplc="4E9A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47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A4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E3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AA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07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2A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AB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24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C7BF1"/>
    <w:multiLevelType w:val="hybridMultilevel"/>
    <w:tmpl w:val="478E712E"/>
    <w:lvl w:ilvl="0" w:tplc="574EB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122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C82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46D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125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44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983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FC4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76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B1BE2"/>
    <w:multiLevelType w:val="hybridMultilevel"/>
    <w:tmpl w:val="ABD248BE"/>
    <w:lvl w:ilvl="0" w:tplc="058E8E3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16"/>
    <w:rsid w:val="00076D08"/>
    <w:rsid w:val="001542A4"/>
    <w:rsid w:val="00156763"/>
    <w:rsid w:val="00161ED2"/>
    <w:rsid w:val="00210E08"/>
    <w:rsid w:val="00232ECE"/>
    <w:rsid w:val="00242AF1"/>
    <w:rsid w:val="002525DE"/>
    <w:rsid w:val="002826FA"/>
    <w:rsid w:val="00284A75"/>
    <w:rsid w:val="00294C91"/>
    <w:rsid w:val="0029501D"/>
    <w:rsid w:val="002B7F6A"/>
    <w:rsid w:val="0031678C"/>
    <w:rsid w:val="003322BA"/>
    <w:rsid w:val="003536EB"/>
    <w:rsid w:val="00362880"/>
    <w:rsid w:val="003C7AAE"/>
    <w:rsid w:val="00413E9B"/>
    <w:rsid w:val="0042792A"/>
    <w:rsid w:val="0045296B"/>
    <w:rsid w:val="00492F5E"/>
    <w:rsid w:val="005042D6"/>
    <w:rsid w:val="005438B1"/>
    <w:rsid w:val="0056760B"/>
    <w:rsid w:val="005A284B"/>
    <w:rsid w:val="005D16A9"/>
    <w:rsid w:val="005E21F7"/>
    <w:rsid w:val="00602E25"/>
    <w:rsid w:val="00612D00"/>
    <w:rsid w:val="006411EB"/>
    <w:rsid w:val="00644742"/>
    <w:rsid w:val="00664697"/>
    <w:rsid w:val="006D312C"/>
    <w:rsid w:val="0070194E"/>
    <w:rsid w:val="00721692"/>
    <w:rsid w:val="00747E16"/>
    <w:rsid w:val="00750E3C"/>
    <w:rsid w:val="007F367E"/>
    <w:rsid w:val="008154D2"/>
    <w:rsid w:val="00821FB9"/>
    <w:rsid w:val="00831EB3"/>
    <w:rsid w:val="00834904"/>
    <w:rsid w:val="008614B8"/>
    <w:rsid w:val="00883775"/>
    <w:rsid w:val="008B62A4"/>
    <w:rsid w:val="008C6842"/>
    <w:rsid w:val="008F6040"/>
    <w:rsid w:val="00973B33"/>
    <w:rsid w:val="009C63C3"/>
    <w:rsid w:val="00A17968"/>
    <w:rsid w:val="00A96DCC"/>
    <w:rsid w:val="00B72A60"/>
    <w:rsid w:val="00B80CAB"/>
    <w:rsid w:val="00BB19DA"/>
    <w:rsid w:val="00BC2663"/>
    <w:rsid w:val="00BC63BD"/>
    <w:rsid w:val="00BF4622"/>
    <w:rsid w:val="00C06B9A"/>
    <w:rsid w:val="00C725D4"/>
    <w:rsid w:val="00C8602A"/>
    <w:rsid w:val="00C943E4"/>
    <w:rsid w:val="00CA5FD0"/>
    <w:rsid w:val="00CC6238"/>
    <w:rsid w:val="00D31C9E"/>
    <w:rsid w:val="00D32C2C"/>
    <w:rsid w:val="00D716C1"/>
    <w:rsid w:val="00DD5753"/>
    <w:rsid w:val="00DF1E9C"/>
    <w:rsid w:val="00EB6874"/>
    <w:rsid w:val="00EE1C22"/>
    <w:rsid w:val="00F055CF"/>
    <w:rsid w:val="00F42FA9"/>
    <w:rsid w:val="00F43A04"/>
    <w:rsid w:val="00F82618"/>
    <w:rsid w:val="00FB77E2"/>
    <w:rsid w:val="00FD1242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7E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table" w:styleId="a4">
    <w:name w:val="Table Grid"/>
    <w:basedOn w:val="a1"/>
    <w:uiPriority w:val="59"/>
    <w:rsid w:val="0074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2013-08-22T13:44:00Z</dcterms:created>
  <dcterms:modified xsi:type="dcterms:W3CDTF">2013-08-29T14:29:00Z</dcterms:modified>
</cp:coreProperties>
</file>