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7" w:rsidRPr="005D6D47" w:rsidRDefault="005D6D47" w:rsidP="005D6D4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6D47">
        <w:rPr>
          <w:rFonts w:ascii="Times New Roman" w:hAnsi="Times New Roman" w:cs="Times New Roman"/>
          <w:b/>
          <w:sz w:val="28"/>
          <w:szCs w:val="28"/>
        </w:rPr>
        <w:t>Игры, способствующие</w:t>
      </w:r>
      <w:r w:rsidRPr="005D6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D47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  <w:r w:rsidRPr="005D6D47">
        <w:rPr>
          <w:rFonts w:ascii="Times New Roman" w:hAnsi="Times New Roman" w:cs="Times New Roman"/>
          <w:b/>
          <w:sz w:val="28"/>
          <w:szCs w:val="28"/>
        </w:rPr>
        <w:t>полоролевой социализации детей среднего дошкольного возраста</w:t>
      </w:r>
      <w:r w:rsidRPr="005D6D47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5D6D47" w:rsidRDefault="005D6D47" w:rsidP="005D6D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C72" w:rsidRPr="00E80257" w:rsidRDefault="00665360" w:rsidP="00E80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Важный фактор становления личности – осознание себя как представителя определённого пола и овладение соответствующим ролевым поведением. Учёные называют это формированием психологического пола и отмечают особую роль семьи в данном процессе. При этом следует учитывать, что семья – не однородная, а дифференцированная социальная группа. Это позволяет ребёнку наиболее широко проявлять свои возможности, быстрее и полнее реализовывать потребности (А.</w:t>
      </w:r>
      <w:r w:rsidR="00E80257"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>Г. Харчев, И.</w:t>
      </w:r>
      <w:r w:rsidR="00E80257"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>В. Гребенников, Ю.</w:t>
      </w:r>
      <w:r w:rsidR="00E80257"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>П.</w:t>
      </w:r>
      <w:r w:rsidR="00E80257"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>Азаров). Таким образом, современная наука подчёркивает приоритет семьи в воспитании ребёнка, проявляющийся в многообразии форм воздействия.</w:t>
      </w:r>
    </w:p>
    <w:p w:rsidR="00665360" w:rsidRPr="00E80257" w:rsidRDefault="00665360" w:rsidP="00E80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Согласно Б.Г. Ананьеву, возраст и половая принадлежность - важнейшие индивидные особенности человека и учитывать их необходимо начиная с дошкольного возраста.</w:t>
      </w:r>
    </w:p>
    <w:p w:rsidR="00665360" w:rsidRPr="00E80257" w:rsidRDefault="00665360" w:rsidP="00E80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Значение процесса половой социализации правомерно подчеркивает И.С. Кон. Он отмечает, что не только семья, но и общество сверстников оказ</w:t>
      </w:r>
      <w:r w:rsidRPr="00E80257">
        <w:rPr>
          <w:rFonts w:ascii="Times New Roman" w:hAnsi="Times New Roman" w:cs="Times New Roman"/>
          <w:sz w:val="28"/>
          <w:szCs w:val="28"/>
        </w:rPr>
        <w:t>ы</w:t>
      </w:r>
      <w:r w:rsidRPr="00E80257">
        <w:rPr>
          <w:rFonts w:ascii="Times New Roman" w:hAnsi="Times New Roman" w:cs="Times New Roman"/>
          <w:sz w:val="28"/>
          <w:szCs w:val="28"/>
        </w:rPr>
        <w:t>вают существенное влияние на половую социализацию ребенка, являясь "исключител</w:t>
      </w:r>
      <w:r w:rsidRPr="00E80257">
        <w:rPr>
          <w:rFonts w:ascii="Times New Roman" w:hAnsi="Times New Roman" w:cs="Times New Roman"/>
          <w:sz w:val="28"/>
          <w:szCs w:val="28"/>
        </w:rPr>
        <w:t>ь</w:t>
      </w:r>
      <w:r w:rsidRPr="00E80257">
        <w:rPr>
          <w:rFonts w:ascii="Times New Roman" w:hAnsi="Times New Roman" w:cs="Times New Roman"/>
          <w:sz w:val="28"/>
          <w:szCs w:val="28"/>
        </w:rPr>
        <w:t>но важным агентом половой социализации"</w:t>
      </w:r>
    </w:p>
    <w:p w:rsidR="00F54B94" w:rsidRPr="00E80257" w:rsidRDefault="00F54B94" w:rsidP="00E80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 w:rsidR="00B67F0E" w:rsidRPr="00E80257">
        <w:rPr>
          <w:rFonts w:ascii="Times New Roman" w:hAnsi="Times New Roman" w:cs="Times New Roman"/>
          <w:sz w:val="28"/>
          <w:szCs w:val="28"/>
        </w:rPr>
        <w:t>ФАОСГУТ и КД Социально-Педагогического Факультета Кафедры</w:t>
      </w:r>
      <w:r w:rsidR="00E80257" w:rsidRPr="00E80257">
        <w:rPr>
          <w:rFonts w:ascii="Times New Roman" w:hAnsi="Times New Roman" w:cs="Times New Roman"/>
          <w:sz w:val="28"/>
          <w:szCs w:val="28"/>
        </w:rPr>
        <w:t xml:space="preserve"> Педагогики </w:t>
      </w:r>
      <w:r w:rsidRPr="00E80257">
        <w:rPr>
          <w:rFonts w:ascii="Times New Roman" w:hAnsi="Times New Roman" w:cs="Times New Roman"/>
          <w:sz w:val="28"/>
          <w:szCs w:val="28"/>
        </w:rPr>
        <w:t>система экспериментально доказала свою эффективность в полоролевой социализации детей.</w:t>
      </w:r>
    </w:p>
    <w:p w:rsidR="00F54B94" w:rsidRPr="00E80257" w:rsidRDefault="00F54B94" w:rsidP="00E80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57">
        <w:rPr>
          <w:rFonts w:ascii="Times New Roman" w:hAnsi="Times New Roman" w:cs="Times New Roman"/>
          <w:sz w:val="28"/>
          <w:szCs w:val="28"/>
        </w:rPr>
        <w:t>Основываясь на результаты исследования, можно утверждать, что проведение в группе детского сада совместных мероприятий с большим количеством разнообразных ролей, с перспективным развитием игрового содержания, отражающего интересы мальчиков и девочек, педагогич</w:t>
      </w:r>
      <w:r w:rsidRPr="00E80257">
        <w:rPr>
          <w:rFonts w:ascii="Times New Roman" w:hAnsi="Times New Roman" w:cs="Times New Roman"/>
          <w:sz w:val="28"/>
          <w:szCs w:val="28"/>
        </w:rPr>
        <w:t>е</w:t>
      </w:r>
      <w:r w:rsidRPr="00E80257">
        <w:rPr>
          <w:rFonts w:ascii="Times New Roman" w:hAnsi="Times New Roman" w:cs="Times New Roman"/>
          <w:sz w:val="28"/>
          <w:szCs w:val="28"/>
        </w:rPr>
        <w:t>ски правильно организованная игра помогают успешно привить детям их социальные роли с учётом пола, формы поведения, культуру общения между мальчиками и девочками, расширить представления детей о роли и занятости, социальном статусе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 xml:space="preserve"> мужчины и женщины в семье и обществе, расширить представления детей о поведенческих, внешних, анатомических различиях мальчиков и девочек, сформировать эмоционально положительный настрой на взаимодействие с представителями своего и противоположного пола, и в конечном итоге способствовать полоролевой социализации детей среднего дошкольного возраста.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70D" w:rsidRPr="00E80257" w:rsidRDefault="0096170D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94" w:rsidRPr="00E80257" w:rsidRDefault="00F54B94" w:rsidP="00E80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57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Сюжетно-ролевые игры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«Дочки - матери»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Цель игры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1.</w:t>
      </w:r>
      <w:r w:rsidRPr="00E80257">
        <w:rPr>
          <w:rFonts w:ascii="Times New Roman" w:hAnsi="Times New Roman" w:cs="Times New Roman"/>
          <w:sz w:val="28"/>
          <w:szCs w:val="28"/>
        </w:rPr>
        <w:tab/>
        <w:t>Рассказывать о взаимоотношениях между родителями и детьми, родственниками.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2.</w:t>
      </w:r>
      <w:r w:rsidRPr="00E80257">
        <w:rPr>
          <w:rFonts w:ascii="Times New Roman" w:hAnsi="Times New Roman" w:cs="Times New Roman"/>
          <w:sz w:val="28"/>
          <w:szCs w:val="28"/>
        </w:rPr>
        <w:tab/>
        <w:t>Рассказывать о поведении, характере, культуре общения между мужчиной и женщиной, папой и мамой, мальчиком и девочкой и т.п.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2. Учить детей играть вместе, согласовывать замыслы, исполнять роли, использовать атрибуты, стройматериалы.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Макет дома. Одежда для всех членов семьи, соответствующая возрасту. Чайная посуда, предметы личной гигиены. Утюг, гладильная доска, веник, совок. Предметы для стирки. Бытовая техника, макеты комнат, мелкая мебель. Игрушки-заместители: макеты телевизора, микроволновой печи, холодильника, компьютера из картонных коробок. Куклы: малые, большие, изготовленные из подручных средств.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Подготовка к игре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1.</w:t>
      </w:r>
      <w:r w:rsidRPr="00E80257">
        <w:rPr>
          <w:rFonts w:ascii="Times New Roman" w:hAnsi="Times New Roman" w:cs="Times New Roman"/>
          <w:sz w:val="28"/>
          <w:szCs w:val="28"/>
        </w:rPr>
        <w:tab/>
        <w:t>Изготовление предметов для игры: одежда, салфетки, овощи, фрукты, продукты.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2.</w:t>
      </w:r>
      <w:r w:rsidRPr="00E80257">
        <w:rPr>
          <w:rFonts w:ascii="Times New Roman" w:hAnsi="Times New Roman" w:cs="Times New Roman"/>
          <w:sz w:val="28"/>
          <w:szCs w:val="28"/>
        </w:rPr>
        <w:tab/>
        <w:t>Изготовление макетов комнаты или дома.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3.</w:t>
      </w:r>
      <w:r w:rsidRPr="00E80257">
        <w:rPr>
          <w:rFonts w:ascii="Times New Roman" w:hAnsi="Times New Roman" w:cs="Times New Roman"/>
          <w:sz w:val="28"/>
          <w:szCs w:val="28"/>
        </w:rPr>
        <w:tab/>
        <w:t>Изготовление атрибутов: пылесоса и другой бытовой техники.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4.</w:t>
      </w:r>
      <w:r w:rsidRPr="00E80257">
        <w:rPr>
          <w:rFonts w:ascii="Times New Roman" w:hAnsi="Times New Roman" w:cs="Times New Roman"/>
          <w:sz w:val="28"/>
          <w:szCs w:val="28"/>
        </w:rPr>
        <w:tab/>
        <w:t>Беседы о том, как в семье проходят выходные дни, праздники.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5.</w:t>
      </w:r>
      <w:r w:rsidRPr="00E80257">
        <w:rPr>
          <w:rFonts w:ascii="Times New Roman" w:hAnsi="Times New Roman" w:cs="Times New Roman"/>
          <w:sz w:val="28"/>
          <w:szCs w:val="28"/>
        </w:rPr>
        <w:tab/>
        <w:t>Чтение стихов С. Маршака «Хороший день», П. Воронько «Мальчик - помогай», произведений о маме и папе.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25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E80257">
        <w:rPr>
          <w:rFonts w:ascii="Times New Roman" w:hAnsi="Times New Roman" w:cs="Times New Roman"/>
          <w:sz w:val="28"/>
          <w:szCs w:val="28"/>
        </w:rPr>
        <w:t>воспитатель предлагает детям разные ситуации.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 xml:space="preserve">«Переезд».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Воспитатель беседует с детьми, рассказывает, что нужно знать для переезда на новую квартиру.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«Новоселье».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E80257">
        <w:rPr>
          <w:rFonts w:ascii="Times New Roman" w:hAnsi="Times New Roman" w:cs="Times New Roman"/>
          <w:sz w:val="28"/>
          <w:szCs w:val="28"/>
        </w:rPr>
        <w:t>дети распределяют роли, играют в то, как перевозят и покупают мебель, делают ремонт, обустраивают дом (вешают занавески, разводят аквариумных рыбок, поливают цветы), меблируют квартиру.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Ролевые взаимодействия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Мама - сын.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Бабушка, дедушка (дети, внуки).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Папа - сын.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Мама - дочь.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lastRenderedPageBreak/>
        <w:t>Папа - дочь.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Папа - мама.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«Детский сад»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Цель игры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Расширить сферу социальной активности ребенка и его представления о жизни детского сада.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Предоставить ребенку возможность занять позицию взрослого. </w:t>
      </w:r>
      <w:r w:rsidRPr="00E8025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Альбом «Дети играют в детском саду», выставка детских рисунков и поделок. Макет здания детского сада. Игрушки-заместители: из бумаги, ткани, полиэтилена.  Халаты, колпаки, из бумаги. Книжки, тетради, игрушки.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E80257">
        <w:rPr>
          <w:rFonts w:ascii="Times New Roman" w:hAnsi="Times New Roman" w:cs="Times New Roman"/>
          <w:sz w:val="28"/>
          <w:szCs w:val="28"/>
        </w:rPr>
        <w:t>: воспитатель путешествует с детьми по всем уголкам детского сада.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sz w:val="28"/>
          <w:szCs w:val="28"/>
        </w:rPr>
        <w:t>Ролевые взаимодействия</w:t>
      </w:r>
      <w:r w:rsidRPr="00E80257">
        <w:rPr>
          <w:rFonts w:ascii="Times New Roman" w:hAnsi="Times New Roman" w:cs="Times New Roman"/>
          <w:sz w:val="28"/>
          <w:szCs w:val="28"/>
        </w:rPr>
        <w:t>: воспитатель - дети.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Младший воспитатель - дети.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Воспитатель - заведующий.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Воспитатель - медсестра.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Заведующий - методист.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Медсестра - дети.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Повар - дети.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Повар - медсестра.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«Скорая помощь»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Цель игры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1.</w:t>
      </w:r>
      <w:r w:rsidRPr="00E80257">
        <w:rPr>
          <w:rFonts w:ascii="Times New Roman" w:hAnsi="Times New Roman" w:cs="Times New Roman"/>
          <w:sz w:val="28"/>
          <w:szCs w:val="28"/>
        </w:rPr>
        <w:tab/>
        <w:t>Рассказать о работе врача, медсестры.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2.</w:t>
      </w:r>
      <w:r w:rsidRPr="00E80257">
        <w:rPr>
          <w:rFonts w:ascii="Times New Roman" w:hAnsi="Times New Roman" w:cs="Times New Roman"/>
          <w:sz w:val="28"/>
          <w:szCs w:val="28"/>
        </w:rPr>
        <w:tab/>
        <w:t>Воспитывать уважительное отношение к труду медицинских работников.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3.</w:t>
      </w:r>
      <w:r w:rsidRPr="00E80257">
        <w:rPr>
          <w:rFonts w:ascii="Times New Roman" w:hAnsi="Times New Roman" w:cs="Times New Roman"/>
          <w:sz w:val="28"/>
          <w:szCs w:val="28"/>
        </w:rPr>
        <w:tab/>
        <w:t>Уточнить знания детей о работе врача, медсестры и других специалистов (стоматолог, лор, окулист).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4.</w:t>
      </w:r>
      <w:r w:rsidRPr="00E80257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 xml:space="preserve"> объединять несколько игр.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5.</w:t>
      </w:r>
      <w:r w:rsidRPr="00E80257">
        <w:rPr>
          <w:rFonts w:ascii="Times New Roman" w:hAnsi="Times New Roman" w:cs="Times New Roman"/>
          <w:sz w:val="28"/>
          <w:szCs w:val="28"/>
        </w:rPr>
        <w:tab/>
        <w:t>Отражать в игре личный опыт и знания, полученные из бесед и рассказов.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Шкаф для хранения лекарств, медицинские весы. Пластмассовые пробирки, пипетки, пинцет, термометр, шпатель, фонендоскоп. Таблица для проверки зрения, набор медицинских инструментов. Халаты, стол, стул; краски, смеси для изготовления лекарств. Носилки для больных. Игрушк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 xml:space="preserve"> заместители: из бумаги — рецепты, направления, карточки. Из поролона, картона — витамины, таблетки. Из клеенки — горчичники. Флакончики из- 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 xml:space="preserve"> витаминов.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Подготовка к игре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lastRenderedPageBreak/>
        <w:t>Игра-драматизация «Доктор Айболит»,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Рассказ об аптеке.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Беседа о работе «Скорой помощи».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Рассказ о военных медиках.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Рассказ о медицинских осмотрах космонавтов.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Рассказ о строительстве больницы, поликлиники, аптеки.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>Ролевые взаимодействия:</w:t>
      </w:r>
      <w:r w:rsidRPr="00E80257">
        <w:rPr>
          <w:rFonts w:ascii="Times New Roman" w:hAnsi="Times New Roman" w:cs="Times New Roman"/>
          <w:sz w:val="28"/>
          <w:szCs w:val="28"/>
        </w:rPr>
        <w:t xml:space="preserve"> врач - пациент. Врач - медсестра.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Медсестра - пациент.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«Строители»</w:t>
      </w:r>
      <w:r w:rsidRPr="00E802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Цель игры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1.</w:t>
      </w:r>
      <w:r w:rsidRPr="00E80257">
        <w:rPr>
          <w:rFonts w:ascii="Times New Roman" w:hAnsi="Times New Roman" w:cs="Times New Roman"/>
          <w:sz w:val="28"/>
          <w:szCs w:val="28"/>
        </w:rPr>
        <w:tab/>
        <w:t>Знакомить детей с разными строительными профессиями: штукатур, маляр, каменщик, плотник.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2.</w:t>
      </w:r>
      <w:r w:rsidRPr="00E80257">
        <w:rPr>
          <w:rFonts w:ascii="Times New Roman" w:hAnsi="Times New Roman" w:cs="Times New Roman"/>
          <w:sz w:val="28"/>
          <w:szCs w:val="28"/>
        </w:rPr>
        <w:tab/>
        <w:t>Уточнять представления детей о видах мужских и женских профессий.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Строительные машины. Инструменты: мастерки, кисти, ведра. Иллюстрации, чертежи. Строительные каски, карта города, альбом «Наш город». Игрушки-заместители: макет домов из картона, вырезки из журналов.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Подготовка к игре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Беседа о родном городе, о том, что здания строят, чтобы было больше хороших квартир, театров, магазинов.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Рассматривание фотоальбома «Наш город». </w:t>
      </w:r>
    </w:p>
    <w:p w:rsid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>Ролевые взаимодействия:</w:t>
      </w:r>
      <w:r w:rsidRPr="00E80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бригадир — маляр.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Бригадир — заказчик.</w:t>
      </w:r>
    </w:p>
    <w:p w:rsid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Бригадир — каменщик.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Бригадир — плотник.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«Салон красоты»</w:t>
      </w:r>
      <w:r w:rsidRPr="00E802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Цель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Рассказать детям о работе парикмахера.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Расширять знания детей о мужских и женских причёсках.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взрослых.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Учить использовать предметы-заместители.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Развивать воображение, учить самостоятельно, объединять несколько игр, обогащать сюжет.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Зеркало, халат, флакон от лака, ленточки, резинки, заколки, оборочки,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lastRenderedPageBreak/>
        <w:t>расчески, бигуди; фартук; инструменты (баночки, бантики, фен, расчески, ножницы, бигуди).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257">
        <w:rPr>
          <w:rFonts w:ascii="Times New Roman" w:hAnsi="Times New Roman" w:cs="Times New Roman"/>
          <w:sz w:val="28"/>
          <w:szCs w:val="28"/>
          <w:u w:val="single"/>
        </w:rPr>
        <w:t>Подготовка к игре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Рассматривание причесок.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Изготовление альбома причесок.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Беседа о салоне красоты, об уходе за внешностью.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Конкурс красоты.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Приглашение в ДОУ мастера-парикмахера (можно кого-то из родителей).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Беседа о важности и значении работы парикмахера.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E80257">
        <w:rPr>
          <w:rFonts w:ascii="Times New Roman" w:hAnsi="Times New Roman" w:cs="Times New Roman"/>
          <w:sz w:val="28"/>
          <w:szCs w:val="28"/>
        </w:rPr>
        <w:t>: с помощью детей воспитатель устраивает в группе уголок «Салон красоты». Зеркало, расчески, щетки, ножницы, фен, флаконы из-под шампуня, лак, бигуди.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Проводится занятие по рисованию на тему «В салоне красоты», устраивается выставка рисунков.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Составляется альбом с моделями — рисунки детей или фотографии из журналов с разными прическами.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>Ролевые взаимодействия</w:t>
      </w:r>
      <w:r w:rsidRPr="00E8025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E80257">
        <w:rPr>
          <w:rFonts w:ascii="Times New Roman" w:hAnsi="Times New Roman" w:cs="Times New Roman"/>
          <w:sz w:val="28"/>
          <w:szCs w:val="28"/>
        </w:rPr>
        <w:t>Парикмахер — клиент (мужчина, женщина).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Парикмахер — другой клиент. Парикмахер — другой парикмахер.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Парикмахер — директор «Салона красоты».</w:t>
      </w:r>
    </w:p>
    <w:p w:rsidR="00E80257" w:rsidRPr="00E80257" w:rsidRDefault="00E80257" w:rsidP="00E80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57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«Найди правильно»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>подобрать картинки с учетом интересов мальчиков и девочек.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>несколько несложных сюжетных картинок.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Девочка</w:t>
      </w:r>
      <w:r w:rsidRPr="00E802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  <w:t>Мальчик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Вышивает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="0096170D"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>троит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Плачет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>опает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Шьет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="0096170D"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>илит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Варит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ab/>
        <w:t>Р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>ежет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Прыгает через скакалку</w:t>
      </w:r>
      <w:proofErr w:type="gramStart"/>
      <w:r w:rsidR="00E80257">
        <w:rPr>
          <w:rFonts w:ascii="Times New Roman" w:hAnsi="Times New Roman" w:cs="Times New Roman"/>
          <w:sz w:val="28"/>
          <w:szCs w:val="28"/>
        </w:rPr>
        <w:tab/>
      </w:r>
      <w:r w:rsidR="00E80257">
        <w:rPr>
          <w:rFonts w:ascii="Times New Roman" w:hAnsi="Times New Roman" w:cs="Times New Roman"/>
          <w:sz w:val="28"/>
          <w:szCs w:val="28"/>
        </w:rPr>
        <w:tab/>
      </w:r>
      <w:r w:rsidR="00E80257">
        <w:rPr>
          <w:rFonts w:ascii="Times New Roman" w:hAnsi="Times New Roman" w:cs="Times New Roman"/>
          <w:sz w:val="28"/>
          <w:szCs w:val="28"/>
        </w:rPr>
        <w:tab/>
      </w:r>
      <w:r w:rsidR="00E80257">
        <w:rPr>
          <w:rFonts w:ascii="Times New Roman" w:hAnsi="Times New Roman" w:cs="Times New Roman"/>
          <w:sz w:val="28"/>
          <w:szCs w:val="28"/>
        </w:rPr>
        <w:tab/>
      </w:r>
      <w:r w:rsidR="00E80257">
        <w:rPr>
          <w:rFonts w:ascii="Times New Roman" w:hAnsi="Times New Roman" w:cs="Times New Roman"/>
          <w:sz w:val="28"/>
          <w:szCs w:val="28"/>
        </w:rPr>
        <w:tab/>
      </w:r>
      <w:r w:rsidR="00E80257">
        <w:rPr>
          <w:rFonts w:ascii="Times New Roman" w:hAnsi="Times New Roman" w:cs="Times New Roman"/>
          <w:sz w:val="28"/>
          <w:szCs w:val="28"/>
        </w:rPr>
        <w:tab/>
      </w:r>
      <w:r w:rsidR="00E80257">
        <w:rPr>
          <w:rFonts w:ascii="Times New Roman" w:hAnsi="Times New Roman" w:cs="Times New Roman"/>
          <w:sz w:val="28"/>
          <w:szCs w:val="28"/>
        </w:rPr>
        <w:tab/>
      </w:r>
      <w:r w:rsidRPr="00E802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 xml:space="preserve">осит тяжести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  <w:r w:rsidRPr="00E80257">
        <w:rPr>
          <w:rFonts w:ascii="Times New Roman" w:hAnsi="Times New Roman" w:cs="Times New Roman"/>
          <w:sz w:val="28"/>
          <w:szCs w:val="28"/>
        </w:rPr>
        <w:t>на столе разложены картинки, детям дается задание — определить, что делают девочки, а что — мальчики.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«Наша семья»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 xml:space="preserve">подобрать картинки с учетом роли и занятости всех членов семьи. </w:t>
      </w: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 xml:space="preserve">несколько несложных картинок.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80257">
        <w:rPr>
          <w:rFonts w:ascii="Times New Roman" w:hAnsi="Times New Roman" w:cs="Times New Roman"/>
          <w:sz w:val="28"/>
          <w:szCs w:val="28"/>
        </w:rPr>
        <w:t xml:space="preserve"> на столе разложены картинки, детям дается задание — определить, что делают члены семьи.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«Поймай — скажи»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 xml:space="preserve">закрепить знания о профессиях взрослых. </w:t>
      </w: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>мяч.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  <w:r w:rsidRPr="00E80257">
        <w:rPr>
          <w:rFonts w:ascii="Times New Roman" w:hAnsi="Times New Roman" w:cs="Times New Roman"/>
          <w:sz w:val="28"/>
          <w:szCs w:val="28"/>
        </w:rPr>
        <w:t>дети становятся в круг, ведущий, бросая мяч детям, называет профессию. Поймавший мяч бросает его ведущему, называя, что делает человек этой профессии.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Образец:  врач — лечит. Художник — рисует, повар — варит, пожарный — тушит, плотник строгает.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t>«Про Олю и Колю»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 xml:space="preserve">учить детей правильно пользоваться в речи союзом «потому что». </w:t>
      </w: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  <w:r w:rsidRPr="00E80257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начало предложения, они должны закончить его. Потом дети сами придумывают начало предложения.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Образец: Коля уступил место Оле, потому что ... он мальчик. Оля любит шить, потому что ... она девочка.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sz w:val="28"/>
          <w:szCs w:val="28"/>
        </w:rPr>
        <w:t xml:space="preserve">«Скажи, где правильно»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>набор карточек.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Образец:</w:t>
      </w:r>
      <w:r w:rsidR="0096170D"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>карточка — мальчик в автобусе сидит, а девочка стоит;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карточка — девочка в автобусе сидит, а мальчик стоит. Где правильно?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«Кто работает в детском саду»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 xml:space="preserve">закрепить знания о профессиональной деятельности сотрудников детского сада (заведующий, методист, музыкальный руководитель, воспитатель, логопед, кастелянша-швея, </w:t>
      </w:r>
      <w:r w:rsidR="0096170D" w:rsidRPr="00E80257">
        <w:rPr>
          <w:rFonts w:ascii="Times New Roman" w:hAnsi="Times New Roman" w:cs="Times New Roman"/>
          <w:sz w:val="28"/>
          <w:szCs w:val="28"/>
        </w:rPr>
        <w:t>кладовщик</w:t>
      </w:r>
      <w:r w:rsidRPr="00E80257">
        <w:rPr>
          <w:rFonts w:ascii="Times New Roman" w:hAnsi="Times New Roman" w:cs="Times New Roman"/>
          <w:sz w:val="28"/>
          <w:szCs w:val="28"/>
        </w:rPr>
        <w:t>, повар, младший воспитатель).</w:t>
      </w:r>
      <w:proofErr w:type="gramEnd"/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>альбом с фотографиями сотрудников детского сада во время работы (кастелянша шьет, музыкальный руководитель играет на пианино, повар готовит, воспитатель гуляет с детьми).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t>«Кому что нужно для работы»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Цели: </w:t>
      </w:r>
      <w:r w:rsidRPr="00E80257">
        <w:rPr>
          <w:rFonts w:ascii="Times New Roman" w:hAnsi="Times New Roman" w:cs="Times New Roman"/>
          <w:sz w:val="28"/>
          <w:szCs w:val="28"/>
        </w:rPr>
        <w:t xml:space="preserve">закрепить знания о профессиях мужчин и женщин. Называть инструменты и оборудование для профессиональной деятельности. 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>большие карточки (30 х 12 см) с изображением женских и мужских профессий (врач, учитель, парикмахер, пожарный, капитан, летчик); несколько маленьких карточек (10 х 12 см) с изображением градусника, ширина, глобуса, книги, тетради, ручки, расчески, ножниц, лака для волос,</w:t>
      </w:r>
      <w:r w:rsidR="0096170D"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sz w:val="28"/>
          <w:szCs w:val="28"/>
        </w:rPr>
        <w:t xml:space="preserve">фена, огнетушителя, пожарной машины, самолета, парохода и т.п. </w:t>
      </w:r>
      <w:proofErr w:type="gramEnd"/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  <w:r w:rsidRPr="00E80257">
        <w:rPr>
          <w:rFonts w:ascii="Times New Roman" w:hAnsi="Times New Roman" w:cs="Times New Roman"/>
          <w:sz w:val="28"/>
          <w:szCs w:val="28"/>
        </w:rPr>
        <w:t>воспитатель на столе раскладывает большие карточки, маленькие перемешивает, предлагает детям найти необходимые инструменты и оборудование для каждого работника, изображенного на больших игровых полях, соотнести изображенные предметы с профессией.</w:t>
      </w:r>
    </w:p>
    <w:p w:rsidR="00E80257" w:rsidRDefault="00E80257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«Кто что носит»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>учить детей находить характерные отличия во внешнем облике мальчиков и девочек.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>фланелеграф; фигурки мальчика и девочки, вырезанные из картона; предметы одежды.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  <w:r w:rsidRPr="00E80257">
        <w:rPr>
          <w:rFonts w:ascii="Times New Roman" w:hAnsi="Times New Roman" w:cs="Times New Roman"/>
          <w:sz w:val="28"/>
          <w:szCs w:val="28"/>
        </w:rPr>
        <w:t>нужно выбрать одежду для кукол Оли и Коли. Воспитатель достает по очереди разные предметы одежды, которые принадлежат либо девочке, либо мальчику. Воспитатель может показать ребятам юбку и как бы по ошибке приложить ее к фигурке мальчика. Дети исправляют ошибку. Воспитатель специально допускает ошибки, мальчику предлагает завязать бант, вызывая у детей смех. Дети вместе с воспитателем одевают кукол. Дополнительно можно предложить детям выбрать для кукол подходящие предметы или игрушки. Оле дать скакалку, бусы, зонтик. Коле — машинку, удочку, лошадку.</w:t>
      </w:r>
    </w:p>
    <w:p w:rsidR="0096170D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«Наши прически»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Цели: </w:t>
      </w:r>
      <w:r w:rsidRPr="00E80257">
        <w:rPr>
          <w:rFonts w:ascii="Times New Roman" w:hAnsi="Times New Roman" w:cs="Times New Roman"/>
          <w:sz w:val="28"/>
          <w:szCs w:val="28"/>
        </w:rPr>
        <w:t>рассказать детям о такой детали внешнего вида, как прическа. Развивать фантазию, воображение.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E80257">
        <w:rPr>
          <w:rFonts w:ascii="Times New Roman" w:hAnsi="Times New Roman" w:cs="Times New Roman"/>
          <w:sz w:val="28"/>
          <w:szCs w:val="28"/>
        </w:rPr>
        <w:t xml:space="preserve">сюжетные и предметные картинки; принадлежности для ухода за волосами: расческа, заколки, </w:t>
      </w:r>
      <w:proofErr w:type="spellStart"/>
      <w:r w:rsidRPr="00E80257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E80257">
        <w:rPr>
          <w:rFonts w:ascii="Times New Roman" w:hAnsi="Times New Roman" w:cs="Times New Roman"/>
          <w:sz w:val="28"/>
          <w:szCs w:val="28"/>
        </w:rPr>
        <w:t>, бантики; зеркало.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  <w:r w:rsidRPr="00E80257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рассматривает и обсуждает картинки, на которых изображены мальчики и девочки с различными прическами и цветом волос. Воспитатель рассказывает о разной длине и цвете волос, деталях и особенностях причесок. Дети угадывают, на каких картинках художник изобразил мальчика, на каких — девочку.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Короткая стрижка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На экскурсии в младшую группу девочкам предлагают проявить заботу о малышах: раздеть, одеть, обуть, умыть. В конце посещения расспросить девочек, как они помогали малышам, что делали, похвалить за заботу.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Можно использовать игровой прием: «Возьми куклу, как будто ты мама. Укачивая дочку, называй ее ласковыми словами».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девочки обычно употребляют небольшой набор слов, воспитатель должен помочь назвать куклу разнообразными эпитетами: золотце, ласточка, рыбка, зайчик мой ненаглядный, девочка моя прекрасная.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Pr="00E80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b/>
          <w:i/>
          <w:sz w:val="28"/>
          <w:szCs w:val="28"/>
        </w:rPr>
        <w:t>«Знакомство»</w:t>
      </w:r>
    </w:p>
    <w:p w:rsidR="00EC3623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 xml:space="preserve">прививать навык общения мальчиков с девочками.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упражнения: </w:t>
      </w:r>
      <w:r w:rsidRPr="00E80257">
        <w:rPr>
          <w:rFonts w:ascii="Times New Roman" w:hAnsi="Times New Roman" w:cs="Times New Roman"/>
          <w:sz w:val="28"/>
          <w:szCs w:val="28"/>
        </w:rPr>
        <w:t xml:space="preserve">как будто сегодня в группу пришла новенькая девочка. Воспитатель называет имя и фамилию, показывает фотографию. Затем задает </w:t>
      </w:r>
      <w:r w:rsidRPr="00E80257">
        <w:rPr>
          <w:rFonts w:ascii="Times New Roman" w:hAnsi="Times New Roman" w:cs="Times New Roman"/>
          <w:sz w:val="28"/>
          <w:szCs w:val="28"/>
        </w:rPr>
        <w:lastRenderedPageBreak/>
        <w:t>детям вопросы, предложив предварительно внимательно посмотреть на новенькую.</w:t>
      </w:r>
    </w:p>
    <w:p w:rsidR="00EC3623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Воспитатель. </w:t>
      </w:r>
      <w:r w:rsidRPr="00E80257">
        <w:rPr>
          <w:rFonts w:ascii="Times New Roman" w:hAnsi="Times New Roman" w:cs="Times New Roman"/>
          <w:sz w:val="28"/>
          <w:szCs w:val="28"/>
        </w:rPr>
        <w:t xml:space="preserve">Как бы вы оценили ее внешний вид? </w:t>
      </w:r>
    </w:p>
    <w:p w:rsidR="00EC3623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Дети. </w:t>
      </w:r>
      <w:r w:rsidRPr="00E80257">
        <w:rPr>
          <w:rFonts w:ascii="Times New Roman" w:hAnsi="Times New Roman" w:cs="Times New Roman"/>
          <w:sz w:val="28"/>
          <w:szCs w:val="28"/>
        </w:rPr>
        <w:t xml:space="preserve">Аккуратная, стройная, нежная, красивая. </w:t>
      </w:r>
    </w:p>
    <w:p w:rsidR="00EC3623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Воспитатель. </w:t>
      </w:r>
      <w:r w:rsidRPr="00E80257">
        <w:rPr>
          <w:rFonts w:ascii="Times New Roman" w:hAnsi="Times New Roman" w:cs="Times New Roman"/>
          <w:sz w:val="28"/>
          <w:szCs w:val="28"/>
        </w:rPr>
        <w:t xml:space="preserve">Кто должен поздороваться первым?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Дети. </w:t>
      </w:r>
      <w:r w:rsidRPr="00E80257">
        <w:rPr>
          <w:rFonts w:ascii="Times New Roman" w:hAnsi="Times New Roman" w:cs="Times New Roman"/>
          <w:sz w:val="28"/>
          <w:szCs w:val="28"/>
        </w:rPr>
        <w:t>Мальчики.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Воспитатель. </w:t>
      </w:r>
      <w:r w:rsidRPr="00E80257">
        <w:rPr>
          <w:rFonts w:ascii="Times New Roman" w:hAnsi="Times New Roman" w:cs="Times New Roman"/>
          <w:sz w:val="28"/>
          <w:szCs w:val="28"/>
        </w:rPr>
        <w:t>Что вы хотели спросить у девочки, когда впервые ее увидели?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После небольшого обсуждения воспитатель предлагает детям распределиться по парам и попробовать познакомиться друг с другом.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t>«Приглашение на танец»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Ход упражнения: </w:t>
      </w:r>
      <w:r w:rsidRPr="00E80257">
        <w:rPr>
          <w:rFonts w:ascii="Times New Roman" w:hAnsi="Times New Roman" w:cs="Times New Roman"/>
          <w:sz w:val="28"/>
          <w:szCs w:val="28"/>
        </w:rPr>
        <w:t>воспитатель рассказывает детям о том, что все взрослые танцуют парами. Он предлагает детям поучиться. Мальчики должны уметь пригласить девочек на танец. Воспитатель приглашает одного мальчика и одну девочку разыграть небольшую сценку «приглашения на танец». Он объясняет, что надо делать, а пара детей показывает. Воспитатель распределяет всех мальчиков и девочек по парам. Каждая пара проигрывает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одновременно вместе со всеми детьми разученную сценку приглашения на танец: мальчики кланяются, приглашают жестами девочек на танец, а девочки грациозно приседают, </w:t>
      </w:r>
      <w:proofErr w:type="gramStart"/>
      <w:r w:rsidRPr="00E80257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E80257">
        <w:rPr>
          <w:rFonts w:ascii="Times New Roman" w:hAnsi="Times New Roman" w:cs="Times New Roman"/>
          <w:sz w:val="28"/>
          <w:szCs w:val="28"/>
        </w:rPr>
        <w:t xml:space="preserve"> за приглашение. В конце игры девочки и мальчики парами берутся за руки. В ритме легкой польки мальчики ведут девочек по кругу. По окончании танца дети друг другу кланяются. Мальчики отводят девочек на место.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80257">
        <w:rPr>
          <w:rFonts w:ascii="Times New Roman" w:hAnsi="Times New Roman" w:cs="Times New Roman"/>
          <w:b/>
          <w:bCs/>
          <w:i/>
          <w:sz w:val="28"/>
          <w:szCs w:val="28"/>
        </w:rPr>
        <w:t>Беседа «Наши отношения»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80257">
        <w:rPr>
          <w:rFonts w:ascii="Times New Roman" w:hAnsi="Times New Roman" w:cs="Times New Roman"/>
          <w:sz w:val="28"/>
          <w:szCs w:val="28"/>
        </w:rPr>
        <w:t xml:space="preserve">учить детей культуре общения мальчиков и девочек. </w:t>
      </w:r>
      <w:r w:rsidRPr="00E80257">
        <w:rPr>
          <w:rFonts w:ascii="Times New Roman" w:hAnsi="Times New Roman" w:cs="Times New Roman"/>
          <w:i/>
          <w:iCs/>
          <w:sz w:val="28"/>
          <w:szCs w:val="28"/>
        </w:rPr>
        <w:t xml:space="preserve">Ход беседы: </w:t>
      </w:r>
      <w:r w:rsidRPr="00E80257">
        <w:rPr>
          <w:rFonts w:ascii="Times New Roman" w:hAnsi="Times New Roman" w:cs="Times New Roman"/>
          <w:sz w:val="28"/>
          <w:szCs w:val="28"/>
        </w:rPr>
        <w:t>педагог предлагает для обсуждения правила отношений между мальчиками и девочками.</w:t>
      </w:r>
    </w:p>
    <w:p w:rsidR="00EC3623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 xml:space="preserve">Мальчики должны быть внимательными и предупредительными по отношению к девочкам. 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Нужно: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подавать девочке пальто или куртку;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пропускать впереди себя в дверях;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уступать стульчик во время обеда или занятий.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Мальчики должны помогать девочкам в затруднительных ситуациях: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перейти скользкое место или лужу на улице во время прогулки;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собрать игрушки;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нести тяжелые вещи;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защищать, если кто-то обидит девочку.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lastRenderedPageBreak/>
        <w:t>Помогать в таких случаях следует, не дожидаясь просьбы. В этом и проявляется внимательность и предупредительность мальчиков.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Девочки должны уметь принимать помощь мальчиков, благодарить или, в случае необходимости, вежливо отказаться, сказав «спасибо».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В общении с мальчиками девочки не должны быть вредными или ябедами.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Девочки должны помогать мальчикам в уборке группы: подметать пол, собирать игрушки, вытирать пыль, поливать цветы, раздавать материал для проведения занятий.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sz w:val="28"/>
          <w:szCs w:val="28"/>
        </w:rPr>
        <w:t>Педагог вместе с детьми разбирает правила на конкретных примерах из жизни, предлагает разыграть небольшие сценки для закрепления материала.</w:t>
      </w:r>
    </w:p>
    <w:p w:rsidR="00EC3623" w:rsidRDefault="00EC3623" w:rsidP="00E802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E802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257" w:rsidRPr="00E80257" w:rsidRDefault="00E80257" w:rsidP="00E80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57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E80257">
        <w:rPr>
          <w:rFonts w:ascii="Times New Roman" w:hAnsi="Times New Roman" w:cs="Times New Roman"/>
          <w:sz w:val="28"/>
          <w:szCs w:val="28"/>
        </w:rPr>
        <w:t>ФАОСГУТ и КД Социально-Педагогического Факультета Кафедры Педагогики «Дипломная работа на тему: Система работы воспитателя по полоролевой социализации детей среднего дошкольного возраста», Сочи 2009.</w:t>
      </w:r>
    </w:p>
    <w:p w:rsidR="00F54B94" w:rsidRPr="00E80257" w:rsidRDefault="00F54B94" w:rsidP="00E8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4B94" w:rsidRPr="00E80257" w:rsidSect="00F54B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43"/>
    <w:rsid w:val="00543C72"/>
    <w:rsid w:val="00544C43"/>
    <w:rsid w:val="005D6D47"/>
    <w:rsid w:val="00665360"/>
    <w:rsid w:val="0096170D"/>
    <w:rsid w:val="00B67F0E"/>
    <w:rsid w:val="00E80257"/>
    <w:rsid w:val="00EC3623"/>
    <w:rsid w:val="00F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3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3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2013-08-14T14:54:00Z</dcterms:created>
  <dcterms:modified xsi:type="dcterms:W3CDTF">2013-08-14T16:32:00Z</dcterms:modified>
</cp:coreProperties>
</file>