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«Детский сад №5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Тынденок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Тында Амурской области общеразвивающего вида с приоритетным осуществлением деятельности по познавательно – речевому развитию.</w:t>
      </w: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48"/>
          <w:szCs w:val="48"/>
        </w:rPr>
      </w:pPr>
      <w:r w:rsidRPr="002E4F51">
        <w:rPr>
          <w:rFonts w:ascii="Times New Roman" w:hAnsi="Times New Roman" w:cs="Times New Roman"/>
          <w:sz w:val="48"/>
          <w:szCs w:val="48"/>
        </w:rPr>
        <w:t xml:space="preserve">Выступление на заседание </w:t>
      </w:r>
    </w:p>
    <w:p w:rsidR="002E4F51" w:rsidRP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</w:t>
      </w:r>
      <w:r w:rsidRPr="002E4F51">
        <w:rPr>
          <w:rFonts w:ascii="Times New Roman" w:hAnsi="Times New Roman" w:cs="Times New Roman"/>
          <w:sz w:val="48"/>
          <w:szCs w:val="48"/>
        </w:rPr>
        <w:t>РЦ «Дополнительное образование»</w:t>
      </w: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48"/>
          <w:szCs w:val="48"/>
        </w:rPr>
      </w:pPr>
      <w:r w:rsidRPr="002E4F51">
        <w:rPr>
          <w:rFonts w:ascii="Times New Roman" w:hAnsi="Times New Roman" w:cs="Times New Roman"/>
          <w:sz w:val="48"/>
          <w:szCs w:val="48"/>
        </w:rPr>
        <w:t xml:space="preserve">Тема: </w:t>
      </w:r>
    </w:p>
    <w:p w:rsidR="002E4F51" w:rsidRP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Pr="002E4F51">
        <w:rPr>
          <w:rFonts w:ascii="Times New Roman" w:hAnsi="Times New Roman" w:cs="Times New Roman"/>
          <w:sz w:val="48"/>
          <w:szCs w:val="48"/>
        </w:rPr>
        <w:t>«Интегрированный подход к организации работы по дополнительному образованию»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2E4F51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E4F51" w:rsidRDefault="002E4F51" w:rsidP="002E4F51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2E4F51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2E4F51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2E4F51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2E4F51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Лаврентьевна</w:t>
      </w: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Воспитатель МДО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 Д</w:t>
      </w:r>
      <w:proofErr w:type="gramEnd"/>
      <w:r>
        <w:rPr>
          <w:rFonts w:ascii="Times New Roman" w:hAnsi="Times New Roman" w:cs="Times New Roman"/>
          <w:sz w:val="28"/>
          <w:szCs w:val="28"/>
        </w:rPr>
        <w:t>/С № 5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Тынденок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AD226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2E4F51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E4F51" w:rsidRDefault="002E4F51" w:rsidP="002E4F51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2E4F51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51" w:rsidRDefault="002E4F51" w:rsidP="002E4F51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Февраль, 2014г., г. Тында.</w:t>
      </w:r>
    </w:p>
    <w:p w:rsidR="00AD2263" w:rsidRPr="002E4F51" w:rsidRDefault="00853438" w:rsidP="002E4F51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  <w:r w:rsidRPr="00E041C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D2263" w:rsidRPr="00E041C9">
        <w:rPr>
          <w:rFonts w:ascii="Times New Roman" w:hAnsi="Times New Roman" w:cs="Times New Roman"/>
          <w:b/>
          <w:sz w:val="28"/>
          <w:szCs w:val="28"/>
        </w:rPr>
        <w:t>редлагаю вашему вниманию слайдовую презентацию «Интегрированный подход к орган</w:t>
      </w:r>
      <w:r w:rsidRPr="00E041C9">
        <w:rPr>
          <w:rFonts w:ascii="Times New Roman" w:hAnsi="Times New Roman" w:cs="Times New Roman"/>
          <w:b/>
          <w:sz w:val="28"/>
          <w:szCs w:val="28"/>
        </w:rPr>
        <w:t>изации дополнительного образования</w:t>
      </w:r>
      <w:r w:rsidR="00AD2263" w:rsidRPr="00E041C9">
        <w:rPr>
          <w:rFonts w:ascii="Times New Roman" w:hAnsi="Times New Roman" w:cs="Times New Roman"/>
          <w:b/>
          <w:sz w:val="28"/>
          <w:szCs w:val="28"/>
        </w:rPr>
        <w:t xml:space="preserve"> в ДОУ».</w:t>
      </w:r>
    </w:p>
    <w:p w:rsidR="00AD2263" w:rsidRPr="00E041C9" w:rsidRDefault="00AD2263" w:rsidP="00AD2263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="00853438" w:rsidRPr="00E041C9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="00853438" w:rsidRPr="00E041C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853438" w:rsidRPr="00E041C9">
        <w:rPr>
          <w:rFonts w:ascii="Times New Roman" w:hAnsi="Times New Roman" w:cs="Times New Roman"/>
          <w:b/>
          <w:sz w:val="28"/>
          <w:szCs w:val="28"/>
        </w:rPr>
        <w:t>)</w:t>
      </w:r>
    </w:p>
    <w:p w:rsidR="00853438" w:rsidRPr="00E041C9" w:rsidRDefault="00853438" w:rsidP="00AD2263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>Педагогическая система каждой исторической эпохи  всегда переживает существенные изменения. Следует отметить, что на всех этапах развития общества уделялось и уделяется  особое внимание качественной подготовке младшего поколения к самостоятельной жизни.</w:t>
      </w:r>
    </w:p>
    <w:p w:rsidR="00853438" w:rsidRPr="00E041C9" w:rsidRDefault="00853438" w:rsidP="00AD2263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Современный ребёнок  сегодня имеет высокий умственный потенциал, но  хорошо владея знаниями, часто не может применить их в практической деятельности.</w:t>
      </w:r>
    </w:p>
    <w:p w:rsidR="00853438" w:rsidRPr="00E041C9" w:rsidRDefault="00853438" w:rsidP="00AD2263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Одним из эффективных средств решения данной проблемы может стать </w:t>
      </w:r>
      <w:r w:rsidRPr="00E041C9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Pr="00E041C9">
        <w:rPr>
          <w:rFonts w:ascii="Times New Roman" w:hAnsi="Times New Roman" w:cs="Times New Roman"/>
          <w:sz w:val="28"/>
          <w:szCs w:val="28"/>
        </w:rPr>
        <w:t xml:space="preserve"> содержания образования, способствующая формированию у дошкольников  представления о целостной картине мира.</w:t>
      </w:r>
    </w:p>
    <w:p w:rsidR="00AD2263" w:rsidRPr="00E041C9" w:rsidRDefault="00853438" w:rsidP="00AD2263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1C9">
        <w:rPr>
          <w:rFonts w:ascii="Times New Roman" w:hAnsi="Times New Roman" w:cs="Times New Roman"/>
          <w:b/>
          <w:sz w:val="28"/>
          <w:szCs w:val="28"/>
        </w:rPr>
        <w:t xml:space="preserve">       (слайд3)</w:t>
      </w:r>
    </w:p>
    <w:p w:rsidR="00853438" w:rsidRPr="00E041C9" w:rsidRDefault="00853438" w:rsidP="00853438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Проблема интеграции содержания образования рассматривалась в педагогике еще во времена Я.А. </w:t>
      </w:r>
    </w:p>
    <w:p w:rsidR="00853438" w:rsidRPr="00E041C9" w:rsidRDefault="00853438" w:rsidP="00853438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Коменского, но систематическое исследование ее началось только во второй половине ХХ века. </w:t>
      </w:r>
    </w:p>
    <w:p w:rsidR="00853438" w:rsidRPr="00E041C9" w:rsidRDefault="00853438" w:rsidP="00853438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Можно сказать, что в теоретическом плане интеграция как методическое явление в  дошкольных учреждениях  рассмотрена недостаточно. Зато в практике детских садов  мы можем наблюдать довольно </w:t>
      </w:r>
    </w:p>
    <w:p w:rsidR="00853438" w:rsidRPr="00E041C9" w:rsidRDefault="00853438" w:rsidP="00853438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положительное её применение в виде интегрированных занятий  и тематических недель.  </w:t>
      </w:r>
    </w:p>
    <w:p w:rsidR="00853438" w:rsidRPr="00E041C9" w:rsidRDefault="00853438" w:rsidP="00853438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1C9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E041C9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E041C9">
        <w:rPr>
          <w:rFonts w:ascii="Times New Roman" w:hAnsi="Times New Roman" w:cs="Times New Roman"/>
          <w:b/>
          <w:sz w:val="28"/>
          <w:szCs w:val="28"/>
        </w:rPr>
        <w:t>)</w:t>
      </w:r>
    </w:p>
    <w:p w:rsidR="00853438" w:rsidRPr="00E041C9" w:rsidRDefault="00853438" w:rsidP="00853438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>Так в чём же сущность понятия «интеграция»</w:t>
      </w:r>
      <w:r w:rsidR="002F0DDB" w:rsidRPr="00E041C9">
        <w:rPr>
          <w:rFonts w:ascii="Times New Roman" w:hAnsi="Times New Roman" w:cs="Times New Roman"/>
          <w:sz w:val="28"/>
          <w:szCs w:val="28"/>
        </w:rPr>
        <w:t>.</w:t>
      </w:r>
    </w:p>
    <w:p w:rsidR="002F0DDB" w:rsidRPr="00E041C9" w:rsidRDefault="001A1E60" w:rsidP="00853438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1C9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1A1E60" w:rsidRPr="00E041C9" w:rsidRDefault="001A1E60" w:rsidP="00853438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Идеи интегрированного обучения сегодня особенно актуальны, поскольку способствуют успешной реализации новых образовательных задач, определенных государственными документами. Интеграция обучения предусматривает создание принципиально новой учебной информации с соответствующим содержанием учебного материала,  учебно-методическим обеспечением, новыми технологиями. ФГОС </w:t>
      </w:r>
      <w:proofErr w:type="gramStart"/>
      <w:r w:rsidRPr="00E041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41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041C9">
        <w:rPr>
          <w:rFonts w:ascii="Times New Roman" w:hAnsi="Times New Roman" w:cs="Times New Roman"/>
          <w:sz w:val="28"/>
          <w:szCs w:val="28"/>
        </w:rPr>
        <w:t>Федеральные</w:t>
      </w:r>
      <w:proofErr w:type="gramEnd"/>
      <w:r w:rsidRPr="00E041C9">
        <w:rPr>
          <w:rFonts w:ascii="Times New Roman" w:hAnsi="Times New Roman" w:cs="Times New Roman"/>
          <w:sz w:val="28"/>
          <w:szCs w:val="28"/>
        </w:rPr>
        <w:t xml:space="preserve"> государственные образовательные стандарты утверждаются для всех уровней общего образования (ст. 5, ч.3), в том числе для дошкольников. </w:t>
      </w:r>
    </w:p>
    <w:p w:rsidR="001A1E60" w:rsidRPr="00E041C9" w:rsidRDefault="001A1E60" w:rsidP="00853438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>Задача воспитателя - наполнить деятельность группы интересными темами, делами, проблемами, идеями, включить каждого ребенка в содержательную деятельность, способствовать реализации  его интересов и жизненной активности.</w:t>
      </w:r>
    </w:p>
    <w:p w:rsidR="009C52AF" w:rsidRPr="00E041C9" w:rsidRDefault="009C52AF" w:rsidP="00853438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1C9">
        <w:rPr>
          <w:rFonts w:ascii="Times New Roman" w:hAnsi="Times New Roman" w:cs="Times New Roman"/>
          <w:b/>
          <w:sz w:val="28"/>
          <w:szCs w:val="28"/>
        </w:rPr>
        <w:t xml:space="preserve">   (слайд</w:t>
      </w:r>
      <w:proofErr w:type="gramStart"/>
      <w:r w:rsidRPr="00E041C9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E041C9">
        <w:rPr>
          <w:rFonts w:ascii="Times New Roman" w:hAnsi="Times New Roman" w:cs="Times New Roman"/>
          <w:b/>
          <w:sz w:val="28"/>
          <w:szCs w:val="28"/>
        </w:rPr>
        <w:t>)</w:t>
      </w:r>
    </w:p>
    <w:p w:rsidR="00D105BA" w:rsidRPr="00E041C9" w:rsidRDefault="00D105BA" w:rsidP="00D105BA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>Поэтому накопленный опыт организации занятий, необходимо использовать  при организации непосредственной образовательной деятельности, творчески переработанной  в логике ФГОС.</w:t>
      </w:r>
    </w:p>
    <w:p w:rsidR="00D105BA" w:rsidRPr="00E041C9" w:rsidRDefault="00D105BA" w:rsidP="00D105BA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И всё же какова цель интегрированных занятий:</w:t>
      </w:r>
    </w:p>
    <w:p w:rsidR="00D105BA" w:rsidRPr="00E041C9" w:rsidRDefault="00D105BA" w:rsidP="00D105BA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>- систематизировать, углубить, обобщить личный опыт ребенка,</w:t>
      </w:r>
    </w:p>
    <w:p w:rsidR="00D105BA" w:rsidRPr="00E041C9" w:rsidRDefault="00D105BA" w:rsidP="00D105BA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освоение новых способов действий,  для осознания связей и зависимостей, которые в повседневных делах от него скрыты,  </w:t>
      </w:r>
    </w:p>
    <w:p w:rsidR="00AD2263" w:rsidRPr="00E041C9" w:rsidRDefault="00D105BA" w:rsidP="00AD2263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- создать условия для использования имеющихся знаний, умений и навыков в разнообразных ситуациях (жизненных, </w:t>
      </w:r>
      <w:r w:rsidR="00A92561" w:rsidRPr="00E041C9">
        <w:rPr>
          <w:rFonts w:ascii="Times New Roman" w:hAnsi="Times New Roman" w:cs="Times New Roman"/>
          <w:sz w:val="28"/>
          <w:szCs w:val="28"/>
        </w:rPr>
        <w:t>игровых, специально созданных).</w:t>
      </w:r>
    </w:p>
    <w:p w:rsidR="00AD2263" w:rsidRPr="00E041C9" w:rsidRDefault="00AD2263" w:rsidP="00AD2263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1C9">
        <w:rPr>
          <w:rFonts w:ascii="Times New Roman" w:hAnsi="Times New Roman" w:cs="Times New Roman"/>
          <w:b/>
          <w:sz w:val="28"/>
          <w:szCs w:val="28"/>
        </w:rPr>
        <w:t xml:space="preserve"> Принцип интеграции образовательных областей. </w:t>
      </w:r>
    </w:p>
    <w:p w:rsidR="00AD2263" w:rsidRPr="00E041C9" w:rsidRDefault="00AD2263" w:rsidP="00AD2263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Интеграция содержания дошкольного образования – есть состояние связанности, взаимопроникновения и взаимодействия отдельных образовательных областей, обеспечивающее целостность образовательного процесса. </w:t>
      </w:r>
    </w:p>
    <w:p w:rsidR="00BB6A5F" w:rsidRPr="00E041C9" w:rsidRDefault="00A92561" w:rsidP="00AD2263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1C9">
        <w:rPr>
          <w:rFonts w:ascii="Times New Roman" w:hAnsi="Times New Roman" w:cs="Times New Roman"/>
          <w:b/>
          <w:sz w:val="28"/>
          <w:szCs w:val="28"/>
        </w:rPr>
        <w:t xml:space="preserve">(Слайд 7) </w:t>
      </w:r>
    </w:p>
    <w:p w:rsidR="00AD2263" w:rsidRPr="00E041C9" w:rsidRDefault="00BB6A5F" w:rsidP="00AD2263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1C9">
        <w:rPr>
          <w:rFonts w:ascii="Times New Roman" w:hAnsi="Times New Roman" w:cs="Times New Roman"/>
          <w:b/>
          <w:sz w:val="28"/>
          <w:szCs w:val="28"/>
        </w:rPr>
        <w:t xml:space="preserve">Рабочие программы кружков «Калейдоскоп»  и «Лапушка»  по дополнительному образованию детей младшего и раннего возраста были разработаны на основе программы "От рождения до школы" под ред. </w:t>
      </w:r>
      <w:proofErr w:type="spellStart"/>
      <w:r w:rsidRPr="00E041C9">
        <w:rPr>
          <w:rFonts w:ascii="Times New Roman" w:hAnsi="Times New Roman" w:cs="Times New Roman"/>
          <w:b/>
          <w:sz w:val="28"/>
          <w:szCs w:val="28"/>
        </w:rPr>
        <w:t>Н.Е.Веракса</w:t>
      </w:r>
      <w:proofErr w:type="spellEnd"/>
      <w:r w:rsidRPr="00E041C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041C9">
        <w:rPr>
          <w:rFonts w:ascii="Times New Roman" w:hAnsi="Times New Roman" w:cs="Times New Roman"/>
          <w:b/>
          <w:sz w:val="28"/>
          <w:szCs w:val="28"/>
        </w:rPr>
        <w:t>Т.С.Комаровой</w:t>
      </w:r>
      <w:proofErr w:type="spellEnd"/>
      <w:r w:rsidRPr="00E041C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041C9">
        <w:rPr>
          <w:rFonts w:ascii="Times New Roman" w:hAnsi="Times New Roman" w:cs="Times New Roman"/>
          <w:b/>
          <w:sz w:val="28"/>
          <w:szCs w:val="28"/>
        </w:rPr>
        <w:t>М.А.Васильевой</w:t>
      </w:r>
      <w:proofErr w:type="spellEnd"/>
      <w:r w:rsidRPr="00E041C9">
        <w:rPr>
          <w:rFonts w:ascii="Times New Roman" w:hAnsi="Times New Roman" w:cs="Times New Roman"/>
          <w:b/>
          <w:sz w:val="28"/>
          <w:szCs w:val="28"/>
        </w:rPr>
        <w:t>.</w:t>
      </w:r>
    </w:p>
    <w:p w:rsidR="00BB6A5F" w:rsidRPr="00E041C9" w:rsidRDefault="00BB6A5F" w:rsidP="00BB6A5F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>«Калейдоскоп» для детей 1младшей группы</w:t>
      </w:r>
    </w:p>
    <w:p w:rsidR="00BB6A5F" w:rsidRPr="00E041C9" w:rsidRDefault="00BB6A5F" w:rsidP="00BB6A5F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>Цель: Развитие умственных способностей у детей младшего дошкольного возраста через сенсорное развитие.</w:t>
      </w:r>
    </w:p>
    <w:p w:rsidR="00BB6A5F" w:rsidRPr="00E041C9" w:rsidRDefault="00BB6A5F" w:rsidP="00BB6A5F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>«Лапушка» для детей раннего возраста</w:t>
      </w:r>
    </w:p>
    <w:p w:rsidR="00BB6A5F" w:rsidRPr="00E041C9" w:rsidRDefault="00BB6A5F" w:rsidP="00BB6A5F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Цель: Обогащение сенсорного опыта детей через дидактические игры и упражненияв </w:t>
      </w:r>
      <w:proofErr w:type="gramStart"/>
      <w:r w:rsidRPr="00E041C9">
        <w:rPr>
          <w:rFonts w:ascii="Times New Roman" w:hAnsi="Times New Roman" w:cs="Times New Roman"/>
          <w:sz w:val="28"/>
          <w:szCs w:val="28"/>
        </w:rPr>
        <w:t>рисовании</w:t>
      </w:r>
      <w:proofErr w:type="gramEnd"/>
      <w:r w:rsidRPr="00E041C9">
        <w:rPr>
          <w:rFonts w:ascii="Times New Roman" w:hAnsi="Times New Roman" w:cs="Times New Roman"/>
          <w:sz w:val="28"/>
          <w:szCs w:val="28"/>
        </w:rPr>
        <w:t>, лепке, аппликации в нетрадиционной форме.</w:t>
      </w:r>
    </w:p>
    <w:p w:rsidR="00AD2263" w:rsidRPr="00E041C9" w:rsidRDefault="00247035" w:rsidP="00AD2263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1C9">
        <w:rPr>
          <w:rFonts w:ascii="Times New Roman" w:hAnsi="Times New Roman" w:cs="Times New Roman"/>
          <w:b/>
          <w:sz w:val="28"/>
          <w:szCs w:val="28"/>
        </w:rPr>
        <w:t xml:space="preserve"> (слайд 8</w:t>
      </w:r>
      <w:r w:rsidR="006E440C">
        <w:rPr>
          <w:rFonts w:ascii="Times New Roman" w:hAnsi="Times New Roman" w:cs="Times New Roman"/>
          <w:b/>
          <w:sz w:val="28"/>
          <w:szCs w:val="28"/>
        </w:rPr>
        <w:t>, 9</w:t>
      </w:r>
      <w:r w:rsidRPr="00E041C9">
        <w:rPr>
          <w:rFonts w:ascii="Times New Roman" w:hAnsi="Times New Roman" w:cs="Times New Roman"/>
          <w:b/>
          <w:sz w:val="28"/>
          <w:szCs w:val="28"/>
        </w:rPr>
        <w:t>) Работа ведется один раз в неделю в форме интегрированных занятий и развлечений</w:t>
      </w:r>
    </w:p>
    <w:p w:rsidR="00247035" w:rsidRPr="00E041C9" w:rsidRDefault="00247035" w:rsidP="00AD2263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1C9">
        <w:rPr>
          <w:rFonts w:ascii="Times New Roman" w:hAnsi="Times New Roman" w:cs="Times New Roman"/>
          <w:b/>
          <w:sz w:val="28"/>
          <w:szCs w:val="28"/>
        </w:rPr>
        <w:t xml:space="preserve">       Структура таких занятий и развлечений:</w:t>
      </w:r>
    </w:p>
    <w:p w:rsidR="00247035" w:rsidRPr="00E041C9" w:rsidRDefault="00AD2263" w:rsidP="00247035">
      <w:pPr>
        <w:pStyle w:val="a3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Вводная часть. </w:t>
      </w:r>
    </w:p>
    <w:p w:rsidR="00247035" w:rsidRPr="00E041C9" w:rsidRDefault="00247035" w:rsidP="00247035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>Приветствие и эмоциональная минутка  (пальчиковая гимнастика, или малоподвижная игра)</w:t>
      </w:r>
    </w:p>
    <w:p w:rsidR="00AD2263" w:rsidRPr="00E041C9" w:rsidRDefault="00AD2263" w:rsidP="00247035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Создается проблемная ситуация, стимулирующая активность детей к поиску </w:t>
      </w:r>
      <w:r w:rsidR="00490A31" w:rsidRPr="00E041C9">
        <w:rPr>
          <w:rFonts w:ascii="Times New Roman" w:hAnsi="Times New Roman" w:cs="Times New Roman"/>
          <w:sz w:val="28"/>
          <w:szCs w:val="28"/>
        </w:rPr>
        <w:t>ее решения.</w:t>
      </w:r>
    </w:p>
    <w:p w:rsidR="00490A31" w:rsidRPr="00E041C9" w:rsidRDefault="00490A31" w:rsidP="00490A31">
      <w:pPr>
        <w:pStyle w:val="a3"/>
        <w:spacing w:after="0" w:line="240" w:lineRule="auto"/>
        <w:ind w:left="1125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90A31" w:rsidRPr="00E041C9" w:rsidRDefault="00AD2263" w:rsidP="00490A31">
      <w:pPr>
        <w:pStyle w:val="a3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AD2263" w:rsidRPr="00E041C9" w:rsidRDefault="00652950" w:rsidP="00490A31">
      <w:pPr>
        <w:pStyle w:val="a3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>Умная минутка (</w:t>
      </w:r>
      <w:r w:rsidR="00490A31" w:rsidRPr="00E041C9">
        <w:rPr>
          <w:rFonts w:ascii="Times New Roman" w:hAnsi="Times New Roman" w:cs="Times New Roman"/>
          <w:sz w:val="28"/>
          <w:szCs w:val="28"/>
        </w:rPr>
        <w:t>д</w:t>
      </w:r>
      <w:r w:rsidR="00AD2263" w:rsidRPr="00E041C9">
        <w:rPr>
          <w:rFonts w:ascii="Times New Roman" w:hAnsi="Times New Roman" w:cs="Times New Roman"/>
          <w:sz w:val="28"/>
          <w:szCs w:val="28"/>
        </w:rPr>
        <w:t>етям даются новые знания, необходимые для решения проблемного в</w:t>
      </w:r>
      <w:r w:rsidR="00490A31" w:rsidRPr="00E041C9">
        <w:rPr>
          <w:rFonts w:ascii="Times New Roman" w:hAnsi="Times New Roman" w:cs="Times New Roman"/>
          <w:sz w:val="28"/>
          <w:szCs w:val="28"/>
        </w:rPr>
        <w:t>опроса)</w:t>
      </w:r>
    </w:p>
    <w:p w:rsidR="007B66A2" w:rsidRDefault="00490A31" w:rsidP="007B66A2">
      <w:pPr>
        <w:pStyle w:val="a3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>Музыкальная минутка.</w:t>
      </w:r>
    </w:p>
    <w:p w:rsidR="007B66A2" w:rsidRDefault="007B66A2" w:rsidP="007B66A2">
      <w:pPr>
        <w:pStyle w:val="a3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7B66A2" w:rsidRDefault="007B66A2" w:rsidP="007B66A2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продуктивная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деятельностьм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(рисование, лепка, аппликация).</w:t>
      </w:r>
    </w:p>
    <w:p w:rsidR="007B66A2" w:rsidRPr="007B66A2" w:rsidRDefault="007B66A2" w:rsidP="007B66A2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 (похвала) мал</w:t>
      </w:r>
      <w:r w:rsidR="006E440C">
        <w:rPr>
          <w:rFonts w:ascii="Times New Roman" w:hAnsi="Times New Roman" w:cs="Times New Roman"/>
          <w:sz w:val="28"/>
          <w:szCs w:val="28"/>
        </w:rPr>
        <w:t>оподвижная игра, мокрая минутка и прощание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263" w:rsidRPr="00E041C9" w:rsidRDefault="00AD2263" w:rsidP="00AD2263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1C9">
        <w:rPr>
          <w:rFonts w:ascii="Times New Roman" w:hAnsi="Times New Roman" w:cs="Times New Roman"/>
          <w:b/>
          <w:sz w:val="28"/>
          <w:szCs w:val="28"/>
        </w:rPr>
        <w:t>Наиболее эффе</w:t>
      </w:r>
      <w:r w:rsidR="006E440C">
        <w:rPr>
          <w:rFonts w:ascii="Times New Roman" w:hAnsi="Times New Roman" w:cs="Times New Roman"/>
          <w:b/>
          <w:sz w:val="28"/>
          <w:szCs w:val="28"/>
        </w:rPr>
        <w:t>ктивные методы и приемы Слайд 10</w:t>
      </w:r>
    </w:p>
    <w:p w:rsidR="00AD2263" w:rsidRPr="00E041C9" w:rsidRDefault="00AD2263" w:rsidP="00AD2263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• Сравнительный анализ, сопоставление, поиск, эвристическая деятельность. </w:t>
      </w:r>
    </w:p>
    <w:p w:rsidR="00AD2263" w:rsidRPr="00E041C9" w:rsidRDefault="00AD2263" w:rsidP="00AD2263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• Проблемные вопросы, использование заданий типа «докажи», «объясни», «как ты узнал? » и др. </w:t>
      </w:r>
    </w:p>
    <w:p w:rsidR="00AD2263" w:rsidRPr="00E041C9" w:rsidRDefault="00AD2263" w:rsidP="00AD2263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• Разнообразные речевые дидактические игры для знакомства с культурно-речевыми эталонами, активизации словаря, воспитания чувства уверенности в своих силах.</w:t>
      </w:r>
    </w:p>
    <w:p w:rsidR="00176B2D" w:rsidRPr="00E041C9" w:rsidRDefault="00176B2D" w:rsidP="00AD2263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1C9">
        <w:rPr>
          <w:rFonts w:ascii="Times New Roman" w:hAnsi="Times New Roman" w:cs="Times New Roman"/>
          <w:b/>
          <w:sz w:val="28"/>
          <w:szCs w:val="28"/>
        </w:rPr>
        <w:lastRenderedPageBreak/>
        <w:t>Методика подготовки интегрированной образ</w:t>
      </w:r>
      <w:r w:rsidR="00A54D7C" w:rsidRPr="00E041C9">
        <w:rPr>
          <w:rFonts w:ascii="Times New Roman" w:hAnsi="Times New Roman" w:cs="Times New Roman"/>
          <w:b/>
          <w:sz w:val="28"/>
          <w:szCs w:val="28"/>
        </w:rPr>
        <w:t>ов</w:t>
      </w:r>
      <w:r w:rsidR="006E440C">
        <w:rPr>
          <w:rFonts w:ascii="Times New Roman" w:hAnsi="Times New Roman" w:cs="Times New Roman"/>
          <w:b/>
          <w:sz w:val="28"/>
          <w:szCs w:val="28"/>
        </w:rPr>
        <w:t>ательной деятельности.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(рекомендации К. Ю. Белой по осуществлению интеграции в ДОУ)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1. Определить области знаний, интегрирование которых целесообразно и будет способствовать созданию у ребенка целостного представления об объекте изучения.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2. Проанализировать и отобрать из этих областей такое содержание, интеграция которого наиболее важна.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3. Учитывать программные требования и возрастные особенности детей дошкольного возраста.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4. Определить одно или несколько базовых направлений интеграции содержания образования.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5. Выявить основной принцип построения системы интегрированной деятельности (например, тематический) и распределить задачи и содержательный материал занятий в соответствии с ним.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6. Продумать развивающие задачи.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7. Использовать разнообразные виды деятельности (например, драматизацию сказки с конструированием из строительного материала, музыкальным оформлением и введением в активную речь детей номинативной и понятийной лексики) .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8. Использовать большое количество разнообразного наглядного и атрибутного материала (демонстрационный, раздаточный, игровой)</w:t>
      </w:r>
      <w:proofErr w:type="gramStart"/>
      <w:r w:rsidRPr="00E041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9. Использовать в работе с детьми методы и приемы продуктивного характера (проблемные ситуации, логические задачи, экспериментирование, моделирование и т. д.) .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10. Учитывать личностно-ориентированный подход в процессе построения, организации и проведения интегрированных занятий. </w:t>
      </w:r>
    </w:p>
    <w:p w:rsidR="00176B2D" w:rsidRPr="00E041C9" w:rsidRDefault="006E440C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B2D" w:rsidRPr="00E041C9">
        <w:rPr>
          <w:rFonts w:ascii="Times New Roman" w:hAnsi="Times New Roman" w:cs="Times New Roman"/>
          <w:b/>
          <w:sz w:val="28"/>
          <w:szCs w:val="28"/>
        </w:rPr>
        <w:t>Учет условий при планировании и организации интегрированной образ</w:t>
      </w:r>
      <w:r w:rsidR="00A54D7C" w:rsidRPr="00E041C9">
        <w:rPr>
          <w:rFonts w:ascii="Times New Roman" w:hAnsi="Times New Roman" w:cs="Times New Roman"/>
          <w:b/>
          <w:sz w:val="28"/>
          <w:szCs w:val="28"/>
        </w:rPr>
        <w:t>овательной деятельности</w:t>
      </w:r>
      <w:proofErr w:type="gramStart"/>
      <w:r w:rsidR="00A54D7C" w:rsidRPr="00E041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 11, 12)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1. Обязательный учет содержания базовой программы детского сада.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2. В интегрированном занятии объединяются блоки из различных предметов, поэтому важно правильно определить главную цель.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3. При разработке образовательной деятельности необходимо выделить главное и использовать знания из смежных разделов, устранять дублирование, использовать опережающее дифференцированные знания.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4. При планировании требуется тщательный выбор типа и структуры образовательной деятельности, методов и средств обучения, определение оптимальной нагрузки различными видами деятельности детей.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5. Интеграция способствует снятия напряжения, перегрузки, утомленности детей за счет переключения их на разнообразные виды деятельности.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6. При планировании и проведении непосредственно образовательной деятельности педагогами требуется тщательная координация действий.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7. Необходимо сохранять положительно-эмоциональный стиль отношений между взрослыми и детьми, учитывать возрастные, индивидуальные и психологические особенности детей группы.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lastRenderedPageBreak/>
        <w:t xml:space="preserve"> 8. Целесообразно использовать разнообразные дидактические игры, развивающие упражнения, комплексные задачи, задания и т. д.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  Таким образом, на первом этапе создания системы интегрированной образовательной деятельности в ДОУ согласуются образовательные программы (разделы программы) по содержанию, обсуждаются и формулируются общие понятия, взаимные консультации педагогов. Затем необходимо рассмотреть, как подходят к изучению одних и тех же процессов, явлений, объектов, предметов, категорий в различных разделах программы и, наконец, планирование тематики и конспектов интегрированных занятий.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b/>
          <w:sz w:val="28"/>
          <w:szCs w:val="28"/>
        </w:rPr>
        <w:t xml:space="preserve">     Педагогическая и методическая технология интегрированных занятий может быть различной, однако в любом случае необходимо их моделирование.</w:t>
      </w:r>
      <w:r w:rsidRPr="00E041C9">
        <w:rPr>
          <w:rFonts w:ascii="Times New Roman" w:hAnsi="Times New Roman" w:cs="Times New Roman"/>
          <w:sz w:val="28"/>
          <w:szCs w:val="28"/>
        </w:rPr>
        <w:t xml:space="preserve"> Самостоятельный поиск новых оптимальных схем-моделей – проявление творческой активности педагога.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1C9">
        <w:rPr>
          <w:rFonts w:ascii="Times New Roman" w:hAnsi="Times New Roman" w:cs="Times New Roman"/>
          <w:b/>
          <w:sz w:val="28"/>
          <w:szCs w:val="28"/>
        </w:rPr>
        <w:t>Преимущества интегрированных занятий: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• способствуют повышению мотивации обучения, формированию познавательного интереса воспитанников, целостной картины мира и рассмотрению явления с нескольких сторон;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• в большей степени, чем обычные заня</w:t>
      </w:r>
      <w:r w:rsidR="006E440C">
        <w:rPr>
          <w:rFonts w:ascii="Times New Roman" w:hAnsi="Times New Roman" w:cs="Times New Roman"/>
          <w:sz w:val="28"/>
          <w:szCs w:val="28"/>
        </w:rPr>
        <w:t xml:space="preserve">тия, способствуют развитию речи, </w:t>
      </w:r>
      <w:r w:rsidRPr="00E041C9">
        <w:rPr>
          <w:rFonts w:ascii="Times New Roman" w:hAnsi="Times New Roman" w:cs="Times New Roman"/>
          <w:sz w:val="28"/>
          <w:szCs w:val="28"/>
        </w:rPr>
        <w:t>формированию умения воспитанников сравнивать, обобщать, делать выводы, снимают перенапряжение, перегрузку;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• углубляют представление о понятии. закономерностях</w:t>
      </w:r>
      <w:proofErr w:type="gramStart"/>
      <w:r w:rsidRPr="00E041C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041C9">
        <w:rPr>
          <w:rFonts w:ascii="Times New Roman" w:hAnsi="Times New Roman" w:cs="Times New Roman"/>
          <w:sz w:val="28"/>
          <w:szCs w:val="28"/>
        </w:rPr>
        <w:t>связанных с понятием, расширяют кругозор;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• основываются на нахождении новых связей между фактами, которые подтверждают или углубляют выводы, наблюдения воспитанников;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• эмоционально развивают детей, т. к. основан</w:t>
      </w:r>
      <w:r w:rsidR="006E440C">
        <w:rPr>
          <w:rFonts w:ascii="Times New Roman" w:hAnsi="Times New Roman" w:cs="Times New Roman"/>
          <w:sz w:val="28"/>
          <w:szCs w:val="28"/>
        </w:rPr>
        <w:t xml:space="preserve">ы на элементах музыки, живописи, </w:t>
      </w:r>
      <w:r w:rsidRPr="00E041C9">
        <w:rPr>
          <w:rFonts w:ascii="Times New Roman" w:hAnsi="Times New Roman" w:cs="Times New Roman"/>
          <w:sz w:val="28"/>
          <w:szCs w:val="28"/>
        </w:rPr>
        <w:t xml:space="preserve">литературы, пластики движения и др.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1C9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>Ведущий: Предлагаю сформулировать ответы на следующие вопросы: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>- Что мне сегодня понравилось (стиль, способы общения, полученная информация</w:t>
      </w:r>
      <w:r w:rsidR="006E440C">
        <w:rPr>
          <w:rFonts w:ascii="Times New Roman" w:hAnsi="Times New Roman" w:cs="Times New Roman"/>
          <w:sz w:val="28"/>
          <w:szCs w:val="28"/>
        </w:rPr>
        <w:t>)</w:t>
      </w:r>
      <w:r w:rsidRPr="00E041C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>-Как я могу использовать полученную информацию в своей работе (в организации деятельности с детьми</w:t>
      </w:r>
      <w:r w:rsidR="006E440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E041C9">
        <w:rPr>
          <w:rFonts w:ascii="Times New Roman" w:hAnsi="Times New Roman" w:cs="Times New Roman"/>
          <w:sz w:val="28"/>
          <w:szCs w:val="28"/>
        </w:rPr>
        <w:t xml:space="preserve">? Ведущий: Благодарю всех за хорошую работу.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1C9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E041C9">
        <w:rPr>
          <w:rFonts w:ascii="Times New Roman" w:hAnsi="Times New Roman" w:cs="Times New Roman"/>
          <w:b/>
          <w:sz w:val="28"/>
          <w:szCs w:val="28"/>
        </w:rPr>
        <w:t>интегрированной</w:t>
      </w:r>
      <w:proofErr w:type="gramEnd"/>
      <w:r w:rsidRPr="00E041C9">
        <w:rPr>
          <w:rFonts w:ascii="Times New Roman" w:hAnsi="Times New Roman" w:cs="Times New Roman"/>
          <w:b/>
          <w:sz w:val="28"/>
          <w:szCs w:val="28"/>
        </w:rPr>
        <w:t xml:space="preserve"> НОД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1C9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интегрированного занятия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1. Качество знаний по теме (направлению и др.)</w:t>
      </w:r>
      <w:proofErr w:type="gramStart"/>
      <w:r w:rsidRPr="00E041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41C9">
        <w:rPr>
          <w:rFonts w:ascii="Times New Roman" w:hAnsi="Times New Roman" w:cs="Times New Roman"/>
          <w:sz w:val="28"/>
          <w:szCs w:val="28"/>
        </w:rPr>
        <w:t xml:space="preserve"> полнота, правильность, осознанность.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2. Умение устанавливать взаимосвязи объектов, явлений и процессов.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3. Отношение воспитанников к объекту, явлению, занятию.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1C9">
        <w:rPr>
          <w:rFonts w:ascii="Times New Roman" w:hAnsi="Times New Roman" w:cs="Times New Roman"/>
          <w:b/>
          <w:sz w:val="28"/>
          <w:szCs w:val="28"/>
        </w:rPr>
        <w:t xml:space="preserve">Специфика анализа (по С. В. </w:t>
      </w:r>
      <w:proofErr w:type="spellStart"/>
      <w:r w:rsidRPr="00E041C9">
        <w:rPr>
          <w:rFonts w:ascii="Times New Roman" w:hAnsi="Times New Roman" w:cs="Times New Roman"/>
          <w:b/>
          <w:sz w:val="28"/>
          <w:szCs w:val="28"/>
        </w:rPr>
        <w:t>Кульневичу</w:t>
      </w:r>
      <w:proofErr w:type="spellEnd"/>
      <w:r w:rsidRPr="00E041C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1. Объект интеграции (культура, наука, краеведение, человек, технология и др.) .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lastRenderedPageBreak/>
        <w:t xml:space="preserve"> 2. Содержание и компоненты интеграции. Какие разделы программы в нее входят? Каково сочетание старых, классических, новых, основных и дополнительных разделов (парциальных программ) в процессе интеграции?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3. Направление и объем интегрируемых разделов, в чем он выражается: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- в создании нового раздела (программы)</w:t>
      </w:r>
      <w:proofErr w:type="gramStart"/>
      <w:r w:rsidRPr="00E041C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- цикла (блока) периодически повторяемых занятий;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- единичных интегративных занятий.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1. Уровень (стадия) интеграции содержания в разделе или на занятии: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2. Тема интегрированного занятия, проблема, поставленная для детей, цель. Уровень новизны.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E041C9">
        <w:rPr>
          <w:rFonts w:ascii="Times New Roman" w:hAnsi="Times New Roman" w:cs="Times New Roman"/>
          <w:sz w:val="28"/>
          <w:szCs w:val="28"/>
        </w:rPr>
        <w:t xml:space="preserve">Достигнута ли систематизация знаний воспитанников, сформирован ли целостный взгляд на предмет (объект, явление? </w:t>
      </w:r>
      <w:proofErr w:type="gramEnd"/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4. Деятельность педагогов и воспитанников по подготовке к интегрированному занятию (спонтанность или результат тщательной подготовки, самостоятельная работа или «домашнее задание»; его цель, объем, характер) .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5. Формы проведения интегрированного занятия, виды деятельности педагогов и воспитанников (разумность сочетания) .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6. Количество педагогов, участвующих на интегрированном занятии. Осуществление сотрудничества педагогов на интегрированном уровне. Единый подход к проблемам и содержанию проведенного ими занятия. Отсутствие противоречий в используемых ими материалах.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7. Результаты деятельности детей в интегрированном занятии. Создание у детей единого (интегрированного) представления о проблеме; широта их кругозора; культура суждений, их аргументация; культура речи; эмоциональная вовлеченность в проблему.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>Литература: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1. Белая К. Ю. Модель образовательной программы ДОУ. // Управление ДОУ 2011, 1)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2. Васюкова Н. Е., Чехонина О. И. Интеграция содержания образования через планирование педагогической деятельности//Детский сад от А до Я. 2004, № 6.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3. Пособие для педагогов дошкольных общеобразовательных учреждений Педагогические условия реализации положений федеральных государственных требований к структуре общеобразовательной программы дошкольного образования (Комментарии и разъяснения). Москва, 2010 г. </w:t>
      </w:r>
    </w:p>
    <w:p w:rsidR="00176B2D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4. Сажина С. Д. Технология интегрированного занятия в ДОУ, 2008г. // Приложение к журналу «Управление ДОУ».</w:t>
      </w:r>
    </w:p>
    <w:p w:rsidR="005E003B" w:rsidRPr="00E041C9" w:rsidRDefault="00176B2D" w:rsidP="00176B2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1C9">
        <w:rPr>
          <w:rFonts w:ascii="Times New Roman" w:hAnsi="Times New Roman" w:cs="Times New Roman"/>
          <w:sz w:val="28"/>
          <w:szCs w:val="28"/>
        </w:rPr>
        <w:t xml:space="preserve"> 5. Сайт: Все для детского сада.</w:t>
      </w:r>
    </w:p>
    <w:sectPr w:rsidR="005E003B" w:rsidRPr="00E041C9" w:rsidSect="00E0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6060"/>
    <w:multiLevelType w:val="hybridMultilevel"/>
    <w:tmpl w:val="F22ADB60"/>
    <w:lvl w:ilvl="0" w:tplc="041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FF055B8"/>
    <w:multiLevelType w:val="hybridMultilevel"/>
    <w:tmpl w:val="75221D92"/>
    <w:lvl w:ilvl="0" w:tplc="041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622B4D31"/>
    <w:multiLevelType w:val="hybridMultilevel"/>
    <w:tmpl w:val="280EE58E"/>
    <w:lvl w:ilvl="0" w:tplc="30D830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68D0BF4"/>
    <w:multiLevelType w:val="hybridMultilevel"/>
    <w:tmpl w:val="A37E8624"/>
    <w:lvl w:ilvl="0" w:tplc="041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11D8"/>
    <w:rsid w:val="00176B2D"/>
    <w:rsid w:val="001A1E60"/>
    <w:rsid w:val="00247035"/>
    <w:rsid w:val="002E4F51"/>
    <w:rsid w:val="002F0DDB"/>
    <w:rsid w:val="00490A31"/>
    <w:rsid w:val="005E003B"/>
    <w:rsid w:val="00652950"/>
    <w:rsid w:val="006A6325"/>
    <w:rsid w:val="006B11D8"/>
    <w:rsid w:val="006E440C"/>
    <w:rsid w:val="007B66A2"/>
    <w:rsid w:val="00853438"/>
    <w:rsid w:val="009C52AF"/>
    <w:rsid w:val="00A54D7C"/>
    <w:rsid w:val="00A92561"/>
    <w:rsid w:val="00AD2263"/>
    <w:rsid w:val="00BB6A5F"/>
    <w:rsid w:val="00D105BA"/>
    <w:rsid w:val="00E0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2014-02-20T01:20:00Z</cp:lastPrinted>
  <dcterms:created xsi:type="dcterms:W3CDTF">2014-02-14T23:26:00Z</dcterms:created>
  <dcterms:modified xsi:type="dcterms:W3CDTF">2014-03-04T00:58:00Z</dcterms:modified>
</cp:coreProperties>
</file>