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69" w:rsidRDefault="006E05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CDC5A02" wp14:editId="5C75F4E3">
                <wp:simplePos x="0" y="0"/>
                <wp:positionH relativeFrom="column">
                  <wp:posOffset>-1319318</wp:posOffset>
                </wp:positionH>
                <wp:positionV relativeFrom="paragraph">
                  <wp:posOffset>-33829</wp:posOffset>
                </wp:positionV>
                <wp:extent cx="8321040" cy="9609330"/>
                <wp:effectExtent l="0" t="438150" r="0" b="449580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2560">
                          <a:off x="0" y="0"/>
                          <a:ext cx="8321040" cy="960933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margin-left:-103.9pt;margin-top:-2.65pt;width:655.2pt;height:756.65pt;rotation:-466878fd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" fillcolor="white [3201]" strokecolor="#f79646 [3209]" strokeweight="2pt"/>
            </w:pict>
          </mc:Fallback>
        </mc:AlternateContent>
      </w:r>
      <w:r w:rsidR="00FD0D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0938A" wp14:editId="2C68DE44">
                <wp:simplePos x="0" y="0"/>
                <wp:positionH relativeFrom="column">
                  <wp:posOffset>-599919</wp:posOffset>
                </wp:positionH>
                <wp:positionV relativeFrom="paragraph">
                  <wp:posOffset>1154242</wp:posOffset>
                </wp:positionV>
                <wp:extent cx="6580193" cy="4107305"/>
                <wp:effectExtent l="190500" t="419100" r="201930" b="4267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23900">
                          <a:off x="0" y="0"/>
                          <a:ext cx="6580193" cy="410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0D69" w:rsidRPr="00FD0D69" w:rsidRDefault="00FD0D69" w:rsidP="00FD0D69">
                            <w:pPr>
                              <w:spacing w:after="0"/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0D69"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Проект </w:t>
                            </w:r>
                          </w:p>
                          <w:p w:rsidR="00FD0D69" w:rsidRPr="00FD0D69" w:rsidRDefault="00FD0D69" w:rsidP="00FD0D69">
                            <w:pPr>
                              <w:spacing w:after="0"/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0D69"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летний период</w:t>
                            </w:r>
                          </w:p>
                          <w:p w:rsidR="00FD0D69" w:rsidRPr="00FD0D69" w:rsidRDefault="00FD0D69" w:rsidP="00FD0D69">
                            <w:pPr>
                              <w:spacing w:after="0"/>
                              <w:jc w:val="center"/>
                              <w:rPr>
                                <w:rFonts w:eastAsiaTheme="minorHAnsi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2-ая младшая </w:t>
                            </w:r>
                            <w:r w:rsidRPr="00FD0D69"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7.25pt;margin-top:90.9pt;width:518.15pt;height:323.4pt;rotation:-52002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" filled="f" stroked="f">
                <v:textbox>
                  <w:txbxContent>
                    <w:p w:rsidR="00FD0D69" w:rsidRPr="00FD0D69" w:rsidRDefault="00FD0D69" w:rsidP="00FD0D69">
                      <w:pPr>
                        <w:spacing w:after="0"/>
                        <w:jc w:val="center"/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0D69"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Проект </w:t>
                      </w:r>
                    </w:p>
                    <w:p w:rsidR="00FD0D69" w:rsidRPr="00FD0D69" w:rsidRDefault="00FD0D69" w:rsidP="00FD0D69">
                      <w:pPr>
                        <w:spacing w:after="0"/>
                        <w:jc w:val="center"/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0D69"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летний период</w:t>
                      </w:r>
                    </w:p>
                    <w:p w:rsidR="00FD0D69" w:rsidRPr="00FD0D69" w:rsidRDefault="00FD0D69" w:rsidP="00FD0D69">
                      <w:pPr>
                        <w:spacing w:after="0"/>
                        <w:jc w:val="center"/>
                        <w:rPr>
                          <w:rFonts w:eastAsiaTheme="minorHAnsi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2-ая младшая </w:t>
                      </w:r>
                      <w:r w:rsidRPr="00FD0D69"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группа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162338" w:rsidP="00FD0D69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0" wp14:anchorId="2FC0DBBA" wp14:editId="14BA2B0A">
            <wp:simplePos x="0" y="0"/>
            <wp:positionH relativeFrom="column">
              <wp:posOffset>1574165</wp:posOffset>
            </wp:positionH>
            <wp:positionV relativeFrom="paragraph">
              <wp:posOffset>47625</wp:posOffset>
            </wp:positionV>
            <wp:extent cx="2896235" cy="2854960"/>
            <wp:effectExtent l="133350" t="152400" r="0" b="97790"/>
            <wp:wrapThrough wrapText="bothSides">
              <wp:wrapPolygon edited="0">
                <wp:start x="21183" y="-15"/>
                <wp:lineTo x="5202" y="-1599"/>
                <wp:lineTo x="4941" y="692"/>
                <wp:lineTo x="1413" y="278"/>
                <wp:lineTo x="1152" y="2569"/>
                <wp:lineTo x="-330" y="4281"/>
                <wp:lineTo x="-499" y="7018"/>
                <wp:lineTo x="630" y="7151"/>
                <wp:lineTo x="87" y="9408"/>
                <wp:lineTo x="-408" y="15009"/>
                <wp:lineTo x="574" y="16430"/>
                <wp:lineTo x="6099" y="19399"/>
                <wp:lineTo x="7511" y="19565"/>
                <wp:lineTo x="6826" y="21806"/>
                <wp:lineTo x="7673" y="21905"/>
                <wp:lineTo x="7847" y="21635"/>
                <wp:lineTo x="14567" y="20392"/>
                <wp:lineTo x="14741" y="20122"/>
                <wp:lineTo x="13086" y="18332"/>
                <wp:lineTo x="12288" y="17803"/>
                <wp:lineTo x="13960" y="15678"/>
                <wp:lineTo x="14770" y="13597"/>
                <wp:lineTo x="14927" y="13470"/>
                <wp:lineTo x="17571" y="11604"/>
                <wp:lineTo x="17587" y="11460"/>
                <wp:lineTo x="18679" y="9412"/>
                <wp:lineTo x="19358" y="4704"/>
                <wp:lineTo x="20748" y="2545"/>
                <wp:lineTo x="21840" y="497"/>
                <wp:lineTo x="21889" y="68"/>
                <wp:lineTo x="21183" y="-15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73211_defaul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4401">
                      <a:off x="0" y="0"/>
                      <a:ext cx="289623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Pr="00FD0D69" w:rsidRDefault="00FD0D69" w:rsidP="00FD0D69"/>
    <w:p w:rsidR="00FD0D69" w:rsidRDefault="00FD0D69" w:rsidP="00FD0D69">
      <w:pPr>
        <w:tabs>
          <w:tab w:val="left" w:pos="6610"/>
        </w:tabs>
      </w:pPr>
      <w:r>
        <w:tab/>
      </w:r>
    </w:p>
    <w:p w:rsidR="00FD0D69" w:rsidRDefault="00FD0D69" w:rsidP="00FD0D69">
      <w:pPr>
        <w:tabs>
          <w:tab w:val="left" w:pos="6610"/>
        </w:tabs>
      </w:pPr>
    </w:p>
    <w:p w:rsidR="00FD0D69" w:rsidRDefault="00FD0D69" w:rsidP="00FD0D69">
      <w:pPr>
        <w:tabs>
          <w:tab w:val="left" w:pos="6610"/>
        </w:tabs>
      </w:pPr>
    </w:p>
    <w:p w:rsidR="00D316F1" w:rsidRDefault="00D316F1" w:rsidP="009A154D">
      <w:pPr>
        <w:tabs>
          <w:tab w:val="left" w:pos="6610"/>
        </w:tabs>
        <w:jc w:val="both"/>
        <w:rPr>
          <w:sz w:val="40"/>
          <w:szCs w:val="40"/>
        </w:rPr>
      </w:pPr>
    </w:p>
    <w:p w:rsidR="00CC13EB" w:rsidRDefault="00CC13EB" w:rsidP="009A154D">
      <w:pPr>
        <w:tabs>
          <w:tab w:val="left" w:pos="6610"/>
        </w:tabs>
        <w:jc w:val="both"/>
        <w:rPr>
          <w:sz w:val="40"/>
          <w:szCs w:val="40"/>
        </w:rPr>
      </w:pPr>
    </w:p>
    <w:p w:rsidR="00CC13EB" w:rsidRDefault="00CC13EB" w:rsidP="009A154D">
      <w:pPr>
        <w:tabs>
          <w:tab w:val="left" w:pos="6610"/>
        </w:tabs>
        <w:jc w:val="both"/>
        <w:rPr>
          <w:rFonts w:ascii="Times New Roman" w:hAnsi="Times New Roman" w:cs="Times New Roman"/>
          <w:i w:val="0"/>
          <w:sz w:val="36"/>
          <w:szCs w:val="36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5"/>
      </w:tblGrid>
      <w:tr w:rsidR="009A154D" w:rsidRPr="008243D2" w:rsidTr="004F506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A154D" w:rsidRPr="00162338" w:rsidRDefault="009A154D" w:rsidP="001623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«Разноцветные странички лета»</w:t>
            </w:r>
          </w:p>
          <w:p w:rsidR="001F1BD2" w:rsidRPr="00162338" w:rsidRDefault="009A154D" w:rsidP="001623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Актуальность проекта: </w:t>
            </w:r>
            <w:bookmarkStart w:id="0" w:name="_GoBack"/>
            <w:r w:rsidR="000D47DB"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      </w:r>
            <w:r w:rsidR="000D47DB" w:rsidRPr="00162338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F1BD2"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bookmarkEnd w:id="0"/>
            <w:r w:rsidR="001F1BD2"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деятельности.</w:t>
            </w:r>
          </w:p>
          <w:p w:rsidR="00115FF7" w:rsidRPr="00162338" w:rsidRDefault="00115FF7" w:rsidP="0016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23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F1BD2" w:rsidRPr="00162338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162338">
              <w:rPr>
                <w:rFonts w:ascii="Times New Roman" w:hAnsi="Times New Roman" w:cs="Times New Roman"/>
                <w:sz w:val="32"/>
                <w:szCs w:val="32"/>
              </w:rPr>
              <w:t>Реализация проекта 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</w:t>
            </w:r>
          </w:p>
          <w:p w:rsidR="00115FF7" w:rsidRPr="00162338" w:rsidRDefault="001F1BD2" w:rsidP="00162338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="00115FF7"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Проведение мероприятий с детьми в летний период регламентируют нормативные документы: </w:t>
            </w:r>
          </w:p>
          <w:p w:rsidR="00115FF7" w:rsidRPr="00162338" w:rsidRDefault="00115FF7" w:rsidP="00162338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Конвенция о правах ребенка (одобрена Генеральной Ассамблеей ООН 20.11.89);</w:t>
            </w:r>
          </w:p>
          <w:p w:rsidR="00115FF7" w:rsidRPr="00162338" w:rsidRDefault="00115FF7" w:rsidP="00162338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Конституция РФ от 12.12.93 (ст. 38, 41, 42, 43);</w:t>
            </w:r>
          </w:p>
          <w:p w:rsidR="00115FF7" w:rsidRPr="00162338" w:rsidRDefault="00115FF7" w:rsidP="00162338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Федеральный закон от 24.07.98 № 124-ФЗ “Об основных гарантиях прав ребенка в Российской Федерации”;</w:t>
            </w:r>
          </w:p>
          <w:p w:rsidR="00115FF7" w:rsidRPr="00162338" w:rsidRDefault="00115FF7" w:rsidP="00162338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Закон РФ от 10.07.92 № 3266-1 “Об образовании” (с изм. и доп.); </w:t>
            </w:r>
          </w:p>
          <w:p w:rsidR="00115FF7" w:rsidRPr="00162338" w:rsidRDefault="00115FF7" w:rsidP="00162338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Постановление Правительства РФ от 01.07.95 № 677 “Об утверждении типового положения о дошкольном образовательном учреждении” (с изм. и доп.);</w:t>
            </w:r>
          </w:p>
          <w:p w:rsidR="00115FF7" w:rsidRPr="00162338" w:rsidRDefault="00115FF7" w:rsidP="00162338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Приказ от 16.07.02 Минобразования России № 2715, Минздрава России № 227, Госкомспорта России № 166, Российской академии образования № 19 “О совершенствовании процесса физического воспитания в образовательных учреждениях Российской Федерации”;</w:t>
            </w:r>
          </w:p>
          <w:p w:rsidR="00115FF7" w:rsidRPr="00162338" w:rsidRDefault="00115FF7" w:rsidP="00162338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Приказ Минздрава России от 04.04.03 № 139 “Об </w:t>
            </w: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утверждении инструкции по внедрению оздоровительных технологий в деятельность образовательных учреждений” (вместе с “Рекомендуемым перечнем оборудования и методик по внедрению оздоровительных технологий в деятельность образовательных учреждений”);</w:t>
            </w:r>
          </w:p>
          <w:p w:rsidR="00115FF7" w:rsidRPr="00162338" w:rsidRDefault="00115FF7" w:rsidP="00162338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Санитарно-эпидемиологические требования к устройству, содержанию и организации режима работы дошкольных образовательных учреждений СанПиН 2.4.1.1249-03, утв. Главным государственным санитарным врачом РФ 25.03.03; Инструкция по организации охраны жизни и здоровья детей в детских садах и на детских площадках (утв. </w:t>
            </w:r>
            <w:proofErr w:type="spellStart"/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Минпросвещения</w:t>
            </w:r>
            <w:proofErr w:type="spellEnd"/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РСФСР 30.08.55);\</w:t>
            </w:r>
          </w:p>
          <w:p w:rsidR="00115FF7" w:rsidRPr="00162338" w:rsidRDefault="00115FF7" w:rsidP="00162338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Программа воспитания и обучения в детском саду под ред. М.А. Васильевой (М. 2007); </w:t>
            </w:r>
          </w:p>
          <w:p w:rsidR="009A154D" w:rsidRPr="00AC12BA" w:rsidRDefault="00115FF7" w:rsidP="00AC12BA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Годовой план МДОАУ № 95. </w:t>
            </w:r>
          </w:p>
          <w:p w:rsidR="009A154D" w:rsidRPr="00162338" w:rsidRDefault="00D00659" w:rsidP="001623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Вид проекта: </w:t>
            </w:r>
            <w:r w:rsidRPr="00162338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внутри</w:t>
            </w:r>
            <w:r w:rsidR="009A154D"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групповой, </w:t>
            </w:r>
            <w:proofErr w:type="spellStart"/>
            <w:r w:rsidR="009A154D"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исследовательско</w:t>
            </w:r>
            <w:proofErr w:type="spellEnd"/>
            <w:r w:rsidR="009A154D"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творческий, долгосрочный.</w:t>
            </w:r>
          </w:p>
          <w:p w:rsidR="009A154D" w:rsidRPr="00162338" w:rsidRDefault="009A154D" w:rsidP="001623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Участники:</w:t>
            </w:r>
            <w:r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дети, сот</w:t>
            </w:r>
            <w:r w:rsidR="00D00659"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рудники детского сада, родители</w:t>
            </w:r>
            <w:r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Срок реализации: </w:t>
            </w:r>
            <w:r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 месяца. </w:t>
            </w:r>
          </w:p>
          <w:p w:rsidR="009A154D" w:rsidRPr="00162338" w:rsidRDefault="009A154D" w:rsidP="001623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Цель: </w:t>
            </w:r>
            <w:r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обеспечить охрану жизни и здоровья воспитанников, организо</w:t>
            </w:r>
            <w:r w:rsidR="00D00659"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вать здоровье сберегающий режим, </w:t>
            </w:r>
            <w:r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предупреждать заболеваемость и травматизм.</w:t>
            </w:r>
          </w:p>
          <w:p w:rsidR="009A154D" w:rsidRPr="00162338" w:rsidRDefault="009A154D" w:rsidP="001623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Задачи:</w:t>
            </w:r>
          </w:p>
          <w:p w:rsidR="009A154D" w:rsidRPr="00162338" w:rsidRDefault="009A154D" w:rsidP="001623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Создать комфортные условия для физического, познавательно-речевого, социально-личностного и художественно-эстетического развития каждого ребенка;</w:t>
            </w:r>
          </w:p>
          <w:p w:rsidR="009A154D" w:rsidRPr="00162338" w:rsidRDefault="009A154D" w:rsidP="001623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2. Обеспечить </w:t>
            </w:r>
            <w:proofErr w:type="spellStart"/>
            <w:r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воспитательно</w:t>
            </w:r>
            <w:proofErr w:type="spellEnd"/>
            <w:r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-образовательный процесс необходимыми материалами и оборудованием;</w:t>
            </w:r>
          </w:p>
          <w:p w:rsidR="009A154D" w:rsidRPr="00162338" w:rsidRDefault="009A154D" w:rsidP="001623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Повышать профессиональное мастерство педагогов, способствовать развитию педагогического творчества;</w:t>
            </w:r>
          </w:p>
          <w:p w:rsidR="00AC12BA" w:rsidRDefault="009A154D" w:rsidP="00AC12B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Обеспечить просветительскую деятельность с родителями воспитанников. Вовлечь родителей в совместную с детьми деятельность, способствовать укреплению семейных связей. Способствовать развитию партнерских отношений между детьми – родителями – педагогами, повышению заинтересованности родителей жизнью ребенка в детском саду, компетентности в вопросах развития и воспитания своего ребенка.</w:t>
            </w:r>
          </w:p>
          <w:p w:rsidR="009A154D" w:rsidRPr="00AC12BA" w:rsidRDefault="009A154D" w:rsidP="00AC12B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Тематические дни и недели первой младшей группы</w:t>
            </w:r>
          </w:p>
          <w:p w:rsidR="009A154D" w:rsidRPr="00162338" w:rsidRDefault="00D00659" w:rsidP="001623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июнь 2012</w:t>
            </w:r>
            <w:r w:rsidR="009A154D"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  <w:tbl>
            <w:tblPr>
              <w:tblW w:w="9773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2051"/>
              <w:gridCol w:w="1855"/>
              <w:gridCol w:w="2245"/>
            </w:tblGrid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Неделя «Защиты маленьких и слабых»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Неделя «Сказок»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Неделя «Безопасности»</w:t>
                  </w:r>
                </w:p>
              </w:tc>
              <w:tc>
                <w:tcPr>
                  <w:tcW w:w="1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Неделя «Спорта»</w:t>
                  </w:r>
                </w:p>
              </w:tc>
              <w:tc>
                <w:tcPr>
                  <w:tcW w:w="2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Неделя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«Маленьких строителей»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«Курочка – Ряба»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4F5068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(выходной)</w:t>
                  </w:r>
                </w:p>
              </w:tc>
              <w:tc>
                <w:tcPr>
                  <w:tcW w:w="1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«Спортсмены – сильные и ловкие»</w:t>
                  </w:r>
                </w:p>
              </w:tc>
              <w:tc>
                <w:tcPr>
                  <w:tcW w:w="2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«Строим дома»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«Репка»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«Безопасность дома и незнакомые взрослые» по сказке «Волк и семеро козлят»</w:t>
                  </w:r>
                </w:p>
              </w:tc>
              <w:tc>
                <w:tcPr>
                  <w:tcW w:w="1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«Игры с мячами»</w:t>
                  </w:r>
                </w:p>
              </w:tc>
              <w:tc>
                <w:tcPr>
                  <w:tcW w:w="2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«Машины и гаражи»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«Детеныши животных»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«Маша и медведь»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«Безопасность на природе» - «Грибы и ягоды»</w:t>
                  </w:r>
                </w:p>
              </w:tc>
              <w:tc>
                <w:tcPr>
                  <w:tcW w:w="1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«Игры с велосипедами»</w:t>
                  </w:r>
                </w:p>
              </w:tc>
              <w:tc>
                <w:tcPr>
                  <w:tcW w:w="2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</w:t>
                  </w:r>
                  <w:proofErr w:type="spellStart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Заюшкина</w:t>
                  </w:r>
                  <w:proofErr w:type="spellEnd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избушка»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«Наши растения»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«Колобок»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«Безопасность на дороге» - «К нам гости едут»</w:t>
                  </w:r>
                </w:p>
              </w:tc>
              <w:tc>
                <w:tcPr>
                  <w:tcW w:w="1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«Игры с кеглями»</w:t>
                  </w:r>
                </w:p>
              </w:tc>
              <w:tc>
                <w:tcPr>
                  <w:tcW w:w="2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«Лесная полянка»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«Насекомые»</w:t>
                  </w:r>
                </w:p>
              </w:tc>
              <w:tc>
                <w:tcPr>
                  <w:tcW w:w="1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«Кто сказал «Мяу»?»</w:t>
                  </w:r>
                </w:p>
              </w:tc>
              <w:tc>
                <w:tcPr>
                  <w:tcW w:w="2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«Пожар» по отрывку из сказки </w:t>
                  </w: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«Загорелся Кошкин дом»</w:t>
                  </w:r>
                </w:p>
              </w:tc>
              <w:tc>
                <w:tcPr>
                  <w:tcW w:w="1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«Игры с обручами»</w:t>
                  </w:r>
                </w:p>
              </w:tc>
              <w:tc>
                <w:tcPr>
                  <w:tcW w:w="2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«Плыви, плыви, кораблик»</w:t>
                  </w:r>
                </w:p>
              </w:tc>
            </w:tr>
          </w:tbl>
          <w:p w:rsidR="009A154D" w:rsidRPr="00162338" w:rsidRDefault="009A154D" w:rsidP="001623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Тематические дни и недели первой младшей группы </w:t>
            </w:r>
          </w:p>
          <w:p w:rsidR="009A154D" w:rsidRPr="00162338" w:rsidRDefault="004F5068" w:rsidP="001623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июль 2012</w:t>
            </w:r>
            <w:r w:rsidR="009A154D"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1900"/>
              <w:gridCol w:w="1843"/>
              <w:gridCol w:w="1593"/>
              <w:gridCol w:w="2225"/>
            </w:tblGrid>
            <w:tr w:rsidR="009A154D" w:rsidRPr="00162338" w:rsidTr="004F5068">
              <w:trPr>
                <w:trHeight w:val="2370"/>
                <w:tblCellSpacing w:w="0" w:type="dxa"/>
                <w:jc w:val="center"/>
              </w:trPr>
              <w:tc>
                <w:tcPr>
                  <w:tcW w:w="2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Продолжение недели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«Маленьких строителей»</w:t>
                  </w:r>
                </w:p>
              </w:tc>
              <w:tc>
                <w:tcPr>
                  <w:tcW w:w="1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Неделя «Природы»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Неделя «Чистоты»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Неделя «Маленькие огородники»</w:t>
                  </w:r>
                </w:p>
              </w:tc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Неделя «А что у вас?» (математические представления)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2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«Чудо-дерево»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«Надо, надо умываться»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«Овощи в уголке природы»</w:t>
                  </w:r>
                </w:p>
              </w:tc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«Играем в «Прятки» (количество, величина, форма, цвет)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2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«Овощи и фрукты»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«Водичка – водичка»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«Что растет на огороде»</w:t>
                  </w:r>
                </w:p>
              </w:tc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Лисичкины</w:t>
                  </w:r>
                  <w:proofErr w:type="spellEnd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загадки»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(пространство, количество, форма)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2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«В тихой речке»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«Чистые растения»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«Овощи и сорняки»</w:t>
                  </w:r>
                </w:p>
              </w:tc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«Три медведя»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(Количество, форма, величина, пространство)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2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«Цветочки мои!»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«Посуда </w:t>
                  </w:r>
                  <w:proofErr w:type="gramStart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для</w:t>
                  </w:r>
                  <w:proofErr w:type="gramEnd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Федоры»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«Поливаем огород»</w:t>
                  </w:r>
                </w:p>
              </w:tc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«Большой и маленький»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(величина, </w:t>
                  </w: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количество, пространство, цвет, форма)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2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Тематический день «Плыви, плыви, кораблик»</w:t>
                  </w:r>
                </w:p>
              </w:tc>
              <w:tc>
                <w:tcPr>
                  <w:tcW w:w="1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«Животные»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«У нас большая стирка»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«Собираем урожай»</w:t>
                  </w:r>
                </w:p>
              </w:tc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«Теремок»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(величина, количество, пространство, цвет, форма)</w:t>
                  </w:r>
                </w:p>
              </w:tc>
            </w:tr>
          </w:tbl>
          <w:p w:rsidR="004F5068" w:rsidRPr="00162338" w:rsidRDefault="004F5068" w:rsidP="001623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A154D" w:rsidRPr="00162338" w:rsidRDefault="009A154D" w:rsidP="001623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Тематические дни</w:t>
            </w:r>
            <w:r w:rsidR="004F5068"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 недели</w:t>
            </w: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втор</w:t>
            </w:r>
            <w:r w:rsid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ой младшей группы на август 2012</w:t>
            </w:r>
            <w:r w:rsidRPr="0016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1"/>
              <w:gridCol w:w="1817"/>
              <w:gridCol w:w="1882"/>
              <w:gridCol w:w="1884"/>
              <w:gridCol w:w="1895"/>
            </w:tblGrid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1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4F5068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Тематическая неделя «Волшебная глина» </w:t>
                  </w:r>
                </w:p>
              </w:tc>
              <w:tc>
                <w:tcPr>
                  <w:tcW w:w="1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4F5068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Тематическая неделя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«Маленькие огородники» </w:t>
                  </w:r>
                </w:p>
              </w:tc>
              <w:tc>
                <w:tcPr>
                  <w:tcW w:w="18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Тематическая неделя «Корабли и капитаны»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день 1 «На корабле»</w:t>
                  </w:r>
                </w:p>
              </w:tc>
              <w:tc>
                <w:tcPr>
                  <w:tcW w:w="1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Тематическая неделя «Насекомые»</w:t>
                  </w:r>
                </w:p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«Жук жужжит, он встать не может»</w:t>
                  </w:r>
                </w:p>
              </w:tc>
              <w:tc>
                <w:tcPr>
                  <w:tcW w:w="1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«Город мас</w:t>
                  </w:r>
                  <w:r w:rsidR="004F5068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</w:t>
                  </w: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еров»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1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4F5068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Тематический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«Зеленый канатоходец»</w:t>
                  </w:r>
                </w:p>
              </w:tc>
              <w:tc>
                <w:tcPr>
                  <w:tcW w:w="1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4F5068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Тематический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«Маленькие огородники» «Капризный родственник помидора»</w:t>
                  </w:r>
                </w:p>
              </w:tc>
              <w:tc>
                <w:tcPr>
                  <w:tcW w:w="18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4F5068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«Путешествие под парусом»»</w:t>
                  </w:r>
                </w:p>
              </w:tc>
              <w:tc>
                <w:tcPr>
                  <w:tcW w:w="1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Тематический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«Насекомые»</w:t>
                  </w:r>
                </w:p>
                <w:p w:rsidR="006257FC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«Муха – Цокотуха»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«День художника»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1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Тематический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«Обед для огурцов»</w:t>
                  </w:r>
                </w:p>
              </w:tc>
              <w:tc>
                <w:tcPr>
                  <w:tcW w:w="1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Тематический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«Как угодить перцу»</w:t>
                  </w:r>
                </w:p>
              </w:tc>
              <w:tc>
                <w:tcPr>
                  <w:tcW w:w="18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Тематический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«Ветер по морю гуляет»</w:t>
                  </w:r>
                </w:p>
              </w:tc>
              <w:tc>
                <w:tcPr>
                  <w:tcW w:w="1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Тематический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«Насекомые»</w:t>
                  </w:r>
                </w:p>
                <w:p w:rsidR="006257FC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«Бабочка </w:t>
                  </w:r>
                  <w:proofErr w:type="spellStart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крылышка</w:t>
                  </w:r>
                  <w:proofErr w:type="gramStart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м»</w:t>
                  </w:r>
                  <w:proofErr w:type="gramEnd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БЯК</w:t>
                  </w:r>
                  <w:proofErr w:type="spellEnd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-БЯК-БЯК»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 «Вслед за радугой»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ОБЖ «Гроза»</w:t>
                  </w: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1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</w:t>
                  </w: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 xml:space="preserve">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«Огуречная страна»</w:t>
                  </w:r>
                </w:p>
              </w:tc>
              <w:tc>
                <w:tcPr>
                  <w:tcW w:w="1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Тематическ</w:t>
                  </w: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 xml:space="preserve">ий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«Перечная команда»</w:t>
                  </w:r>
                </w:p>
              </w:tc>
              <w:tc>
                <w:tcPr>
                  <w:tcW w:w="18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Тематически</w:t>
                  </w: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 xml:space="preserve">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«По морям, по волнам»</w:t>
                  </w:r>
                </w:p>
              </w:tc>
              <w:tc>
                <w:tcPr>
                  <w:tcW w:w="1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Тематически</w:t>
                  </w: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 xml:space="preserve">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«Насекомые»</w:t>
                  </w:r>
                </w:p>
                <w:p w:rsidR="006257FC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Тараканище</w:t>
                  </w:r>
                  <w:proofErr w:type="spellEnd"/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9A154D" w:rsidRPr="00162338" w:rsidTr="004F5068">
              <w:trPr>
                <w:tblCellSpacing w:w="0" w:type="dxa"/>
                <w:jc w:val="center"/>
              </w:trPr>
              <w:tc>
                <w:tcPr>
                  <w:tcW w:w="1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 xml:space="preserve">Тематический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«Что любит помидор»</w:t>
                  </w:r>
                </w:p>
              </w:tc>
              <w:tc>
                <w:tcPr>
                  <w:tcW w:w="1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Тематический день 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развлечение «Вот веселый огород – кто в нем только не живет»</w:t>
                  </w:r>
                </w:p>
              </w:tc>
              <w:tc>
                <w:tcPr>
                  <w:tcW w:w="18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«Пенное море»</w:t>
                  </w:r>
                </w:p>
              </w:tc>
              <w:tc>
                <w:tcPr>
                  <w:tcW w:w="1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6257FC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Тематический день</w:t>
                  </w:r>
                  <w:r w:rsidR="009A154D"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«Насекомые»</w:t>
                  </w:r>
                  <w:r w:rsidRPr="0016233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«Муравьиный труд»</w:t>
                  </w:r>
                </w:p>
                <w:p w:rsidR="009A154D" w:rsidRPr="00162338" w:rsidRDefault="009A154D" w:rsidP="00162338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54D" w:rsidRPr="00162338" w:rsidRDefault="009A154D" w:rsidP="001623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9A154D" w:rsidRPr="00162338" w:rsidRDefault="009A154D" w:rsidP="001623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  <w:p w:rsidR="009A154D" w:rsidRPr="00162338" w:rsidRDefault="009A154D" w:rsidP="001623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A154D" w:rsidRPr="008243D2" w:rsidTr="006257FC">
        <w:trPr>
          <w:trHeight w:val="15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9A154D" w:rsidRPr="008243D2" w:rsidRDefault="009A154D" w:rsidP="006257FC">
            <w:pPr>
              <w:spacing w:after="0" w:line="15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A154D" w:rsidRPr="008243D2" w:rsidTr="006257FC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9A154D" w:rsidRPr="008243D2" w:rsidRDefault="009A154D" w:rsidP="00A528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</w:tbl>
    <w:p w:rsidR="00DD385C" w:rsidRPr="00162338" w:rsidRDefault="006257FC" w:rsidP="00DD385C">
      <w:pPr>
        <w:pStyle w:val="Standard"/>
        <w:spacing w:line="200" w:lineRule="atLeast"/>
        <w:rPr>
          <w:rFonts w:ascii="Times New Roman" w:hAnsi="Times New Roman" w:cs="Times New Roman"/>
          <w:b/>
          <w:i/>
          <w:sz w:val="36"/>
          <w:szCs w:val="36"/>
        </w:rPr>
      </w:pPr>
      <w:r w:rsidRPr="00162338">
        <w:rPr>
          <w:rFonts w:ascii="Times New Roman" w:hAnsi="Times New Roman" w:cs="Times New Roman"/>
          <w:b/>
          <w:i/>
          <w:sz w:val="36"/>
          <w:szCs w:val="36"/>
        </w:rPr>
        <w:t>Используемая литература:</w:t>
      </w:r>
    </w:p>
    <w:p w:rsidR="00DD385C" w:rsidRPr="00162338" w:rsidRDefault="00DD385C" w:rsidP="00DD385C">
      <w:pPr>
        <w:pStyle w:val="Standard"/>
        <w:numPr>
          <w:ilvl w:val="0"/>
          <w:numId w:val="4"/>
        </w:numPr>
        <w:spacing w:line="200" w:lineRule="atLeast"/>
        <w:ind w:left="720" w:hanging="360"/>
        <w:rPr>
          <w:rFonts w:ascii="Times New Roman" w:hAnsi="Times New Roman"/>
          <w:i/>
          <w:sz w:val="32"/>
          <w:szCs w:val="32"/>
        </w:rPr>
      </w:pPr>
      <w:r w:rsidRPr="00162338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162338">
        <w:rPr>
          <w:rFonts w:ascii="Times New Roman" w:hAnsi="Times New Roman"/>
          <w:i/>
          <w:sz w:val="32"/>
          <w:szCs w:val="32"/>
        </w:rPr>
        <w:t xml:space="preserve">Авдеева Н.Н., Князева О.Л., </w:t>
      </w:r>
      <w:proofErr w:type="spellStart"/>
      <w:r w:rsidRPr="00162338">
        <w:rPr>
          <w:rFonts w:ascii="Times New Roman" w:hAnsi="Times New Roman"/>
          <w:i/>
          <w:sz w:val="32"/>
          <w:szCs w:val="32"/>
        </w:rPr>
        <w:t>Стеркина</w:t>
      </w:r>
      <w:proofErr w:type="spellEnd"/>
      <w:r w:rsidRPr="00162338">
        <w:rPr>
          <w:rFonts w:ascii="Times New Roman" w:hAnsi="Times New Roman"/>
          <w:i/>
          <w:sz w:val="32"/>
          <w:szCs w:val="32"/>
        </w:rPr>
        <w:t xml:space="preserve"> Р.Б., «Безопасность».</w:t>
      </w:r>
    </w:p>
    <w:p w:rsidR="00DD385C" w:rsidRPr="00162338" w:rsidRDefault="00DD385C" w:rsidP="00DD385C">
      <w:pPr>
        <w:pStyle w:val="Standard"/>
        <w:numPr>
          <w:ilvl w:val="0"/>
          <w:numId w:val="4"/>
        </w:numPr>
        <w:spacing w:line="200" w:lineRule="atLeast"/>
        <w:ind w:left="720" w:hanging="360"/>
        <w:rPr>
          <w:rFonts w:ascii="Times New Roman" w:hAnsi="Times New Roman"/>
          <w:i/>
          <w:sz w:val="32"/>
          <w:szCs w:val="32"/>
        </w:rPr>
      </w:pPr>
      <w:proofErr w:type="spellStart"/>
      <w:r w:rsidRPr="00162338">
        <w:rPr>
          <w:rFonts w:ascii="Times New Roman" w:hAnsi="Times New Roman"/>
          <w:i/>
          <w:sz w:val="32"/>
          <w:szCs w:val="32"/>
        </w:rPr>
        <w:t>Гуменюк</w:t>
      </w:r>
      <w:proofErr w:type="spellEnd"/>
      <w:r w:rsidRPr="00162338">
        <w:rPr>
          <w:rFonts w:ascii="Times New Roman" w:hAnsi="Times New Roman"/>
          <w:i/>
          <w:sz w:val="32"/>
          <w:szCs w:val="32"/>
        </w:rPr>
        <w:t xml:space="preserve"> Е.И., </w:t>
      </w:r>
      <w:proofErr w:type="spellStart"/>
      <w:r w:rsidRPr="00162338">
        <w:rPr>
          <w:rFonts w:ascii="Times New Roman" w:hAnsi="Times New Roman"/>
          <w:i/>
          <w:sz w:val="32"/>
          <w:szCs w:val="32"/>
        </w:rPr>
        <w:t>Слисенко</w:t>
      </w:r>
      <w:proofErr w:type="spellEnd"/>
      <w:r w:rsidRPr="00162338">
        <w:rPr>
          <w:rFonts w:ascii="Times New Roman" w:hAnsi="Times New Roman"/>
          <w:i/>
          <w:sz w:val="32"/>
          <w:szCs w:val="32"/>
        </w:rPr>
        <w:t xml:space="preserve"> Н.А. «Будь здоров».</w:t>
      </w:r>
    </w:p>
    <w:p w:rsidR="00DD385C" w:rsidRPr="00162338" w:rsidRDefault="00DD385C" w:rsidP="00DD385C">
      <w:pPr>
        <w:pStyle w:val="Standard"/>
        <w:numPr>
          <w:ilvl w:val="0"/>
          <w:numId w:val="4"/>
        </w:numPr>
        <w:spacing w:line="200" w:lineRule="atLeast"/>
        <w:ind w:left="720" w:hanging="360"/>
        <w:rPr>
          <w:rFonts w:ascii="Times New Roman" w:hAnsi="Times New Roman"/>
          <w:i/>
          <w:sz w:val="32"/>
          <w:szCs w:val="32"/>
        </w:rPr>
      </w:pPr>
      <w:r w:rsidRPr="00162338">
        <w:rPr>
          <w:rFonts w:ascii="Times New Roman" w:hAnsi="Times New Roman"/>
          <w:i/>
          <w:sz w:val="32"/>
          <w:szCs w:val="32"/>
        </w:rPr>
        <w:t>Иванова А.И. «</w:t>
      </w:r>
      <w:proofErr w:type="gramStart"/>
      <w:r w:rsidRPr="00162338">
        <w:rPr>
          <w:rFonts w:ascii="Times New Roman" w:hAnsi="Times New Roman"/>
          <w:i/>
          <w:sz w:val="32"/>
          <w:szCs w:val="32"/>
        </w:rPr>
        <w:t>Естественно-научные</w:t>
      </w:r>
      <w:proofErr w:type="gramEnd"/>
      <w:r w:rsidRPr="00162338">
        <w:rPr>
          <w:rFonts w:ascii="Times New Roman" w:hAnsi="Times New Roman"/>
          <w:i/>
          <w:sz w:val="32"/>
          <w:szCs w:val="32"/>
        </w:rPr>
        <w:t xml:space="preserve"> наблюдения и эксперименты в детском саду».</w:t>
      </w:r>
    </w:p>
    <w:p w:rsidR="00DD385C" w:rsidRPr="00162338" w:rsidRDefault="00AC12BA" w:rsidP="00DD385C">
      <w:pPr>
        <w:pStyle w:val="Standard"/>
        <w:numPr>
          <w:ilvl w:val="0"/>
          <w:numId w:val="4"/>
        </w:numPr>
        <w:spacing w:line="200" w:lineRule="atLeast"/>
        <w:ind w:left="720" w:hanging="360"/>
        <w:rPr>
          <w:rFonts w:ascii="Times New Roman" w:hAnsi="Times New Roman"/>
          <w:i/>
          <w:sz w:val="32"/>
          <w:szCs w:val="32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Соломенникова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О.А. Занятия по формированию элементарных экологических представлений в 1-ой </w:t>
      </w:r>
      <w:proofErr w:type="spellStart"/>
      <w:r>
        <w:rPr>
          <w:rFonts w:ascii="Times New Roman" w:hAnsi="Times New Roman"/>
          <w:i/>
          <w:sz w:val="32"/>
          <w:szCs w:val="32"/>
        </w:rPr>
        <w:t>ммладшей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группе детского сада.</w:t>
      </w:r>
    </w:p>
    <w:p w:rsidR="00DD385C" w:rsidRDefault="00DD385C" w:rsidP="00DD385C">
      <w:pPr>
        <w:pStyle w:val="Standard"/>
        <w:numPr>
          <w:ilvl w:val="0"/>
          <w:numId w:val="4"/>
        </w:numPr>
        <w:spacing w:line="200" w:lineRule="atLeast"/>
        <w:ind w:left="720" w:hanging="360"/>
        <w:rPr>
          <w:rFonts w:ascii="Times New Roman" w:hAnsi="Times New Roman"/>
          <w:i/>
          <w:sz w:val="32"/>
          <w:szCs w:val="32"/>
        </w:rPr>
      </w:pPr>
      <w:r w:rsidRPr="00162338">
        <w:rPr>
          <w:rFonts w:ascii="Times New Roman" w:hAnsi="Times New Roman"/>
          <w:i/>
          <w:sz w:val="32"/>
          <w:szCs w:val="32"/>
        </w:rPr>
        <w:t>Меньшикова Л.А., Попова Н.Л. «</w:t>
      </w:r>
      <w:proofErr w:type="spellStart"/>
      <w:r w:rsidRPr="00162338">
        <w:rPr>
          <w:rFonts w:ascii="Times New Roman" w:hAnsi="Times New Roman"/>
          <w:i/>
          <w:sz w:val="32"/>
          <w:szCs w:val="32"/>
        </w:rPr>
        <w:t>Здоровейка</w:t>
      </w:r>
      <w:proofErr w:type="spellEnd"/>
      <w:r w:rsidRPr="00162338">
        <w:rPr>
          <w:rFonts w:ascii="Times New Roman" w:hAnsi="Times New Roman"/>
          <w:i/>
          <w:sz w:val="32"/>
          <w:szCs w:val="32"/>
        </w:rPr>
        <w:t xml:space="preserve"> в гостях у малышей».</w:t>
      </w:r>
      <w:r w:rsidR="00AC12BA">
        <w:rPr>
          <w:rFonts w:ascii="Times New Roman" w:hAnsi="Times New Roman"/>
          <w:i/>
          <w:sz w:val="32"/>
          <w:szCs w:val="32"/>
        </w:rPr>
        <w:t xml:space="preserve"> </w:t>
      </w:r>
    </w:p>
    <w:p w:rsidR="00AC12BA" w:rsidRDefault="00AC12BA" w:rsidP="00DD385C">
      <w:pPr>
        <w:pStyle w:val="Standard"/>
        <w:numPr>
          <w:ilvl w:val="0"/>
          <w:numId w:val="4"/>
        </w:numPr>
        <w:spacing w:line="200" w:lineRule="atLeast"/>
        <w:ind w:left="720" w:hanging="360"/>
        <w:rPr>
          <w:rFonts w:ascii="Times New Roman" w:hAnsi="Times New Roman"/>
          <w:i/>
          <w:sz w:val="32"/>
          <w:szCs w:val="32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Ветрова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В.В. Ладушки (игры для детей и родителей).</w:t>
      </w:r>
    </w:p>
    <w:p w:rsidR="00AC12BA" w:rsidRDefault="00AC12BA" w:rsidP="00DD385C">
      <w:pPr>
        <w:pStyle w:val="Standard"/>
        <w:numPr>
          <w:ilvl w:val="0"/>
          <w:numId w:val="4"/>
        </w:numPr>
        <w:spacing w:line="200" w:lineRule="atLeast"/>
        <w:ind w:left="720" w:hanging="360"/>
        <w:rPr>
          <w:rFonts w:ascii="Times New Roman" w:hAnsi="Times New Roman"/>
          <w:i/>
          <w:sz w:val="32"/>
          <w:szCs w:val="32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Теплюк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С.Н. Занятия на прогулке с малышами.</w:t>
      </w:r>
    </w:p>
    <w:p w:rsidR="00AC12BA" w:rsidRDefault="00AC12BA" w:rsidP="00DD385C">
      <w:pPr>
        <w:pStyle w:val="Standard"/>
        <w:numPr>
          <w:ilvl w:val="0"/>
          <w:numId w:val="4"/>
        </w:numPr>
        <w:spacing w:line="200" w:lineRule="atLeast"/>
        <w:ind w:left="720" w:hanging="36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Губанова Н.Ф. Развитие игровой деятельности. Система работы в 1-ой младшей группе детского сада</w:t>
      </w:r>
    </w:p>
    <w:p w:rsidR="00AC12BA" w:rsidRPr="00162338" w:rsidRDefault="00AC12BA" w:rsidP="00AC12BA">
      <w:pPr>
        <w:pStyle w:val="Standard"/>
        <w:spacing w:line="200" w:lineRule="atLeast"/>
        <w:ind w:left="720"/>
        <w:rPr>
          <w:rFonts w:ascii="Times New Roman" w:hAnsi="Times New Roman"/>
          <w:i/>
          <w:sz w:val="32"/>
          <w:szCs w:val="32"/>
        </w:rPr>
      </w:pPr>
    </w:p>
    <w:p w:rsidR="009A154D" w:rsidRPr="006257FC" w:rsidRDefault="009A154D" w:rsidP="009A154D">
      <w:pPr>
        <w:tabs>
          <w:tab w:val="left" w:pos="6610"/>
        </w:tabs>
        <w:rPr>
          <w:rFonts w:ascii="Times New Roman" w:hAnsi="Times New Roman" w:cs="Times New Roman"/>
          <w:i w:val="0"/>
          <w:sz w:val="36"/>
          <w:szCs w:val="36"/>
        </w:rPr>
      </w:pPr>
    </w:p>
    <w:sectPr w:rsidR="009A154D" w:rsidRPr="00625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8B" w:rsidRDefault="00B4088B" w:rsidP="00FD0D69">
      <w:pPr>
        <w:spacing w:after="0" w:line="240" w:lineRule="auto"/>
      </w:pPr>
      <w:r>
        <w:separator/>
      </w:r>
    </w:p>
  </w:endnote>
  <w:endnote w:type="continuationSeparator" w:id="0">
    <w:p w:rsidR="00B4088B" w:rsidRDefault="00B4088B" w:rsidP="00FD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, Arial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69" w:rsidRDefault="00FD0D6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69" w:rsidRDefault="00FD0D69" w:rsidP="00FD0D69">
    <w:pPr>
      <w:pStyle w:val="af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69" w:rsidRDefault="00FD0D6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8B" w:rsidRDefault="00B4088B" w:rsidP="00FD0D69">
      <w:pPr>
        <w:spacing w:after="0" w:line="240" w:lineRule="auto"/>
      </w:pPr>
      <w:r>
        <w:separator/>
      </w:r>
    </w:p>
  </w:footnote>
  <w:footnote w:type="continuationSeparator" w:id="0">
    <w:p w:rsidR="00B4088B" w:rsidRDefault="00B4088B" w:rsidP="00FD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69" w:rsidRDefault="00FD0D6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69" w:rsidRDefault="00FD0D6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69" w:rsidRDefault="00FD0D6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6AEF"/>
    <w:multiLevelType w:val="hybridMultilevel"/>
    <w:tmpl w:val="47A4A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F2798"/>
    <w:multiLevelType w:val="multilevel"/>
    <w:tmpl w:val="1F4890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624F92"/>
    <w:multiLevelType w:val="multilevel"/>
    <w:tmpl w:val="94C619B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AE91108"/>
    <w:multiLevelType w:val="hybridMultilevel"/>
    <w:tmpl w:val="0E622B2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69"/>
    <w:rsid w:val="00017F64"/>
    <w:rsid w:val="000D47DB"/>
    <w:rsid w:val="00115FF7"/>
    <w:rsid w:val="00155553"/>
    <w:rsid w:val="00162338"/>
    <w:rsid w:val="001F1BD2"/>
    <w:rsid w:val="002075D7"/>
    <w:rsid w:val="00223E8A"/>
    <w:rsid w:val="004F5068"/>
    <w:rsid w:val="006257FC"/>
    <w:rsid w:val="006E058A"/>
    <w:rsid w:val="009A154D"/>
    <w:rsid w:val="00AC12BA"/>
    <w:rsid w:val="00B4088B"/>
    <w:rsid w:val="00CC13EB"/>
    <w:rsid w:val="00D00659"/>
    <w:rsid w:val="00D316F1"/>
    <w:rsid w:val="00DD385C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6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D0D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D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D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D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D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D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D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D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D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D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D0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D0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D0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D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D0D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D0D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D0D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0D6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0D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D0D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D0D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0D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D0D69"/>
    <w:rPr>
      <w:b/>
      <w:bCs/>
      <w:spacing w:val="0"/>
    </w:rPr>
  </w:style>
  <w:style w:type="character" w:styleId="a9">
    <w:name w:val="Emphasis"/>
    <w:uiPriority w:val="20"/>
    <w:qFormat/>
    <w:rsid w:val="00FD0D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D0D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0D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0D6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D0D6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D0D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D0D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D0D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D0D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D0D6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D0D6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D0D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D0D69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FD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D0D6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FD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D0D69"/>
    <w:rPr>
      <w:i/>
      <w:iCs/>
      <w:sz w:val="20"/>
      <w:szCs w:val="20"/>
    </w:rPr>
  </w:style>
  <w:style w:type="paragraph" w:customStyle="1" w:styleId="Standard">
    <w:name w:val="Standard"/>
    <w:rsid w:val="00DD385C"/>
    <w:pPr>
      <w:suppressAutoHyphens/>
      <w:autoSpaceDN w:val="0"/>
      <w:spacing w:line="276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numbering" w:customStyle="1" w:styleId="WW8Num1">
    <w:name w:val="WW8Num1"/>
    <w:basedOn w:val="a2"/>
    <w:rsid w:val="00DD385C"/>
    <w:pPr>
      <w:numPr>
        <w:numId w:val="4"/>
      </w:numPr>
    </w:pPr>
  </w:style>
  <w:style w:type="paragraph" w:styleId="af8">
    <w:name w:val="Balloon Text"/>
    <w:basedOn w:val="a"/>
    <w:link w:val="af9"/>
    <w:uiPriority w:val="99"/>
    <w:semiHidden/>
    <w:unhideWhenUsed/>
    <w:rsid w:val="0016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6233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6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D0D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D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D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D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D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D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D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D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D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D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D0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D0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D0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D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D0D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D0D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D0D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0D6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0D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D0D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D0D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0D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D0D69"/>
    <w:rPr>
      <w:b/>
      <w:bCs/>
      <w:spacing w:val="0"/>
    </w:rPr>
  </w:style>
  <w:style w:type="character" w:styleId="a9">
    <w:name w:val="Emphasis"/>
    <w:uiPriority w:val="20"/>
    <w:qFormat/>
    <w:rsid w:val="00FD0D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D0D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0D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0D6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D0D6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D0D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D0D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D0D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D0D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D0D6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D0D6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D0D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D0D69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FD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D0D6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FD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D0D69"/>
    <w:rPr>
      <w:i/>
      <w:iCs/>
      <w:sz w:val="20"/>
      <w:szCs w:val="20"/>
    </w:rPr>
  </w:style>
  <w:style w:type="paragraph" w:customStyle="1" w:styleId="Standard">
    <w:name w:val="Standard"/>
    <w:rsid w:val="00DD385C"/>
    <w:pPr>
      <w:suppressAutoHyphens/>
      <w:autoSpaceDN w:val="0"/>
      <w:spacing w:line="276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numbering" w:customStyle="1" w:styleId="WW8Num1">
    <w:name w:val="WW8Num1"/>
    <w:basedOn w:val="a2"/>
    <w:rsid w:val="00DD385C"/>
    <w:pPr>
      <w:numPr>
        <w:numId w:val="4"/>
      </w:numPr>
    </w:pPr>
  </w:style>
  <w:style w:type="paragraph" w:styleId="af8">
    <w:name w:val="Balloon Text"/>
    <w:basedOn w:val="a"/>
    <w:link w:val="af9"/>
    <w:uiPriority w:val="99"/>
    <w:semiHidden/>
    <w:unhideWhenUsed/>
    <w:rsid w:val="0016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6233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dcterms:created xsi:type="dcterms:W3CDTF">2012-05-15T00:00:00Z</dcterms:created>
  <dcterms:modified xsi:type="dcterms:W3CDTF">2012-12-16T01:40:00Z</dcterms:modified>
</cp:coreProperties>
</file>