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82365541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5B647B" w:rsidRDefault="009A4AB9">
          <w:r>
            <w:rPr>
              <w:noProof/>
              <w:lang w:eastAsia="ru-RU"/>
            </w:rPr>
            <w:pict>
              <v:rect id="Прямоугольник 47" o:spid="_x0000_s1026" style="position:absolute;margin-left:0;margin-top:0;width:422.3pt;height:760.3pt;z-index:251659264;visibility:visible;mso-width-percent:690;mso-height-percent:960;mso-left-percent:20;mso-top-percent:20;mso-position-horizontal-relative:page;mso-position-vertical-relative:page;mso-width-percent:690;mso-height-percent:960;mso-left-percent:20;mso-top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<v:path arrowok="t"/>
                <v:textbox inset="21.6pt,1in,21.6pt">
                  <w:txbxContent>
                    <w:sdt>
                      <w:sdtPr>
                        <w:rPr>
                          <w:b/>
                          <w:i/>
                          <w:caps/>
                          <w:color w:val="FFFFFF" w:themeColor="background1"/>
                          <w:sz w:val="32"/>
                          <w:szCs w:val="32"/>
                        </w:rPr>
                        <w:alias w:val="Название"/>
                        <w:id w:val="-107034938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5B647B" w:rsidRDefault="005B647B">
                          <w:pPr>
                            <w:pStyle w:val="a4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5B647B">
                            <w:rPr>
                              <w:b/>
                              <w:i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 xml:space="preserve"> Муниципальное казенное дошкольное образовательное учреждение Гербаевский детский сад Краснозерского района Новосибирской области</w:t>
                          </w:r>
                        </w:p>
                      </w:sdtContent>
                    </w:sdt>
                    <w:p w:rsidR="005B647B" w:rsidRDefault="005B647B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44"/>
                          <w:szCs w:val="44"/>
                          <w:lang w:eastAsia="ru-RU"/>
                        </w:rPr>
                        <w:alias w:val="Аннотация"/>
                        <w:id w:val="307982498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Content>
                        <w:p w:rsidR="005B647B" w:rsidRDefault="00CC71E0" w:rsidP="005B647B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  <w:r w:rsidRPr="005B647B"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 xml:space="preserve"> Проект “Волшебный песочек”                                      по 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 xml:space="preserve">обеспечению успешной </w:t>
                          </w:r>
                          <w:r w:rsidRPr="009E5D32"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>социальной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 xml:space="preserve"> адаптации дошкольников через </w:t>
                          </w:r>
                          <w:r w:rsidRPr="005B647B"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>внедрени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>е</w:t>
                          </w:r>
                          <w:r w:rsidRPr="005B647B">
                            <w:rPr>
                              <w:rFonts w:ascii="Arial" w:eastAsia="Times New Roman" w:hAnsi="Arial" w:cs="Arial"/>
                              <w:b/>
                              <w:i/>
                              <w:color w:val="000000"/>
                              <w:sz w:val="44"/>
                              <w:szCs w:val="44"/>
                              <w:lang w:eastAsia="ru-RU"/>
                            </w:rPr>
                            <w:t xml:space="preserve"> элементов песочной игротерапии в практику работы ДОУ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ru-RU"/>
            </w:rPr>
            <w:pict>
              <v:rect id="Прямоугольник 48" o:spid="_x0000_s1027" style="position:absolute;margin-left:0;margin-top:0;width:148.1pt;height:760.3pt;z-index:251660288;visibility:visible;mso-width-percent:242;mso-height-percent:960;mso-left-percent:730;mso-position-horizontal-relative:page;mso-position-vertical:center;mso-position-vertical-relative:page;mso-width-percent:242;mso-height-percent:960;mso-left-percent:7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<v:path arrowok="t"/>
                <v:textbox inset="14.4pt,,14.4pt"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Подзаголовок"/>
                        <w:id w:val="109003936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5B647B" w:rsidRDefault="005B647B">
                          <w:pPr>
                            <w:pStyle w:val="a6"/>
                            <w:rPr>
                              <w:color w:val="FFFFFF" w:themeColor="background1"/>
                            </w:rPr>
                          </w:pPr>
                          <w:r w:rsidRPr="00C52916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Автор: Барсукова Наталья Владимировна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5B647B" w:rsidRDefault="005B647B"/>
        <w:p w:rsidR="005B647B" w:rsidRDefault="005B647B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E45AA4" w:rsidRPr="00A64572" w:rsidRDefault="00E45AA4" w:rsidP="006E5104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lastRenderedPageBreak/>
        <w:t>Паспорт представляемого на конкурс педагогического проекта</w:t>
      </w:r>
    </w:p>
    <w:p w:rsidR="00E45AA4" w:rsidRPr="00D618B9" w:rsidRDefault="00E45AA4" w:rsidP="00E45A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5AA4" w:rsidRPr="00D618B9" w:rsidRDefault="00E45AA4" w:rsidP="00E45AA4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1.1. Тема </w:t>
      </w:r>
      <w:bookmarkStart w:id="0" w:name="YANDEX_4"/>
      <w:bookmarkEnd w:id="0"/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  проекта: </w:t>
      </w:r>
      <w:r w:rsidRPr="00D618B9">
        <w:rPr>
          <w:rFonts w:ascii="Times New Roman" w:hAnsi="Times New Roman" w:cs="Times New Roman"/>
          <w:sz w:val="28"/>
          <w:szCs w:val="28"/>
        </w:rPr>
        <w:t xml:space="preserve">Педагогический проект </w:t>
      </w:r>
      <w:r w:rsidR="00C52916">
        <w:rPr>
          <w:rFonts w:ascii="Times New Roman" w:hAnsi="Times New Roman" w:cs="Times New Roman"/>
          <w:sz w:val="28"/>
          <w:szCs w:val="28"/>
        </w:rPr>
        <w:t xml:space="preserve"> </w:t>
      </w:r>
      <w:r w:rsidR="00C52916" w:rsidRPr="00C52916">
        <w:rPr>
          <w:rFonts w:ascii="Times New Roman" w:hAnsi="Times New Roman" w:cs="Times New Roman"/>
          <w:sz w:val="28"/>
          <w:szCs w:val="28"/>
        </w:rPr>
        <w:t>“</w:t>
      </w:r>
      <w:r w:rsidR="00C52916">
        <w:rPr>
          <w:rFonts w:ascii="Times New Roman" w:hAnsi="Times New Roman" w:cs="Times New Roman"/>
          <w:sz w:val="28"/>
          <w:szCs w:val="28"/>
        </w:rPr>
        <w:t>Волшебный песочек</w:t>
      </w:r>
      <w:r w:rsidR="00C52916" w:rsidRPr="00C52916">
        <w:rPr>
          <w:rFonts w:ascii="Times New Roman" w:hAnsi="Times New Roman" w:cs="Times New Roman"/>
          <w:sz w:val="28"/>
          <w:szCs w:val="28"/>
        </w:rPr>
        <w:t xml:space="preserve">” </w:t>
      </w:r>
      <w:r w:rsidRPr="00D618B9">
        <w:rPr>
          <w:rFonts w:ascii="Times New Roman" w:hAnsi="Times New Roman" w:cs="Times New Roman"/>
          <w:sz w:val="28"/>
          <w:szCs w:val="28"/>
        </w:rPr>
        <w:t xml:space="preserve"> по </w:t>
      </w:r>
      <w:r w:rsidR="00C52916">
        <w:rPr>
          <w:rFonts w:ascii="Times New Roman" w:hAnsi="Times New Roman" w:cs="Times New Roman"/>
          <w:sz w:val="28"/>
          <w:szCs w:val="28"/>
        </w:rPr>
        <w:t xml:space="preserve"> о</w:t>
      </w:r>
      <w:r w:rsidR="00C52916" w:rsidRPr="00C5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успешно</w:t>
      </w:r>
      <w:r w:rsidR="00CC7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C5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1E0" w:rsidRPr="00C5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</w:t>
      </w:r>
      <w:r w:rsidR="00CC7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адаптации </w:t>
      </w:r>
      <w:r w:rsidR="00C5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 через </w:t>
      </w:r>
      <w:r w:rsidR="00C52916">
        <w:rPr>
          <w:rFonts w:ascii="Times New Roman" w:hAnsi="Times New Roman" w:cs="Times New Roman"/>
          <w:sz w:val="28"/>
          <w:szCs w:val="28"/>
        </w:rPr>
        <w:t xml:space="preserve"> внедрение элементов песочной игротерапии в практику работы ДОУ.</w:t>
      </w:r>
    </w:p>
    <w:p w:rsidR="00E45AA4" w:rsidRPr="00D618B9" w:rsidRDefault="00E45AA4" w:rsidP="00E45AA4">
      <w:pPr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618B9">
        <w:rPr>
          <w:rFonts w:ascii="Times New Roman" w:hAnsi="Times New Roman" w:cs="Times New Roman"/>
          <w:color w:val="000000"/>
          <w:sz w:val="28"/>
          <w:szCs w:val="28"/>
        </w:rPr>
        <w:t>1.2.Автор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>: Барсукова Наталья Владимировна, заведующая</w:t>
      </w:r>
    </w:p>
    <w:p w:rsidR="00E45AA4" w:rsidRPr="00D618B9" w:rsidRDefault="00E45AA4" w:rsidP="00E45AA4">
      <w:pPr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1.3. Место работы: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униципальное казенное дошкольное образовательное учреждение  Краснозерского района Новосибирской области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>Гербаев</w:t>
      </w: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ский детский сад </w:t>
      </w:r>
    </w:p>
    <w:p w:rsidR="00E45AA4" w:rsidRPr="00D618B9" w:rsidRDefault="00E45AA4" w:rsidP="00E45AA4">
      <w:pPr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Адрес: Россия, Новосибирская область, Краснозерский район,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>с.Гербаево</w:t>
      </w: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>ул.</w:t>
      </w:r>
    </w:p>
    <w:p w:rsidR="005D0245" w:rsidRPr="005D0245" w:rsidRDefault="00E45AA4" w:rsidP="005D0245">
      <w:pPr>
        <w:ind w:left="-72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D618B9">
        <w:rPr>
          <w:rFonts w:ascii="Times New Roman" w:hAnsi="Times New Roman" w:cs="Times New Roman"/>
          <w:color w:val="000000"/>
          <w:sz w:val="28"/>
          <w:szCs w:val="28"/>
        </w:rPr>
        <w:t xml:space="preserve">1.4.  Номинация: </w:t>
      </w:r>
      <w:r w:rsidR="00C529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245" w:rsidRPr="005D024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5D0245" w:rsidRPr="005D0245">
        <w:rPr>
          <w:rFonts w:ascii="Times New Roman" w:hAnsi="Times New Roman" w:cs="Times New Roman"/>
          <w:sz w:val="28"/>
          <w:szCs w:val="28"/>
        </w:rPr>
        <w:t>Давайте познакомимся</w:t>
      </w:r>
      <w:r w:rsidR="005D0245" w:rsidRPr="005D0245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E45AA4" w:rsidRPr="00587A39" w:rsidRDefault="00E45AA4" w:rsidP="00E45A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5AA4" w:rsidRPr="00A64572" w:rsidRDefault="00E45AA4" w:rsidP="00E45AA4">
      <w:pPr>
        <w:spacing w:before="100" w:beforeAutospacing="1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D618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4572">
        <w:rPr>
          <w:rFonts w:ascii="Times New Roman" w:hAnsi="Times New Roman" w:cs="Times New Roman"/>
          <w:b/>
          <w:bCs/>
          <w:color w:val="000000"/>
          <w:sz w:val="36"/>
          <w:szCs w:val="36"/>
        </w:rPr>
        <w:t>Характеристика  проекта</w:t>
      </w:r>
    </w:p>
    <w:p w:rsidR="000A3F38" w:rsidRPr="000A3F38" w:rsidRDefault="000A3F38" w:rsidP="00E268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38">
        <w:rPr>
          <w:rFonts w:ascii="Times New Roman" w:hAnsi="Times New Roman" w:cs="Times New Roman"/>
          <w:sz w:val="28"/>
          <w:szCs w:val="28"/>
        </w:rPr>
        <w:t xml:space="preserve">         В настоящее время значительно возрос интерес специалистов: педагогов, психологов, логопедов к специально организованным занятиям с использованием песочницы. И это не случайно, ведь игра с песком как процесс развития самосознания ребенка и его спонтанной «само терапии» известен с древних времен. Действительно, взаимодействуя с песком, ребенок проявляет чудеса фантазии. Волна ли смоет им созданное, или чья-то неосторожная нога раздавит творение, ребенок расстраивается не долго. Чаще всего, он сам готов разрушить созданное, чтобы на прежнем месте с еще большим энтузиазмом приступить к новому строительству. Так один сюжет жизни завершается, уступая место следующему. И так бесконечно.</w:t>
      </w:r>
    </w:p>
    <w:p w:rsidR="00694928" w:rsidRDefault="000A3F38" w:rsidP="00E268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38">
        <w:rPr>
          <w:rFonts w:ascii="Times New Roman" w:hAnsi="Times New Roman" w:cs="Times New Roman"/>
          <w:sz w:val="28"/>
          <w:szCs w:val="28"/>
        </w:rPr>
        <w:t xml:space="preserve">Именно в песочнице создается дополнительный акцент на тактильную чувствительность, развивается «мануальный интеллект» ребенка. Поэтому перенос традиционных обучающих и развивающих заданий в песочницу дает дополнительный эффект. С одной стороны, существенно повышается мотивация ребенка к занятиям. С другой стороны, более интенсивно и гармонично происходит развитие познавательных процессов. А если учесть, что песок обладает замечательным свойством «заземлять» негативную психическую энергию, то в процессе образовательной работы происходит и гармонизация психоэмоционального состояния ребенка. Песочница может </w:t>
      </w:r>
      <w:r w:rsidRPr="000A3F38">
        <w:rPr>
          <w:rFonts w:ascii="Times New Roman" w:hAnsi="Times New Roman" w:cs="Times New Roman"/>
          <w:sz w:val="28"/>
          <w:szCs w:val="28"/>
        </w:rPr>
        <w:lastRenderedPageBreak/>
        <w:t xml:space="preserve">помочь освоить любые темы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3F38">
        <w:rPr>
          <w:rFonts w:ascii="Times New Roman" w:hAnsi="Times New Roman" w:cs="Times New Roman"/>
          <w:sz w:val="28"/>
          <w:szCs w:val="28"/>
        </w:rPr>
        <w:t xml:space="preserve"> разнообразные понятия («Фрукты», «Овощи», «Звери», «Насекомые»).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F38">
        <w:rPr>
          <w:rFonts w:ascii="Times New Roman" w:hAnsi="Times New Roman" w:cs="Times New Roman"/>
          <w:sz w:val="28"/>
          <w:szCs w:val="28"/>
        </w:rPr>
        <w:t xml:space="preserve"> Иными словами, использование песочницы в педагогической практике дает комплексный образовательно-терапевтический эффект.</w:t>
      </w:r>
    </w:p>
    <w:p w:rsidR="00A33524" w:rsidRDefault="00B30812" w:rsidP="00E268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77772">
        <w:rPr>
          <w:rFonts w:ascii="Times New Roman" w:hAnsi="Times New Roman" w:cs="Times New Roman"/>
          <w:sz w:val="28"/>
          <w:szCs w:val="28"/>
        </w:rPr>
        <w:t xml:space="preserve">    </w:t>
      </w:r>
      <w:r w:rsidRP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Началом работы над опытом стал анализ анкет родителей детей, поступивших в детский сад, наблюдения за деятельностью педагогов и детей в период адаптации, а также результаты диагностики адаптированности младших дошкольников и речевого развития старших дошкольников.</w:t>
      </w:r>
      <w:r w:rsidR="00C77772" w:rsidRP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детском саду функционируют  всего 2 группы, и ежегодно  они заполняются вновь прибывшими детьми 2-3 и 4-  7 лет. Поэтому проблема привыкания младшего дошкольника к условиям детского сада и проблема речевого развития ребенка старшего дошкольного возраста, не посещающего дошкольное учреждение длительный возрастной период,  в настоящее время стоит особенно остро. </w:t>
      </w:r>
      <w:r w:rsid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7772" w:rsidRP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Детский сад – новый период в жизни ребенка и поступление в него сопряжено с тяжелыми переживаниями, сопровождается изменением поведенческих реакций ребенка</w:t>
      </w:r>
      <w:r w:rsidR="00C77772" w:rsidRPr="00A2110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="005955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C77772" w:rsidRPr="00A2110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r w:rsidR="005955E7" w:rsidRPr="005955E7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  <w:lang w:eastAsia="ru-RU"/>
        </w:rPr>
        <w:t>Н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 а</w:t>
      </w:r>
      <w:r w:rsidR="00C77772" w:rsidRP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нализ результатов анкетирования и диагностики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C77772" w:rsidRPr="00C77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показал необходимость разработки и применения наиболее эффективных методов и приемов работы с детьми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все анкетированных родителей  40% оказались 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недостаточно удовлетворены организацией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процесса адаптации. Наблюдались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низкие результаты адаптированности 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наших воспитанников 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20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10 -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г., снижение таких параметров как взаимоотношения со взрослыми, с детьми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334F3" w:rsidRDefault="00A33524" w:rsidP="00E268E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CC7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Изучив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педагогическ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ую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психологическ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ую,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методическ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ую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литератур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практический опыт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мы поняли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что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педагогам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предлагается решение проблемы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только в виде отдельных рекомендаций общего характера перед поступлением ребенка в детский сад. Практика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 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ДОУ показывает, что в настоящее время необходима целенаправленная организация жизни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дошкольника в ДОУ, которая способствовала бы адекватному, безболезненному приспособлению ребенка к новым условиям, позволяла бы формировать положительное отношение к детскому саду, навыки общения, прежде всего со сверстниками. Возникает потребность в создании и разработке целостного набора средств, приемов и методов, совокупность которых бы способствовала эффективному повышению адаптационных возможностей и содействовала снятию стрессового состояния.</w:t>
      </w:r>
      <w:r w:rsidR="005955E7" w:rsidRPr="005955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="005955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К.Д.Ушинский писал: «Самая лучшая игрушка для детей – куча песка!»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 ребенка с песком известна с давних времен и представляет собой один из наиболее излюбленных детьми видов творческой активности.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Использование методов пес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очной терапии в работе с детьми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является самым доступным и естественным способом развития и самотерапии. Песок имеет замечательное свойство «заземлять» негативную 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энергию, стабилизировать эмоциональное состояние. Взаимодействуя с песком, повышаются адаптивные возможности ребенка, он быстрее и менее болезненно адаптируется к детскому саду. И это естественно, ведь дети 1,5-3 лет особенно нуждаются в песочнице, так как в ней они «проигрывают» свои чувства и эмоции, которые им пока сложно выражать в силу возрастных особенностей. Создавая «песочные страны», ребёнок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старшего возраста,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входит в диалог с окружающим миром, и взрослый получает уникальную возможность увидеть мир глазами ребёнка и научиться взаимодействовать с этим миром.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обнаруживается </w:t>
      </w:r>
      <w:r w:rsidR="005955E7" w:rsidRPr="005955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противоречие</w:t>
      </w:r>
      <w:r w:rsidR="005955E7" w:rsidRPr="005955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между необходимостью повышения адаптационных возможностей детей через использование метода песочной терапии и недостаточной проработкой этого процесса в условиях дошкольного образовательного учреждения.</w:t>
      </w:r>
      <w:r w:rsidR="00595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 нами  и  был разработан данный проект </w:t>
      </w:r>
      <w:r w:rsidR="005955E7" w:rsidRPr="00C52916">
        <w:rPr>
          <w:rFonts w:ascii="Times New Roman" w:hAnsi="Times New Roman" w:cs="Times New Roman"/>
          <w:sz w:val="28"/>
          <w:szCs w:val="28"/>
        </w:rPr>
        <w:t>“</w:t>
      </w:r>
      <w:r w:rsidR="005955E7">
        <w:rPr>
          <w:rFonts w:ascii="Times New Roman" w:hAnsi="Times New Roman" w:cs="Times New Roman"/>
          <w:sz w:val="28"/>
          <w:szCs w:val="28"/>
        </w:rPr>
        <w:t>Волшебный песочек</w:t>
      </w:r>
      <w:r w:rsidR="005955E7" w:rsidRPr="006334F3">
        <w:rPr>
          <w:rFonts w:ascii="Times New Roman" w:hAnsi="Times New Roman" w:cs="Times New Roman"/>
          <w:sz w:val="28"/>
          <w:szCs w:val="28"/>
        </w:rPr>
        <w:t>”.</w:t>
      </w:r>
    </w:p>
    <w:p w:rsidR="006334F3" w:rsidRDefault="00485F69" w:rsidP="00E268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6376035</wp:posOffset>
            </wp:positionV>
            <wp:extent cx="2014855" cy="1514475"/>
            <wp:effectExtent l="152400" t="57150" r="80645" b="85725"/>
            <wp:wrapTight wrapText="bothSides">
              <wp:wrapPolygon edited="0">
                <wp:start x="1225" y="-815"/>
                <wp:lineTo x="-204" y="0"/>
                <wp:lineTo x="-1634" y="2445"/>
                <wp:lineTo x="-1021" y="20921"/>
                <wp:lineTo x="613" y="22823"/>
                <wp:lineTo x="1225" y="22823"/>
                <wp:lineTo x="19401" y="22823"/>
                <wp:lineTo x="19605" y="22823"/>
                <wp:lineTo x="21648" y="21192"/>
                <wp:lineTo x="21648" y="20921"/>
                <wp:lineTo x="21852" y="20921"/>
                <wp:lineTo x="22260" y="17117"/>
                <wp:lineTo x="22260" y="3532"/>
                <wp:lineTo x="22465" y="2717"/>
                <wp:lineTo x="20831" y="0"/>
                <wp:lineTo x="19401" y="-815"/>
                <wp:lineTo x="1225" y="-815"/>
              </wp:wrapPolygon>
            </wp:wrapTight>
            <wp:docPr id="3" name="Рисунок 1" descr="271020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71020100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34F3">
        <w:rPr>
          <w:rFonts w:ascii="Times New Roman" w:hAnsi="Times New Roman" w:cs="Times New Roman"/>
          <w:sz w:val="28"/>
          <w:szCs w:val="28"/>
        </w:rPr>
        <w:t xml:space="preserve">      </w:t>
      </w:r>
      <w:r w:rsidR="005955E7" w:rsidRPr="006334F3">
        <w:rPr>
          <w:rFonts w:ascii="Times New Roman" w:hAnsi="Times New Roman" w:cs="Times New Roman"/>
          <w:sz w:val="28"/>
          <w:szCs w:val="28"/>
        </w:rPr>
        <w:t xml:space="preserve">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 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детского сада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ится работать с разными детьми, и они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песок круглый год. Дети очень любят игры в песке. В течение всех летних месяцев они неустанно «трудятся» в песочнице: строят башни, замки, дворцы, «стряпают» пироги, «пекут» торты и пирожные. Песок помогает детям находить 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аимопонимание. Обладая способностью снимать агрессивную энергию, он позволяет совершенно мирно «уживаться» в песочнице большому количеству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по возрасту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строить совместные планы и осуществлять их. У них возникает потребность в общении друг с другом, что, конечно же, благотворно влияет на развитие коммуникативных навыков, развитие речи.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наступлением зимы, мы не прощаемся с играми в песке до весны. Мы у себя в групп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изготовили «мини песочницы». Это деревянный ящик, длина и ширина которого, составляет приблизительно 70 или 80 сантиметров, а высота около 20. Наш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песочниц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аются в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отведённом для н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месте, н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 необходимости, возможно  их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перемещение в другое место. 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песочниц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име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широкий объём применения. Мы 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используем как на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занятиях</w:t>
      </w:r>
      <w:r w:rsid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6334F3" w:rsidRPr="006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совместной деятельности с детьми, так и для самостоятельных игр и деятельности детей.</w:t>
      </w:r>
    </w:p>
    <w:p w:rsidR="00D84CC5" w:rsidRPr="00D84CC5" w:rsidRDefault="006237A8" w:rsidP="00E268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3080385</wp:posOffset>
            </wp:positionV>
            <wp:extent cx="2762250" cy="2028825"/>
            <wp:effectExtent l="19050" t="0" r="0" b="0"/>
            <wp:wrapTight wrapText="bothSides">
              <wp:wrapPolygon edited="0">
                <wp:start x="-149" y="0"/>
                <wp:lineTo x="-149" y="21499"/>
                <wp:lineTo x="21600" y="21499"/>
                <wp:lineTo x="21600" y="0"/>
                <wp:lineTo x="-149" y="0"/>
              </wp:wrapPolygon>
            </wp:wrapTight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B0F" w:rsidRPr="006B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334F3" w:rsidRPr="006B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проектной деятельности мы построили таким образом, чтобы используя игры и упражнения с песком на занятиях и в свободной деятельности, можно  было добиваться концентрации внимания, сосредоточенности при выполнении определённого действия, побуждать детей к активным действиям, проявлению инициативы в совместных играх в песке. Всё это способствует гармоничному развитию личности ребёнка, а это очень важно и ценно, как для самого ребёнка, так и для общества в целом.</w:t>
      </w:r>
      <w:r w:rsidR="006B5B0F" w:rsidRPr="006B5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раскрывает формы работы и особенности ее организации, а также психолого-педагогические условия обучения и воспитания дошкольников, соблюдение которых способствует успешной реализации педагогического проекта в рамках ДОУ.</w:t>
      </w:r>
      <w:bookmarkStart w:id="1" w:name="_GoBack"/>
      <w:bookmarkEnd w:id="1"/>
      <w:r w:rsidR="00E2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524" w:rsidRPr="006237A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Ведущей психолого-педагогической идеей  проекта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стало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создание условий в дошкольном образовательном учреждении для повышения адаптационных возможностей детей </w:t>
      </w:r>
      <w:r w:rsid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3524" w:rsidRPr="00A335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возраста через использование метода песочной </w:t>
      </w:r>
      <w:r w:rsidR="00A33524" w:rsidRPr="00D84C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игротерапии. </w:t>
      </w:r>
    </w:p>
    <w:p w:rsidR="00D84CC5" w:rsidRPr="00D84CC5" w:rsidRDefault="00D84CC5" w:rsidP="00D84CC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4CC5">
        <w:rPr>
          <w:rFonts w:ascii="Times New Roman" w:eastAsia="Calibri" w:hAnsi="Times New Roman" w:cs="Times New Roman"/>
          <w:sz w:val="28"/>
          <w:szCs w:val="28"/>
        </w:rPr>
        <w:t>Через игру в песок у ребенка рождается или усиливается чувство доверия, принятия и успешности, а также решаются следующие задачи:</w:t>
      </w:r>
    </w:p>
    <w:p w:rsidR="00D84CC5" w:rsidRPr="00D84CC5" w:rsidRDefault="00D84CC5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D84CC5">
        <w:rPr>
          <w:sz w:val="28"/>
          <w:szCs w:val="28"/>
        </w:rPr>
        <w:t xml:space="preserve">1. Развитие коммуникативных навыков, т.е. умение правильно общаться. Песочница прекрасный посредник для установления контакта с ребенком. Если ребенок еще плохо говорит и не может рассказать взрослому о своих переживаниях, то в играх с песком все становится возможным. В песочнице быстрее устанавливаются доверительные отношения между воспитателем и ребенком. Для ребенка роль воспитателя становится понятной, предсказуемой и значимой, что укрепляет его базисное доверие к миру. Педагоги  получают возможность увидеть внутренний мир ребенка в данный момент.  </w:t>
      </w:r>
    </w:p>
    <w:p w:rsidR="00D84CC5" w:rsidRPr="00D84CC5" w:rsidRDefault="00D84CC5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D84CC5">
        <w:rPr>
          <w:sz w:val="28"/>
          <w:szCs w:val="28"/>
        </w:rPr>
        <w:t>2. В играх с песком происходит спонтанное снижение высокого уровня психического напряжения как ребенка, так и воспитателя, тоже испытывающего в этот период нервные перегрузки. Это ведет к сокращению сроков психофизической адаптации.</w:t>
      </w:r>
    </w:p>
    <w:p w:rsidR="00D84CC5" w:rsidRPr="00D84CC5" w:rsidRDefault="00D84CC5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D84CC5">
        <w:rPr>
          <w:sz w:val="28"/>
          <w:szCs w:val="28"/>
        </w:rPr>
        <w:lastRenderedPageBreak/>
        <w:t>3. В песочнице, взаимодействуя с взрослым и сверстниками, ребенок более осмысленно и быстро осваивает нормы и правила поведения и общения в группе.</w:t>
      </w:r>
    </w:p>
    <w:p w:rsidR="00D84CC5" w:rsidRPr="00D84CC5" w:rsidRDefault="00D84CC5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D84CC5">
        <w:rPr>
          <w:sz w:val="28"/>
          <w:szCs w:val="28"/>
        </w:rPr>
        <w:t>4. В песочных играх с миниатюрными фигурками ребенок с помощью взрослого проигрывает психотравмирующую ситуацию расставания с родителями, встречу с неизвестным, осваивает позитивные способы поведения.</w:t>
      </w:r>
    </w:p>
    <w:p w:rsidR="00D84CC5" w:rsidRPr="00D84CC5" w:rsidRDefault="00D84CC5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D84CC5">
        <w:rPr>
          <w:sz w:val="28"/>
          <w:szCs w:val="28"/>
        </w:rPr>
        <w:t>5. Воспитатель становится для ребенка проводником в освоении умений, навыков и знаний об окружающем мире и самом себе в этом мире. А самое главное — он приобретает бесценный опыт символического разрешения множества жизненных ситуаций, ведь в настоящей сказке все заканчивается хорошо!</w:t>
      </w:r>
    </w:p>
    <w:p w:rsidR="00FF1D58" w:rsidRPr="00A64572" w:rsidRDefault="00FF1D58" w:rsidP="006237A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FF1D58" w:rsidRPr="00D8212E" w:rsidRDefault="00FF1D58" w:rsidP="00FF1D58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FF1D58" w:rsidRPr="00D8212E" w:rsidRDefault="00FF1D5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>Актуальн</w:t>
      </w:r>
      <w:r w:rsidR="00147272">
        <w:rPr>
          <w:rFonts w:ascii="Times New Roman" w:hAnsi="Times New Roman" w:cs="Times New Roman"/>
          <w:i/>
          <w:sz w:val="28"/>
          <w:szCs w:val="28"/>
        </w:rPr>
        <w:t>ость темы проекта………………..…………</w:t>
      </w:r>
      <w:r w:rsidRPr="00D8212E">
        <w:rPr>
          <w:rFonts w:ascii="Times New Roman" w:hAnsi="Times New Roman" w:cs="Times New Roman"/>
          <w:i/>
          <w:sz w:val="28"/>
          <w:szCs w:val="28"/>
        </w:rPr>
        <w:t>.....стр.</w:t>
      </w:r>
      <w:r w:rsidR="00A64572">
        <w:rPr>
          <w:rFonts w:ascii="Times New Roman" w:hAnsi="Times New Roman" w:cs="Times New Roman"/>
          <w:i/>
          <w:sz w:val="28"/>
          <w:szCs w:val="28"/>
        </w:rPr>
        <w:t>5-6</w:t>
      </w:r>
    </w:p>
    <w:p w:rsidR="00FF1D58" w:rsidRPr="00D8212E" w:rsidRDefault="00FF1D5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 xml:space="preserve">Цель и задачи </w:t>
      </w:r>
      <w:r w:rsidR="00E2771D">
        <w:rPr>
          <w:rFonts w:ascii="Times New Roman" w:hAnsi="Times New Roman" w:cs="Times New Roman"/>
          <w:i/>
          <w:sz w:val="28"/>
          <w:szCs w:val="28"/>
        </w:rPr>
        <w:t>тип</w:t>
      </w:r>
      <w:r w:rsidR="00EE0AA6">
        <w:rPr>
          <w:rFonts w:ascii="Times New Roman" w:hAnsi="Times New Roman" w:cs="Times New Roman"/>
          <w:i/>
          <w:sz w:val="28"/>
          <w:szCs w:val="28"/>
        </w:rPr>
        <w:t xml:space="preserve"> и адресная направленность проекта………………………………….</w:t>
      </w:r>
      <w:r w:rsidR="00147272">
        <w:rPr>
          <w:rFonts w:ascii="Times New Roman" w:hAnsi="Times New Roman" w:cs="Times New Roman"/>
          <w:i/>
          <w:sz w:val="28"/>
          <w:szCs w:val="28"/>
        </w:rPr>
        <w:t>……………….…</w:t>
      </w:r>
      <w:r w:rsidRPr="00D8212E">
        <w:rPr>
          <w:rFonts w:ascii="Times New Roman" w:hAnsi="Times New Roman" w:cs="Times New Roman"/>
          <w:i/>
          <w:sz w:val="28"/>
          <w:szCs w:val="28"/>
        </w:rPr>
        <w:t>….стр.</w:t>
      </w:r>
      <w:r w:rsidR="00A64572">
        <w:rPr>
          <w:rFonts w:ascii="Times New Roman" w:hAnsi="Times New Roman" w:cs="Times New Roman"/>
          <w:i/>
          <w:sz w:val="28"/>
          <w:szCs w:val="28"/>
        </w:rPr>
        <w:t>6-8</w:t>
      </w:r>
    </w:p>
    <w:p w:rsidR="00FF1D58" w:rsidRPr="00D8212E" w:rsidRDefault="00EE0AA6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Принципы, условия</w:t>
      </w:r>
      <w:r w:rsidR="00FF1D58" w:rsidRPr="00D8212E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предполагаемые </w:t>
      </w:r>
      <w:r w:rsidR="00FF1D58" w:rsidRPr="00D8212E">
        <w:rPr>
          <w:rFonts w:ascii="Times New Roman" w:hAnsi="Times New Roman" w:cs="Times New Roman"/>
          <w:i/>
          <w:sz w:val="28"/>
          <w:szCs w:val="28"/>
        </w:rPr>
        <w:t xml:space="preserve"> результаты</w:t>
      </w:r>
    </w:p>
    <w:p w:rsidR="00FF1D58" w:rsidRPr="00D8212E" w:rsidRDefault="00FF1D58" w:rsidP="00FF1D58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>реализации проекта…………………………………………..стр.</w:t>
      </w:r>
      <w:r w:rsidR="00A64572">
        <w:rPr>
          <w:rFonts w:ascii="Times New Roman" w:hAnsi="Times New Roman" w:cs="Times New Roman"/>
          <w:i/>
          <w:sz w:val="28"/>
          <w:szCs w:val="28"/>
        </w:rPr>
        <w:t>8-9</w:t>
      </w:r>
    </w:p>
    <w:p w:rsidR="00FF1D58" w:rsidRPr="00D8212E" w:rsidRDefault="00FF1D5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>Этапы реализации</w:t>
      </w:r>
      <w:r w:rsidR="00147272">
        <w:rPr>
          <w:rFonts w:ascii="Times New Roman" w:hAnsi="Times New Roman" w:cs="Times New Roman"/>
          <w:i/>
          <w:sz w:val="28"/>
          <w:szCs w:val="28"/>
        </w:rPr>
        <w:t xml:space="preserve"> и содержание </w:t>
      </w:r>
      <w:r w:rsidRPr="00D8212E">
        <w:rPr>
          <w:rFonts w:ascii="Times New Roman" w:hAnsi="Times New Roman" w:cs="Times New Roman"/>
          <w:i/>
          <w:sz w:val="28"/>
          <w:szCs w:val="28"/>
        </w:rPr>
        <w:t xml:space="preserve"> проекта………</w:t>
      </w:r>
      <w:r w:rsidR="00147272">
        <w:rPr>
          <w:rFonts w:ascii="Times New Roman" w:hAnsi="Times New Roman" w:cs="Times New Roman"/>
          <w:i/>
          <w:sz w:val="28"/>
          <w:szCs w:val="28"/>
        </w:rPr>
        <w:t>…</w:t>
      </w:r>
      <w:r w:rsidRPr="00D8212E">
        <w:rPr>
          <w:rFonts w:ascii="Times New Roman" w:hAnsi="Times New Roman" w:cs="Times New Roman"/>
          <w:i/>
          <w:sz w:val="28"/>
          <w:szCs w:val="28"/>
        </w:rPr>
        <w:t>…..стр.</w:t>
      </w:r>
      <w:r w:rsidR="00A64572">
        <w:rPr>
          <w:rFonts w:ascii="Times New Roman" w:hAnsi="Times New Roman" w:cs="Times New Roman"/>
          <w:i/>
          <w:sz w:val="28"/>
          <w:szCs w:val="28"/>
        </w:rPr>
        <w:t>9-16</w:t>
      </w:r>
    </w:p>
    <w:p w:rsidR="00FF1D58" w:rsidRPr="00D8212E" w:rsidRDefault="00FF1D5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 xml:space="preserve">Результаты реализации </w:t>
      </w:r>
      <w:r w:rsidR="001472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212E">
        <w:rPr>
          <w:rFonts w:ascii="Times New Roman" w:hAnsi="Times New Roman" w:cs="Times New Roman"/>
          <w:i/>
          <w:sz w:val="28"/>
          <w:szCs w:val="28"/>
        </w:rPr>
        <w:t>проекта……</w:t>
      </w:r>
      <w:r w:rsidR="00147272">
        <w:rPr>
          <w:rFonts w:ascii="Times New Roman" w:hAnsi="Times New Roman" w:cs="Times New Roman"/>
          <w:i/>
          <w:sz w:val="28"/>
          <w:szCs w:val="28"/>
        </w:rPr>
        <w:t>……………….</w:t>
      </w:r>
      <w:r w:rsidRPr="00D8212E">
        <w:rPr>
          <w:rFonts w:ascii="Times New Roman" w:hAnsi="Times New Roman" w:cs="Times New Roman"/>
          <w:i/>
          <w:sz w:val="28"/>
          <w:szCs w:val="28"/>
        </w:rPr>
        <w:t>…..стр</w:t>
      </w:r>
      <w:r w:rsidR="00A83008">
        <w:rPr>
          <w:rFonts w:ascii="Times New Roman" w:hAnsi="Times New Roman" w:cs="Times New Roman"/>
          <w:i/>
          <w:sz w:val="28"/>
          <w:szCs w:val="28"/>
        </w:rPr>
        <w:t>16-17</w:t>
      </w:r>
      <w:r w:rsidRPr="00D8212E">
        <w:rPr>
          <w:rFonts w:ascii="Times New Roman" w:hAnsi="Times New Roman" w:cs="Times New Roman"/>
          <w:i/>
          <w:sz w:val="28"/>
          <w:szCs w:val="28"/>
        </w:rPr>
        <w:t>.</w:t>
      </w:r>
    </w:p>
    <w:p w:rsidR="00FF1D58" w:rsidRPr="00D8212E" w:rsidRDefault="00FF1D5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212E">
        <w:rPr>
          <w:rFonts w:ascii="Times New Roman" w:hAnsi="Times New Roman" w:cs="Times New Roman"/>
          <w:i/>
          <w:sz w:val="28"/>
          <w:szCs w:val="28"/>
        </w:rPr>
        <w:t>Трансляция опыта работы по проекту………………….стр.</w:t>
      </w:r>
      <w:r w:rsidR="00A83008">
        <w:rPr>
          <w:rFonts w:ascii="Times New Roman" w:hAnsi="Times New Roman" w:cs="Times New Roman"/>
          <w:i/>
          <w:sz w:val="28"/>
          <w:szCs w:val="28"/>
        </w:rPr>
        <w:t>17</w:t>
      </w:r>
    </w:p>
    <w:p w:rsidR="00FF1D58" w:rsidRPr="00D8212E" w:rsidRDefault="00A83008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Приложение  (игры с песком)..</w:t>
      </w:r>
      <w:r w:rsidR="00FF1D58" w:rsidRPr="00D8212E">
        <w:rPr>
          <w:rFonts w:ascii="Times New Roman" w:hAnsi="Times New Roman" w:cs="Times New Roman"/>
          <w:i/>
          <w:sz w:val="28"/>
          <w:szCs w:val="28"/>
        </w:rPr>
        <w:t>………………………</w:t>
      </w:r>
      <w:r w:rsidR="00147272">
        <w:rPr>
          <w:rFonts w:ascii="Times New Roman" w:hAnsi="Times New Roman" w:cs="Times New Roman"/>
          <w:i/>
          <w:sz w:val="28"/>
          <w:szCs w:val="28"/>
        </w:rPr>
        <w:t>..</w:t>
      </w:r>
      <w:r w:rsidR="00FF1D58" w:rsidRPr="00D8212E">
        <w:rPr>
          <w:rFonts w:ascii="Times New Roman" w:hAnsi="Times New Roman" w:cs="Times New Roman"/>
          <w:i/>
          <w:sz w:val="28"/>
          <w:szCs w:val="28"/>
        </w:rPr>
        <w:t>…стр.</w:t>
      </w:r>
      <w:r>
        <w:rPr>
          <w:rFonts w:ascii="Times New Roman" w:hAnsi="Times New Roman" w:cs="Times New Roman"/>
          <w:i/>
          <w:sz w:val="28"/>
          <w:szCs w:val="28"/>
        </w:rPr>
        <w:t>18-19</w:t>
      </w:r>
    </w:p>
    <w:p w:rsidR="00FF1D58" w:rsidRPr="00D8212E" w:rsidRDefault="00147272" w:rsidP="00FF1D5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Литература……………………………………………..</w:t>
      </w:r>
      <w:r w:rsidR="00FF1D58" w:rsidRPr="00D8212E">
        <w:rPr>
          <w:rFonts w:ascii="Times New Roman" w:hAnsi="Times New Roman" w:cs="Times New Roman"/>
          <w:i/>
          <w:sz w:val="28"/>
          <w:szCs w:val="28"/>
        </w:rPr>
        <w:t>…...стр.</w:t>
      </w:r>
      <w:r w:rsidR="00A83008">
        <w:rPr>
          <w:rFonts w:ascii="Times New Roman" w:hAnsi="Times New Roman" w:cs="Times New Roman"/>
          <w:i/>
          <w:sz w:val="28"/>
          <w:szCs w:val="28"/>
        </w:rPr>
        <w:t>20</w:t>
      </w:r>
    </w:p>
    <w:p w:rsidR="00FF1D58" w:rsidRDefault="00FF1D58" w:rsidP="00FF1D58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237A8" w:rsidRDefault="006237A8" w:rsidP="00FF1D58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4705D" w:rsidRPr="00A64572" w:rsidRDefault="0094705D" w:rsidP="00CF249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6457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Актуальность темы</w:t>
      </w:r>
    </w:p>
    <w:p w:rsidR="006E5104" w:rsidRPr="00212909" w:rsidRDefault="00B22E4D" w:rsidP="00D84CC5">
      <w:pPr>
        <w:pStyle w:val="ad"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6E5104" w:rsidRPr="00212909">
        <w:rPr>
          <w:sz w:val="28"/>
          <w:szCs w:val="28"/>
        </w:rPr>
        <w:t xml:space="preserve">Каждый ребенок по-своему переносит трудности, связанные с поступлением в дошкольное учреждение. Для этого </w:t>
      </w:r>
      <w:r w:rsidR="006E5104" w:rsidRPr="00212909">
        <w:rPr>
          <w:sz w:val="28"/>
          <w:szCs w:val="28"/>
        </w:rPr>
        <w:tab/>
        <w:t xml:space="preserve">необходимо создать эмоционально благоприятную атмосферу в группе, в которой бы ребёнок </w:t>
      </w:r>
      <w:r w:rsidR="006E5104" w:rsidRPr="00212909">
        <w:rPr>
          <w:sz w:val="28"/>
          <w:szCs w:val="28"/>
        </w:rPr>
        <w:lastRenderedPageBreak/>
        <w:t>чувствовал себя комфортно и защищено, где мог бы проявлять творческую активность.</w:t>
      </w:r>
      <w:r w:rsidR="006E5104">
        <w:rPr>
          <w:sz w:val="28"/>
          <w:szCs w:val="28"/>
        </w:rPr>
        <w:t xml:space="preserve"> </w:t>
      </w:r>
      <w:r w:rsidR="006E5104" w:rsidRPr="00212909">
        <w:rPr>
          <w:sz w:val="28"/>
          <w:szCs w:val="28"/>
        </w:rPr>
        <w:t xml:space="preserve"> Строя свою работу с детьми , мы используем различные  методы и приемы,   согласно специально разработанному перспективному плану на время адаптации.</w:t>
      </w:r>
      <w:r w:rsidR="006E5104">
        <w:rPr>
          <w:sz w:val="28"/>
          <w:szCs w:val="28"/>
        </w:rPr>
        <w:t xml:space="preserve"> </w:t>
      </w:r>
      <w:r w:rsidR="006E5104" w:rsidRPr="00212909">
        <w:rPr>
          <w:sz w:val="28"/>
          <w:szCs w:val="28"/>
        </w:rPr>
        <w:t xml:space="preserve">Наблюдая за играми детей, мы видим, как положительно влияет песок на их  эмоциональное самочувствие, являясь прекрасным средством для развития и самореализации ребенка. Идея </w:t>
      </w:r>
      <w:r w:rsidR="006E5104" w:rsidRPr="00212909">
        <w:rPr>
          <w:i/>
          <w:sz w:val="28"/>
          <w:szCs w:val="28"/>
        </w:rPr>
        <w:t>«терапии песком»</w:t>
      </w:r>
      <w:r w:rsidR="006E5104" w:rsidRPr="00212909">
        <w:rPr>
          <w:sz w:val="28"/>
          <w:szCs w:val="28"/>
        </w:rPr>
        <w:t xml:space="preserve"> была предложена еще швейцарским психологом и философом  Карл Густав Юнгом, основателем аналитической терапии. Ребенок часто словами не может выразить свои переживания, страхи, и тут ему на помощь приходят игры с песком и водой. Проигрывая взволновавшие его ситуации с помощью игрушечных фигурок, создавая картину собственного мира из песка и воды, ребенок освобождается от напряжения. В период адаптации главным является их успокаивающее, умиротворяющее и расслабляющее действие.</w:t>
      </w:r>
    </w:p>
    <w:p w:rsidR="006E5104" w:rsidRPr="00212909" w:rsidRDefault="006E5104" w:rsidP="00D84CC5">
      <w:pPr>
        <w:pStyle w:val="ad"/>
        <w:spacing w:line="276" w:lineRule="auto"/>
        <w:ind w:firstLine="709"/>
        <w:rPr>
          <w:sz w:val="28"/>
          <w:szCs w:val="28"/>
        </w:rPr>
      </w:pPr>
      <w:r w:rsidRPr="00212909">
        <w:rPr>
          <w:sz w:val="28"/>
          <w:szCs w:val="28"/>
        </w:rPr>
        <w:t xml:space="preserve">Игра в песок, особенно для малышей   является, пожалуй, самым доступным и естественным способом самотерапии.  </w:t>
      </w:r>
      <w:r>
        <w:rPr>
          <w:sz w:val="28"/>
          <w:szCs w:val="28"/>
        </w:rPr>
        <w:t xml:space="preserve">С детьми </w:t>
      </w:r>
      <w:r w:rsidRPr="00212909">
        <w:rPr>
          <w:sz w:val="28"/>
          <w:szCs w:val="28"/>
        </w:rPr>
        <w:t xml:space="preserve"> младших групп мо</w:t>
      </w:r>
      <w:r>
        <w:rPr>
          <w:sz w:val="28"/>
          <w:szCs w:val="28"/>
        </w:rPr>
        <w:t>жно</w:t>
      </w:r>
      <w:r w:rsidRPr="00212909">
        <w:rPr>
          <w:sz w:val="28"/>
          <w:szCs w:val="28"/>
        </w:rPr>
        <w:t xml:space="preserve"> использовать игры с песком в качестве писихопрофилактического средства в период </w:t>
      </w:r>
      <w:r>
        <w:rPr>
          <w:sz w:val="28"/>
          <w:szCs w:val="28"/>
        </w:rPr>
        <w:t xml:space="preserve"> их </w:t>
      </w:r>
      <w:r w:rsidRPr="00212909">
        <w:rPr>
          <w:sz w:val="28"/>
          <w:szCs w:val="28"/>
        </w:rPr>
        <w:t xml:space="preserve">адаптации </w:t>
      </w:r>
      <w:r>
        <w:rPr>
          <w:sz w:val="28"/>
          <w:szCs w:val="28"/>
        </w:rPr>
        <w:t xml:space="preserve"> </w:t>
      </w:r>
      <w:r w:rsidRPr="00212909">
        <w:rPr>
          <w:sz w:val="28"/>
          <w:szCs w:val="28"/>
        </w:rPr>
        <w:t xml:space="preserve"> к жизни в детском саду.</w:t>
      </w:r>
      <w:r>
        <w:rPr>
          <w:sz w:val="28"/>
          <w:szCs w:val="28"/>
        </w:rPr>
        <w:t xml:space="preserve">  </w:t>
      </w:r>
      <w:r w:rsidRPr="002129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дошкольных  группах  педагог  </w:t>
      </w:r>
      <w:r w:rsidRPr="00212909">
        <w:rPr>
          <w:sz w:val="28"/>
          <w:szCs w:val="28"/>
        </w:rPr>
        <w:t>через игру с ребенком в песочнице может ненавязчиво сообщить ему нормы и правила поведения в группе. Воспитатель естественным путем может осуществить психолого-педагогическую коррекцию поведения ребенка и обучить его социально приемлемым способам нервной разрядки.</w:t>
      </w:r>
    </w:p>
    <w:p w:rsidR="000820EC" w:rsidRDefault="00B22E4D" w:rsidP="00D84C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E4D">
        <w:rPr>
          <w:rFonts w:ascii="Times New Roman" w:eastAsia="Calibri" w:hAnsi="Times New Roman" w:cs="Times New Roman"/>
          <w:sz w:val="28"/>
          <w:szCs w:val="28"/>
        </w:rPr>
        <w:t xml:space="preserve">Понимая важность и значение использования игр с песком, </w:t>
      </w:r>
      <w:r w:rsidR="00D84CC5">
        <w:rPr>
          <w:rFonts w:ascii="Times New Roman" w:eastAsia="Calibri" w:hAnsi="Times New Roman" w:cs="Times New Roman"/>
          <w:sz w:val="28"/>
          <w:szCs w:val="28"/>
        </w:rPr>
        <w:t>в целях решения возникшей в результате анализа проблемы в дошкольном учреждении,</w:t>
      </w:r>
      <w:r>
        <w:rPr>
          <w:rFonts w:ascii="Times New Roman" w:hAnsi="Times New Roman"/>
          <w:sz w:val="28"/>
          <w:szCs w:val="28"/>
        </w:rPr>
        <w:t xml:space="preserve"> мы  </w:t>
      </w:r>
      <w:r w:rsidR="006E5104">
        <w:rPr>
          <w:rFonts w:ascii="Times New Roman" w:hAnsi="Times New Roman"/>
          <w:sz w:val="28"/>
          <w:szCs w:val="28"/>
        </w:rPr>
        <w:t xml:space="preserve">и </w:t>
      </w:r>
      <w:r w:rsidRPr="00B22E4D">
        <w:rPr>
          <w:rFonts w:ascii="Times New Roman" w:eastAsia="Calibri" w:hAnsi="Times New Roman" w:cs="Times New Roman"/>
          <w:sz w:val="28"/>
          <w:szCs w:val="28"/>
        </w:rPr>
        <w:t>разработал</w:t>
      </w:r>
      <w:r>
        <w:rPr>
          <w:rFonts w:ascii="Times New Roman" w:hAnsi="Times New Roman"/>
          <w:sz w:val="28"/>
          <w:szCs w:val="28"/>
        </w:rPr>
        <w:t xml:space="preserve">и свой проект </w:t>
      </w:r>
      <w:r w:rsidR="00D55D15" w:rsidRPr="00C52916">
        <w:rPr>
          <w:rFonts w:ascii="Times New Roman" w:hAnsi="Times New Roman" w:cs="Times New Roman"/>
          <w:sz w:val="28"/>
          <w:szCs w:val="28"/>
        </w:rPr>
        <w:t>“</w:t>
      </w:r>
      <w:r w:rsidR="00D55D15">
        <w:rPr>
          <w:rFonts w:ascii="Times New Roman" w:hAnsi="Times New Roman" w:cs="Times New Roman"/>
          <w:sz w:val="28"/>
          <w:szCs w:val="28"/>
        </w:rPr>
        <w:t>Волшебный песочек</w:t>
      </w:r>
      <w:r w:rsidR="000820EC">
        <w:rPr>
          <w:rFonts w:ascii="Times New Roman" w:hAnsi="Times New Roman" w:cs="Times New Roman"/>
          <w:sz w:val="28"/>
          <w:szCs w:val="28"/>
        </w:rPr>
        <w:t>”</w:t>
      </w:r>
      <w:r w:rsidR="00D55D15">
        <w:rPr>
          <w:rFonts w:ascii="Times New Roman" w:hAnsi="Times New Roman" w:cs="Times New Roman"/>
          <w:sz w:val="28"/>
          <w:szCs w:val="28"/>
        </w:rPr>
        <w:t>.</w:t>
      </w:r>
    </w:p>
    <w:p w:rsidR="000820EC" w:rsidRDefault="000820EC" w:rsidP="000820E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20EC">
        <w:rPr>
          <w:rFonts w:ascii="Times New Roman" w:eastAsia="Calibri" w:hAnsi="Times New Roman" w:cs="Times New Roman"/>
          <w:b/>
          <w:sz w:val="28"/>
          <w:szCs w:val="28"/>
        </w:rPr>
        <w:t>Что нужно для игры в песок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0820EC">
        <w:rPr>
          <w:rFonts w:ascii="Times New Roman" w:eastAsia="Calibri" w:hAnsi="Times New Roman" w:cs="Times New Roman"/>
          <w:i/>
          <w:sz w:val="28"/>
          <w:szCs w:val="28"/>
        </w:rPr>
        <w:t>Что нужно для игры в песок?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 xml:space="preserve">   А нужно, в сущности, так мало: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 xml:space="preserve">    Любовь, желанье, доброта,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 xml:space="preserve">   Чтоб вера в детство не пропала.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>Простейший ящик из стола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>Покрасим голубою краской,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>Горсть золотистого песка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 xml:space="preserve">Туда вольётся дивной сказкой 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>Игрушек маленький набор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>Возьмём в игру… Подобно Богу,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t xml:space="preserve"> Мы создадим свой Мир чудес,                               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820EC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Пройдя Познания дорогу. </w:t>
      </w:r>
    </w:p>
    <w:p w:rsidR="000820EC" w:rsidRPr="000820EC" w:rsidRDefault="000820EC" w:rsidP="000820EC">
      <w:pPr>
        <w:pStyle w:val="a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820EC">
        <w:rPr>
          <w:rFonts w:ascii="Times New Roman" w:eastAsia="Calibri" w:hAnsi="Times New Roman" w:cs="Times New Roman"/>
          <w:sz w:val="28"/>
          <w:szCs w:val="28"/>
        </w:rPr>
        <w:tab/>
      </w:r>
      <w:r w:rsidRPr="000820EC">
        <w:rPr>
          <w:rFonts w:ascii="Times New Roman" w:eastAsia="Calibri" w:hAnsi="Times New Roman" w:cs="Times New Roman"/>
          <w:b/>
          <w:sz w:val="28"/>
          <w:szCs w:val="28"/>
        </w:rPr>
        <w:t>(Т. Грабенко)</w:t>
      </w:r>
    </w:p>
    <w:p w:rsidR="000820EC" w:rsidRPr="000820EC" w:rsidRDefault="000820EC" w:rsidP="006E510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498" w:rsidRPr="00A64572" w:rsidRDefault="00CF2498" w:rsidP="00CF2498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Цель,  задачи,  тип и  адресная направленность проекта</w:t>
      </w:r>
    </w:p>
    <w:p w:rsidR="0094705D" w:rsidRDefault="0094705D" w:rsidP="00133E9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33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успешности</w:t>
      </w:r>
      <w:r w:rsidR="00D5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5D15"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</w:t>
      </w:r>
      <w:r w:rsidR="00D5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адаптации детей 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внедрение элементов песочной </w:t>
      </w:r>
      <w:r w:rsidR="00D5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 в практику работы ДОУ.</w:t>
      </w:r>
    </w:p>
    <w:p w:rsidR="00D55D15" w:rsidRPr="005A7E25" w:rsidRDefault="00D55D15" w:rsidP="00133E9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 </w:t>
      </w:r>
      <w:r w:rsidRPr="005A7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адаптационными возможностями</w:t>
      </w:r>
      <w:r w:rsidRPr="005A7E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ребенка мы понимаем саму сущность его существования - процесс  его развития.</w:t>
      </w:r>
    </w:p>
    <w:p w:rsidR="0094705D" w:rsidRPr="00D55D15" w:rsidRDefault="0094705D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5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4705D" w:rsidRPr="00B22E4D" w:rsidRDefault="0094705D" w:rsidP="00133E9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работу с “педагогической песочницей”;</w:t>
      </w:r>
    </w:p>
    <w:p w:rsidR="0094705D" w:rsidRPr="00B22E4D" w:rsidRDefault="0094705D" w:rsidP="00133E9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Разработать и апробировать на практике содержание воспитательно-образовательной работы и комплекс мероприятий по </w:t>
      </w:r>
      <w:r w:rsidR="00D5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использованию  методов и приемов песочной игротерапии;</w:t>
      </w:r>
    </w:p>
    <w:p w:rsidR="005A7E25" w:rsidRPr="005A7E25" w:rsidRDefault="005A7E25" w:rsidP="00133E9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25">
        <w:rPr>
          <w:rFonts w:ascii="Times New Roman" w:eastAsia="Calibri" w:hAnsi="Times New Roman" w:cs="Times New Roman"/>
          <w:sz w:val="28"/>
          <w:szCs w:val="28"/>
        </w:rPr>
        <w:t>Создать у детей интерес к играм и упражнениям с песком, превратив их в занимательную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4705D" w:rsidRPr="00B22E4D" w:rsidRDefault="0094705D" w:rsidP="00133E9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детской самостоятельности и инициативы,  стремления к активной деятельности</w:t>
      </w:r>
      <w:r w:rsidR="005A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общению в социуме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4705D" w:rsidRPr="00B22E4D" w:rsidRDefault="0094705D" w:rsidP="00133E9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взаимодействия с семьями воспитанников.</w:t>
      </w:r>
    </w:p>
    <w:p w:rsidR="0094705D" w:rsidRPr="00B22E4D" w:rsidRDefault="0094705D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Адресная направленность</w:t>
      </w:r>
    </w:p>
    <w:p w:rsidR="0094705D" w:rsidRDefault="0094705D" w:rsidP="00133E9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рассчитан на воспитанников всех возрастных групп детского сада, родителей, педагогов. Проект разработан на основе теоретических положений и практико-ориентированных направлений ряда разработок и программ. В основе проекта лежит также опыт работы ДОУ и практические исследования в области дошкольного воспитания. </w:t>
      </w:r>
    </w:p>
    <w:p w:rsidR="00A25DBA" w:rsidRPr="00B22E4D" w:rsidRDefault="00A25DBA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июль  2011г. –  июль 2012 г.</w:t>
      </w:r>
    </w:p>
    <w:p w:rsidR="00FF1D58" w:rsidRPr="00B22E4D" w:rsidRDefault="00FF1D58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:rsidR="00FF1D58" w:rsidRDefault="00FF1D58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 доминирующей деятельности информационно-практико-ориентированный; 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По числу участников групповой, ориентированный на детей всех 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возрастных групп, родителей, педагогов;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 времени проведения долгосрочный; 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 характеру контактов осуществляется внутри дошкольного учреждения в контакте с семьей.</w:t>
      </w:r>
    </w:p>
    <w:p w:rsidR="00CF2498" w:rsidRPr="00CF2498" w:rsidRDefault="007C0312" w:rsidP="007C031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Новизна </w:t>
      </w:r>
      <w:r w:rsidR="005A7E25" w:rsidRPr="00CF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проекта</w:t>
      </w:r>
      <w:r w:rsidR="005A7E25" w:rsidRPr="00C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7E25" w:rsidRPr="00C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5A7E25" w:rsidRPr="00CF2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Новизна   состоит в усовершенствовании организации процесса адаптации, в оптимальном комбинировании различных методов и  в использовании  элементов  песочной игротерапии в работе с детьми   дошкольного возраста с целью повышения их адаптационных возможностей.</w:t>
      </w:r>
      <w:r w:rsidR="005A7E25" w:rsidRPr="00C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A7E25" w:rsidRPr="00A64572" w:rsidRDefault="00CF2498" w:rsidP="00CF2498">
      <w:pPr>
        <w:pStyle w:val="a3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3.  Принципы, условия,  предполагаемые  результаты</w:t>
      </w:r>
      <w:r w:rsidR="00A64572" w:rsidRPr="00A6457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64572">
        <w:rPr>
          <w:rFonts w:ascii="Times New Roman" w:hAnsi="Times New Roman" w:cs="Times New Roman"/>
          <w:b/>
          <w:sz w:val="36"/>
          <w:szCs w:val="36"/>
        </w:rPr>
        <w:t xml:space="preserve">  реализации проекта</w:t>
      </w:r>
    </w:p>
    <w:p w:rsidR="0094705D" w:rsidRPr="00B22E4D" w:rsidRDefault="0094705D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креативности, позволяющий формировать новые знания, умения, навыки ребенка на базе уже имеющихся.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гуманизации: во главу проекта поставлен ребенок и забота о его здоровье и безопасности.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"Позитивный центризм" (отбор знаний, наиболее актуальных для ребенка данного возраста);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дифференцированный подход к каждому ребенку, учет его психологических особенностей, возможностей и интересов;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развивающий характер обучения, основанный на детской активности;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научности и доступности материала;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характерный возрасту баланс интеллектуальных, эмоциональных и двигательных нагрузок;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профессиональная компетентность педагога;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от близкого к далекому;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системно-организованного подхода, который предполагает скоординированную работу всех специалистов ДОУ;</w:t>
      </w:r>
    </w:p>
    <w:p w:rsidR="0094705D" w:rsidRPr="00B22E4D" w:rsidRDefault="0094705D" w:rsidP="00133E9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учета региональных условий.</w:t>
      </w:r>
    </w:p>
    <w:p w:rsidR="0094705D" w:rsidRPr="00B22E4D" w:rsidRDefault="0094705D" w:rsidP="009470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принципы взаимосвязаны и реализуются в единстве.</w:t>
      </w:r>
    </w:p>
    <w:p w:rsidR="0094705D" w:rsidRPr="00B22E4D" w:rsidRDefault="0094705D" w:rsidP="00133E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94705D" w:rsidRPr="00B22E4D" w:rsidRDefault="0094705D" w:rsidP="00133E9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Стабилизация эмоционального состояния детей ;</w:t>
      </w:r>
    </w:p>
    <w:p w:rsidR="0094705D" w:rsidRPr="00B22E4D" w:rsidRDefault="0094705D" w:rsidP="00133E9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развитию познавательных способностей, тактильной чувствительности, мелкой моторики дошкольников;</w:t>
      </w:r>
    </w:p>
    <w:p w:rsidR="0094705D" w:rsidRPr="00B22E4D" w:rsidRDefault="0094705D" w:rsidP="00133E9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Личностное развитие ребенка и развитие его индивидуальных особенностей;</w:t>
      </w:r>
    </w:p>
    <w:p w:rsidR="0094705D" w:rsidRPr="00B22E4D" w:rsidRDefault="0094705D" w:rsidP="00F1129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коммуникативных навыков сотрудничества в общении со сверстниками, необходимых для успешного протекания процесса обучения;</w:t>
      </w:r>
    </w:p>
    <w:p w:rsidR="0094705D" w:rsidRPr="005A7E25" w:rsidRDefault="005A7E25" w:rsidP="00F1129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705D" w:rsidRPr="005A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предметно – игровой деятельности, что способствует развитию сюжетно-ролевой игры;</w:t>
      </w:r>
    </w:p>
    <w:p w:rsidR="0094705D" w:rsidRPr="00B22E4D" w:rsidRDefault="0094705D" w:rsidP="00F1129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Легкая адаптация к ДОУ вновь поступающих </w:t>
      </w:r>
      <w:r w:rsidR="005A7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4705D" w:rsidRPr="00B22E4D" w:rsidRDefault="0094705D" w:rsidP="00F1129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педагогами опыта самостоятельного выбора исследовательско</w:t>
      </w:r>
      <w:r w:rsidR="00F11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11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деятельности, оценки и самооценки полученных результатов.</w:t>
      </w:r>
    </w:p>
    <w:p w:rsidR="0094705D" w:rsidRPr="00B22E4D" w:rsidRDefault="0094705D" w:rsidP="009470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</w:t>
      </w:r>
    </w:p>
    <w:p w:rsidR="0094705D" w:rsidRPr="00B22E4D" w:rsidRDefault="0094705D" w:rsidP="00F1129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Условиями реализации предложенного нами педагогического проектирования по внедрению элементов песочной</w:t>
      </w:r>
      <w:r w:rsidR="00CF2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 в практику работы ДОУ являются следующие:</w:t>
      </w:r>
    </w:p>
    <w:p w:rsidR="0094705D" w:rsidRPr="00B22E4D" w:rsidRDefault="0094705D" w:rsidP="00F1129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предметно-развивающей среды в ДОУ,</w:t>
      </w:r>
      <w:r w:rsidRPr="00B22E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выступающей в роли стимулятора, движущей силы в целостном процессе становления личности дошкольника, обеспечивающая эмоциональное благополучие детей и отвечающая их интересам, потребностям, желаниям.</w:t>
      </w:r>
    </w:p>
    <w:p w:rsidR="0094705D" w:rsidRPr="00B22E4D" w:rsidRDefault="0094705D" w:rsidP="00F1129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коммуникативно-диалоговой основы взаимоотношений дошкольников с взрослыми и сверстниками как аспект личностного развития ребенка при регулярной включенности игры в образовательный процесс ДОУ и семьи;</w:t>
      </w:r>
    </w:p>
    <w:p w:rsidR="0094705D" w:rsidRPr="00B22E4D" w:rsidRDefault="0094705D" w:rsidP="00F1129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единого ценностно-смыслового сотрудничества педагогов и родителей на основе понимания сущности проблемы, форм и методов обеспечения социальной успешности, сохранение и укрепление здоровья детей;</w:t>
      </w:r>
    </w:p>
    <w:p w:rsidR="0094705D" w:rsidRDefault="0094705D" w:rsidP="00F1129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в целостный педагогический процесс разнообразных форм и методов работы с песком.</w:t>
      </w:r>
    </w:p>
    <w:p w:rsidR="00F1129E" w:rsidRPr="00A64572" w:rsidRDefault="00A64572" w:rsidP="00A64572">
      <w:pPr>
        <w:pStyle w:val="aa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4.</w:t>
      </w:r>
      <w:r w:rsidR="00CF2498" w:rsidRPr="00A64572">
        <w:rPr>
          <w:rFonts w:ascii="Times New Roman" w:hAnsi="Times New Roman" w:cs="Times New Roman"/>
          <w:b/>
          <w:sz w:val="36"/>
          <w:szCs w:val="36"/>
        </w:rPr>
        <w:t xml:space="preserve">Этапы реализации </w:t>
      </w:r>
      <w:r w:rsidR="00EE64B2" w:rsidRPr="00A64572">
        <w:rPr>
          <w:rFonts w:ascii="Times New Roman" w:hAnsi="Times New Roman" w:cs="Times New Roman"/>
          <w:b/>
          <w:sz w:val="36"/>
          <w:szCs w:val="36"/>
        </w:rPr>
        <w:t xml:space="preserve"> и содержание</w:t>
      </w:r>
      <w:r w:rsidR="0087458C" w:rsidRPr="00A6457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E64B2" w:rsidRPr="00A6457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F2498" w:rsidRPr="00A64572">
        <w:rPr>
          <w:rFonts w:ascii="Times New Roman" w:hAnsi="Times New Roman" w:cs="Times New Roman"/>
          <w:b/>
          <w:sz w:val="36"/>
          <w:szCs w:val="36"/>
        </w:rPr>
        <w:t>проект</w:t>
      </w:r>
      <w:r w:rsidR="0087458C" w:rsidRPr="00A64572">
        <w:rPr>
          <w:rFonts w:ascii="Times New Roman" w:hAnsi="Times New Roman" w:cs="Times New Roman"/>
          <w:b/>
          <w:sz w:val="36"/>
          <w:szCs w:val="36"/>
        </w:rPr>
        <w:t>ной деятельности</w:t>
      </w:r>
    </w:p>
    <w:p w:rsidR="00F1129E" w:rsidRDefault="00F1129E" w:rsidP="00F1129E">
      <w:pPr>
        <w:pStyle w:val="a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25DBA" w:rsidRPr="00F1129E" w:rsidRDefault="00A25DBA" w:rsidP="00F1129E">
      <w:pPr>
        <w:pStyle w:val="aa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29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Первый этап</w:t>
      </w:r>
      <w:r w:rsidRPr="00F11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июль - август 2011г. (организационный) поисково-теоретический – посвящен изучению и анализу психолого-педагогической литературы по исследуемой проблеме. Были определены методология и методика исследования, его понятийный аппарат, проблема, объект, предмет, задачи, методы и гипотеза, подобран необходимый диагностический инструментарий.</w:t>
      </w:r>
    </w:p>
    <w:p w:rsidR="00A25DBA" w:rsidRPr="00A25DBA" w:rsidRDefault="00A25DBA" w:rsidP="00F1129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Второй этап 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сентябрь 2011г. 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диагностическо-методический.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Диагностическое обследование дошкольников; анкетирование родителей, анализ полученных диагностических данных;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и обсуждение поэтапного плана работы, анализ проблемы: что уже есть и что нужно сделать;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банка идей и предложений;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необходимого оборудования и пособий для практического обогащения проекта, целенаправленности, систематизации образовательного процесса;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задач воспитательно-образовательного процесса;</w:t>
      </w:r>
    </w:p>
    <w:p w:rsidR="00A25DBA" w:rsidRPr="00A25DBA" w:rsidRDefault="00A25DBA" w:rsidP="00F1129E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деятельности педагогов.</w:t>
      </w:r>
    </w:p>
    <w:p w:rsidR="00A25DBA" w:rsidRPr="00A25DBA" w:rsidRDefault="00A25DBA" w:rsidP="00F1129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Третий этап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октябрь 2011г. – апрель 2012г. 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– в процессе чего был реализован педагогический проект.</w:t>
      </w:r>
    </w:p>
    <w:p w:rsidR="00A25DBA" w:rsidRPr="00A25DBA" w:rsidRDefault="00A25DBA" w:rsidP="00F1129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DB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Четвертый этап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 – июнь 2012г.</w:t>
      </w:r>
      <w:r w:rsidRPr="00A25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(аналитический) подведение итогов и анализ результатов проекта – Осуществлялась обработка и обобщение полученных данных, которые подтвердили гипотезу исследования (уточнение теоретических положений, систематизация и обобщение данных опытно-поисковой работы, анализ результатов экспериментального исследования, уточнение выводов, оформление материалов).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опыта работы на РМО педагогов ДОУ района, районной выставке «Воспитатель – творец».</w:t>
      </w:r>
    </w:p>
    <w:p w:rsidR="00147272" w:rsidRDefault="00F1129E" w:rsidP="00F1129E">
      <w:pPr>
        <w:spacing w:before="100" w:beforeAutospacing="1"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Обследование </w:t>
      </w:r>
      <w:r w:rsidR="00147272" w:rsidRPr="00147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 1-м этапе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E6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проводи</w:t>
      </w:r>
      <w:r w:rsidR="00EE6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одновременно в двух направлениях: первое – характеристика родителями состояния своих детей преимущественно в семье (Приложение № 1); второе – оценка педагогами состояния детей в период адаптации к условиям детского сада, в результате наблюдение за детьми (Приложение № 2). Для наблюдения выбраны следующие параметры, которые отслеживаются каждый день: общий эмоциональный фон, познавательная и игровая деятельность, взаимодействие со взрослыми, взаимодействие со сверстниками, реакция на изменение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привычной ситуации, сон и аппетит. Оценка уровня развития адаптационных способностей позволяет определить</w:t>
      </w:r>
      <w:r w:rsidR="00EE6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насколько </w:t>
      </w:r>
      <w:r w:rsidR="00EE6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ребенок 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адаптирован к той среде, в которой находится и над какими вопросами адаптации ему предстоит еще работать. По результатам беседы с родителями, анкетирования и результатам наблюдения за поведением ребенка складывается прогноз возможной адаптации и основанный на прогнозе вывод о том, как лучше организовать переход от семейного к общественному воспитанию. </w:t>
      </w:r>
      <w:r w:rsidR="00147272" w:rsidRPr="00147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E64B2" w:rsidRPr="0043181F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43181F" w:rsidRPr="0043181F">
        <w:rPr>
          <w:rFonts w:ascii="Times New Roman" w:hAnsi="Times New Roman"/>
          <w:b/>
          <w:sz w:val="28"/>
          <w:szCs w:val="28"/>
        </w:rPr>
        <w:t>На  2 этапе</w:t>
      </w:r>
      <w:r w:rsidR="00EE64B2">
        <w:rPr>
          <w:rFonts w:ascii="Times New Roman" w:hAnsi="Times New Roman"/>
          <w:sz w:val="28"/>
          <w:szCs w:val="28"/>
        </w:rPr>
        <w:t xml:space="preserve">   </w:t>
      </w:r>
      <w:r w:rsidR="0043181F">
        <w:rPr>
          <w:rFonts w:ascii="Times New Roman" w:hAnsi="Times New Roman"/>
          <w:sz w:val="28"/>
          <w:szCs w:val="28"/>
        </w:rPr>
        <w:t>н</w:t>
      </w:r>
      <w:r w:rsidR="00EE64B2" w:rsidRPr="00EE64B2">
        <w:rPr>
          <w:rFonts w:ascii="Times New Roman" w:eastAsia="Calibri" w:hAnsi="Times New Roman" w:cs="Times New Roman"/>
          <w:sz w:val="28"/>
          <w:szCs w:val="28"/>
        </w:rPr>
        <w:t>ачина</w:t>
      </w:r>
      <w:r w:rsidR="0043181F">
        <w:rPr>
          <w:rFonts w:ascii="Times New Roman" w:eastAsia="Calibri" w:hAnsi="Times New Roman" w:cs="Times New Roman"/>
          <w:sz w:val="28"/>
          <w:szCs w:val="28"/>
        </w:rPr>
        <w:t xml:space="preserve">ли работу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оборудования </w:t>
      </w:r>
      <w:r w:rsidRPr="00F1129E">
        <w:rPr>
          <w:rFonts w:ascii="Times New Roman" w:eastAsia="Calibri" w:hAnsi="Times New Roman" w:cs="Times New Roman"/>
          <w:sz w:val="28"/>
          <w:szCs w:val="28"/>
        </w:rPr>
        <w:t>“</w:t>
      </w:r>
      <w:r w:rsidRPr="00F1129E">
        <w:rPr>
          <w:rFonts w:ascii="Times New Roman" w:eastAsia="Calibri" w:hAnsi="Times New Roman" w:cs="Times New Roman"/>
          <w:i/>
          <w:sz w:val="28"/>
          <w:szCs w:val="28"/>
        </w:rPr>
        <w:t>педагогической песочницы”</w:t>
      </w:r>
      <w:r w:rsidR="00EE64B2" w:rsidRPr="00EE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0C32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340C32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детьми  </w:t>
      </w:r>
      <w:r w:rsidR="00EE64B2" w:rsidRPr="00EE64B2">
        <w:rPr>
          <w:rFonts w:ascii="Times New Roman" w:eastAsia="Calibri" w:hAnsi="Times New Roman" w:cs="Times New Roman"/>
          <w:sz w:val="28"/>
          <w:szCs w:val="28"/>
        </w:rPr>
        <w:t>со знакомства с песком, с тактильными ощущениями, появляющимися от взаимодействия с песком</w:t>
      </w:r>
      <w:r w:rsidR="004318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0C32" w:rsidRPr="00340C32" w:rsidRDefault="00340C32" w:rsidP="00340C32">
      <w:pPr>
        <w:pStyle w:val="3"/>
        <w:tabs>
          <w:tab w:val="center" w:pos="4677"/>
          <w:tab w:val="left" w:pos="8349"/>
        </w:tabs>
        <w:spacing w:line="276" w:lineRule="auto"/>
        <w:ind w:firstLine="709"/>
        <w:jc w:val="both"/>
        <w:rPr>
          <w:sz w:val="28"/>
          <w:szCs w:val="28"/>
        </w:rPr>
      </w:pPr>
      <w:r w:rsidRPr="00340C32">
        <w:rPr>
          <w:sz w:val="28"/>
          <w:szCs w:val="28"/>
        </w:rPr>
        <w:t>Оборудование «педагогической песочницы»</w:t>
      </w:r>
      <w:r w:rsidR="00DE0A5E" w:rsidRPr="00DE0A5E">
        <w:rPr>
          <w:noProof/>
          <w:color w:val="000000"/>
          <w:sz w:val="28"/>
        </w:rPr>
        <w:t xml:space="preserve"> </w:t>
      </w:r>
      <w:r w:rsidR="00DE0A5E">
        <w:rPr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1095375" y="952500"/>
            <wp:positionH relativeFrom="margin">
              <wp:align>right</wp:align>
            </wp:positionH>
            <wp:positionV relativeFrom="margin">
              <wp:align>top</wp:align>
            </wp:positionV>
            <wp:extent cx="2686050" cy="2019300"/>
            <wp:effectExtent l="171450" t="76200" r="76200" b="95250"/>
            <wp:wrapSquare wrapText="bothSides"/>
            <wp:docPr id="1" name="Рисунок 1" descr="271020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71020100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40C32" w:rsidRPr="00340C32" w:rsidRDefault="00340C32" w:rsidP="00340C32">
      <w:pPr>
        <w:pStyle w:val="ad"/>
        <w:spacing w:line="276" w:lineRule="auto"/>
        <w:ind w:firstLine="709"/>
        <w:rPr>
          <w:sz w:val="28"/>
          <w:szCs w:val="28"/>
        </w:rPr>
      </w:pPr>
      <w:r w:rsidRPr="00212909">
        <w:rPr>
          <w:sz w:val="28"/>
          <w:szCs w:val="28"/>
        </w:rPr>
        <w:t>1.</w:t>
      </w:r>
      <w:r w:rsidRPr="00212909">
        <w:rPr>
          <w:bCs/>
          <w:sz w:val="28"/>
          <w:szCs w:val="28"/>
        </w:rPr>
        <w:t xml:space="preserve"> Для игр с песком прежде всего необходима «песочница» -это </w:t>
      </w:r>
      <w:r w:rsidRPr="00212909">
        <w:rPr>
          <w:iCs/>
          <w:sz w:val="28"/>
          <w:szCs w:val="28"/>
        </w:rPr>
        <w:t>водонепроницаемый деревянный ящик или пластиковый таз</w:t>
      </w:r>
      <w:r w:rsidRPr="00212909">
        <w:rPr>
          <w:bCs/>
          <w:sz w:val="28"/>
          <w:szCs w:val="28"/>
        </w:rPr>
        <w:t xml:space="preserve"> любой формы, но для коррекционных занятий предпочтение отдаётся квадратной или круглой: </w:t>
      </w:r>
      <w:r w:rsidRPr="00212909">
        <w:rPr>
          <w:sz w:val="28"/>
          <w:szCs w:val="28"/>
        </w:rPr>
        <w:t>эта форма на подсознательном уровне улучшает процессы интеграции личности</w:t>
      </w:r>
      <w:r w:rsidRPr="00212909">
        <w:rPr>
          <w:iCs/>
          <w:sz w:val="28"/>
          <w:szCs w:val="28"/>
        </w:rPr>
        <w:t>,</w:t>
      </w:r>
      <w:r w:rsidRPr="00212909">
        <w:rPr>
          <w:sz w:val="28"/>
          <w:szCs w:val="28"/>
        </w:rPr>
        <w:t xml:space="preserve"> дно и борта которых должны быть голубого/синего цвета (дно символизирует воду, а борта — небо). Высота бортов не менее </w:t>
      </w:r>
      <w:smartTag w:uri="urn:schemas-microsoft-com:office:smarttags" w:element="metricconverter">
        <w:smartTagPr>
          <w:attr w:name="ProductID" w:val="10 см"/>
        </w:smartTagPr>
        <w:r w:rsidRPr="00212909">
          <w:rPr>
            <w:sz w:val="28"/>
            <w:szCs w:val="28"/>
          </w:rPr>
          <w:t>10 см</w:t>
        </w:r>
      </w:smartTag>
      <w:r w:rsidRPr="00212909">
        <w:rPr>
          <w:sz w:val="28"/>
          <w:szCs w:val="28"/>
        </w:rPr>
        <w:t>. Размеры большой песочницы для подгрупповых занятий — 90x70 см, песок в ней можно разделить на две части: сухой и мокрый. Для индивидуальных занятий можно использовать несколько пластиковых прямоугольных тазов. Желательно, чтобы у песочниц были съемные крышки, она должна располагаться так, чтобы легко было проводить уборку и чтобы дети могли подходить к ней со всех четырёх сторон.</w:t>
      </w:r>
    </w:p>
    <w:p w:rsidR="00340C32" w:rsidRPr="00340C32" w:rsidRDefault="00340C32" w:rsidP="00340C32">
      <w:pPr>
        <w:tabs>
          <w:tab w:val="left" w:pos="399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C32">
        <w:rPr>
          <w:rFonts w:ascii="Times New Roman" w:eastAsia="Calibri" w:hAnsi="Times New Roman" w:cs="Times New Roman"/>
          <w:sz w:val="28"/>
          <w:szCs w:val="28"/>
        </w:rPr>
        <w:t>2.</w:t>
      </w:r>
      <w:r w:rsidRPr="00340C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40C32">
        <w:rPr>
          <w:rFonts w:ascii="Times New Roman" w:eastAsia="Calibri" w:hAnsi="Times New Roman" w:cs="Times New Roman"/>
          <w:iCs/>
          <w:sz w:val="28"/>
          <w:szCs w:val="28"/>
        </w:rPr>
        <w:t>Песок</w:t>
      </w:r>
      <w:r w:rsidRPr="00340C32">
        <w:rPr>
          <w:rFonts w:ascii="Times New Roman" w:eastAsia="Calibri" w:hAnsi="Times New Roman" w:cs="Times New Roman"/>
          <w:sz w:val="28"/>
          <w:szCs w:val="28"/>
        </w:rPr>
        <w:t xml:space="preserve"> должен быть желтого или светло-коричневого цвета, сертифицированный (такой песок привозят в детские сады в песочницы), песчинки должны быть среднего размера. Песком заполняется 1/3 ящика. Перед использованием песок должен быть просеян, промыт и обеззаражен — его нужно прокалить в духовке или прокварцевать. Кварцевать песок необходимо не реже одного раза в неделю с обязательным указанием последней даты кварцевания на бирке (на внешней стенке песочницы). </w:t>
      </w:r>
      <w:r w:rsidRPr="00340C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Мокрый песок по окончании занятия необходимо подсушить, поверхность сухого песка выровнять и сбрызнуть водой. </w:t>
      </w:r>
    </w:p>
    <w:p w:rsidR="00340C32" w:rsidRPr="00340C32" w:rsidRDefault="000179DE" w:rsidP="00340C32">
      <w:pPr>
        <w:pStyle w:val="ad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7576185</wp:posOffset>
            </wp:positionV>
            <wp:extent cx="2148840" cy="1613535"/>
            <wp:effectExtent l="152400" t="57150" r="99060" b="81915"/>
            <wp:wrapSquare wrapText="bothSides"/>
            <wp:docPr id="5" name="Рисунок 2" descr="D:\P10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P100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3535"/>
                    </a:xfrm>
                    <a:prstGeom prst="octagon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0C32" w:rsidRPr="00340C32">
        <w:rPr>
          <w:sz w:val="28"/>
          <w:szCs w:val="28"/>
        </w:rPr>
        <w:t>Песочница является привлекательной средой для осуществления сказко-терапевтического подхода, поэтому мы собрали набор мелких предметов.</w:t>
      </w:r>
      <w:r w:rsidRPr="000179DE">
        <w:rPr>
          <w:noProof/>
          <w:sz w:val="28"/>
        </w:rPr>
        <w:t xml:space="preserve"> </w:t>
      </w:r>
    </w:p>
    <w:p w:rsidR="00340C32" w:rsidRPr="00212909" w:rsidRDefault="00340C32" w:rsidP="00340C32">
      <w:pPr>
        <w:pStyle w:val="ad"/>
        <w:ind w:firstLine="709"/>
        <w:rPr>
          <w:b/>
          <w:iCs/>
          <w:sz w:val="28"/>
          <w:szCs w:val="28"/>
          <w:u w:val="single"/>
        </w:rPr>
      </w:pPr>
      <w:r w:rsidRPr="00212909">
        <w:rPr>
          <w:sz w:val="28"/>
          <w:szCs w:val="28"/>
          <w:u w:val="single"/>
        </w:rPr>
        <w:t xml:space="preserve">. </w:t>
      </w:r>
      <w:r w:rsidRPr="00212909">
        <w:rPr>
          <w:b/>
          <w:iCs/>
          <w:sz w:val="28"/>
          <w:szCs w:val="28"/>
          <w:u w:val="single"/>
        </w:rPr>
        <w:t>Набор игрового материала</w:t>
      </w:r>
    </w:p>
    <w:p w:rsidR="00340C32" w:rsidRPr="00212909" w:rsidRDefault="00340C32" w:rsidP="00340C32">
      <w:pPr>
        <w:pStyle w:val="ad"/>
        <w:ind w:firstLine="709"/>
        <w:rPr>
          <w:i/>
          <w:sz w:val="28"/>
          <w:szCs w:val="28"/>
        </w:rPr>
      </w:pPr>
      <w:r w:rsidRPr="00212909">
        <w:rPr>
          <w:i/>
          <w:sz w:val="28"/>
          <w:szCs w:val="28"/>
        </w:rPr>
        <w:t xml:space="preserve"> (хранится в пластиковых контейнерах с</w:t>
      </w:r>
      <w:r w:rsidRPr="00212909">
        <w:rPr>
          <w:bCs/>
          <w:i/>
          <w:sz w:val="28"/>
          <w:szCs w:val="28"/>
        </w:rPr>
        <w:t xml:space="preserve"> </w:t>
      </w:r>
      <w:r w:rsidRPr="00212909">
        <w:rPr>
          <w:i/>
          <w:sz w:val="28"/>
          <w:szCs w:val="28"/>
        </w:rPr>
        <w:t>отверстиями):</w:t>
      </w:r>
    </w:p>
    <w:p w:rsidR="00340C32" w:rsidRPr="00212909" w:rsidRDefault="00340C32" w:rsidP="00340C32">
      <w:pPr>
        <w:pStyle w:val="ad"/>
        <w:ind w:firstLine="709"/>
        <w:rPr>
          <w:sz w:val="28"/>
          <w:szCs w:val="28"/>
        </w:rPr>
      </w:pPr>
      <w:r w:rsidRPr="00212909">
        <w:rPr>
          <w:sz w:val="28"/>
          <w:szCs w:val="28"/>
        </w:rPr>
        <w:t>• лопатки, широкие кисточки, сита, воронки;</w:t>
      </w:r>
    </w:p>
    <w:p w:rsidR="00340C32" w:rsidRPr="00212909" w:rsidRDefault="007C0312" w:rsidP="00340C32">
      <w:pPr>
        <w:pStyle w:val="ad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1604010</wp:posOffset>
            </wp:positionV>
            <wp:extent cx="2447925" cy="1838325"/>
            <wp:effectExtent l="171450" t="57150" r="85725" b="85725"/>
            <wp:wrapSquare wrapText="bothSides"/>
            <wp:docPr id="2" name="Рисунок 5" descr="P1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000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snip2Diag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0C32" w:rsidRPr="00212909">
        <w:rPr>
          <w:sz w:val="28"/>
          <w:szCs w:val="28"/>
        </w:rPr>
        <w:t>• разнообразные пластиковые формочки разной величины — геометрические; изображающие животных, транспорт, людей; формочки для теста;</w:t>
      </w:r>
    </w:p>
    <w:p w:rsidR="00340C32" w:rsidRPr="00212909" w:rsidRDefault="00340C32" w:rsidP="00340C32">
      <w:pPr>
        <w:pStyle w:val="ad"/>
        <w:ind w:firstLine="709"/>
        <w:rPr>
          <w:sz w:val="28"/>
          <w:szCs w:val="28"/>
        </w:rPr>
      </w:pPr>
      <w:r w:rsidRPr="00212909">
        <w:rPr>
          <w:sz w:val="28"/>
          <w:szCs w:val="28"/>
        </w:rPr>
        <w:t>• миниатюрные игрушки (высотой 5–10 см), изображающие людей разного пола и возраста; различных животных и растения; транспорт и пр. (игрушки из «киндер-сюрпризов» для занятий в младших группах не использовать);</w:t>
      </w:r>
    </w:p>
    <w:p w:rsidR="00340C32" w:rsidRPr="00212909" w:rsidRDefault="00340C32" w:rsidP="007C0312">
      <w:pPr>
        <w:pStyle w:val="ad"/>
        <w:numPr>
          <w:ilvl w:val="0"/>
          <w:numId w:val="19"/>
        </w:numPr>
        <w:rPr>
          <w:sz w:val="28"/>
          <w:szCs w:val="28"/>
        </w:rPr>
      </w:pPr>
      <w:r w:rsidRPr="00212909">
        <w:rPr>
          <w:sz w:val="28"/>
          <w:szCs w:val="28"/>
        </w:rPr>
        <w:t xml:space="preserve"> набор игрушечной посуды  </w:t>
      </w:r>
    </w:p>
    <w:p w:rsidR="00340C32" w:rsidRPr="00212909" w:rsidRDefault="00340C32" w:rsidP="00340C32">
      <w:pPr>
        <w:pStyle w:val="ad"/>
        <w:numPr>
          <w:ilvl w:val="0"/>
          <w:numId w:val="19"/>
        </w:numPr>
        <w:rPr>
          <w:sz w:val="28"/>
          <w:szCs w:val="28"/>
        </w:rPr>
      </w:pPr>
      <w:r w:rsidRPr="00212909">
        <w:rPr>
          <w:sz w:val="28"/>
          <w:szCs w:val="28"/>
        </w:rPr>
        <w:t xml:space="preserve"> различные здания и постройки;</w:t>
      </w:r>
    </w:p>
    <w:p w:rsidR="00340C32" w:rsidRPr="00340C32" w:rsidRDefault="00340C32" w:rsidP="00340C32">
      <w:pPr>
        <w:pStyle w:val="ad"/>
        <w:numPr>
          <w:ilvl w:val="0"/>
          <w:numId w:val="19"/>
        </w:numPr>
        <w:rPr>
          <w:sz w:val="28"/>
          <w:szCs w:val="28"/>
        </w:rPr>
      </w:pPr>
      <w:r w:rsidRPr="00212909">
        <w:rPr>
          <w:sz w:val="28"/>
          <w:szCs w:val="28"/>
        </w:rPr>
        <w:t xml:space="preserve"> бросовый материал: камешки, ракушки, веточки, палочки, большие пуговицы, одноразовые соломки для коктейля.</w:t>
      </w:r>
    </w:p>
    <w:p w:rsidR="00340C32" w:rsidRPr="00340C32" w:rsidRDefault="00340C32" w:rsidP="00340C3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C32">
        <w:rPr>
          <w:rFonts w:ascii="Times New Roman" w:eastAsia="Calibri" w:hAnsi="Times New Roman" w:cs="Times New Roman"/>
          <w:sz w:val="28"/>
          <w:szCs w:val="28"/>
        </w:rPr>
        <w:t>человеческие персонажи и сказочные герои, животные, растения, машины, геометрические фигуры – словом, все, что встречается в окружающем мире.</w:t>
      </w:r>
    </w:p>
    <w:p w:rsidR="00340C32" w:rsidRDefault="00340C32" w:rsidP="00340C32">
      <w:pPr>
        <w:jc w:val="both"/>
        <w:rPr>
          <w:sz w:val="28"/>
          <w:szCs w:val="28"/>
        </w:rPr>
      </w:pPr>
    </w:p>
    <w:p w:rsidR="00147272" w:rsidRPr="00EE64B2" w:rsidRDefault="00147272" w:rsidP="00340C3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работы с детьми: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 подачи материала,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 обучения,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цикличность построения работы,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доступность,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проблемность,</w:t>
      </w:r>
    </w:p>
    <w:p w:rsidR="00147272" w:rsidRPr="00EE64B2" w:rsidRDefault="00147272" w:rsidP="00340C32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развивающий и воспитательный характер учебного материала.</w:t>
      </w:r>
    </w:p>
    <w:p w:rsidR="00CC474B" w:rsidRPr="005A0BEF" w:rsidRDefault="00D70332" w:rsidP="00CC474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332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CC474B" w:rsidRPr="005A0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работы с детьми:</w:t>
      </w:r>
    </w:p>
    <w:p w:rsidR="00CC474B" w:rsidRPr="005A0BEF" w:rsidRDefault="00CC474B" w:rsidP="00CC474B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Согласие и желание ребенка.</w:t>
      </w:r>
    </w:p>
    <w:p w:rsidR="00CC474B" w:rsidRPr="005A0BEF" w:rsidRDefault="00CC474B" w:rsidP="00CC474B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подготовка педагога,</w:t>
      </w:r>
      <w:r w:rsidRPr="005A0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творческий подход к проведению занятий.</w:t>
      </w:r>
    </w:p>
    <w:p w:rsidR="00CC474B" w:rsidRPr="005A0BEF" w:rsidRDefault="00CC474B" w:rsidP="00CC474B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не должно быть аллергии на пыль от сухого песка, кожных заболеваний и порезов на руках.</w:t>
      </w:r>
    </w:p>
    <w:p w:rsidR="00A410BA" w:rsidRPr="008773A0" w:rsidRDefault="00A410BA" w:rsidP="008773A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7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Психолого-педагогическое сопровождение представлено:</w:t>
      </w:r>
    </w:p>
    <w:p w:rsidR="00A410BA" w:rsidRPr="00216195" w:rsidRDefault="00A410BA" w:rsidP="008773A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комплексных занятий, направленных на развитие эмоциональной и познавательной сферы детей;</w:t>
      </w:r>
    </w:p>
    <w:p w:rsidR="00A410BA" w:rsidRPr="00216195" w:rsidRDefault="00A410BA" w:rsidP="008773A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системы педагогической диагностики, которую может реализовать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отслеживания результатов работы</w:t>
      </w:r>
      <w:r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410BA" w:rsidRPr="00216195" w:rsidRDefault="000179DE" w:rsidP="008773A0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1089660</wp:posOffset>
            </wp:positionV>
            <wp:extent cx="1995170" cy="1669415"/>
            <wp:effectExtent l="95250" t="76200" r="100330" b="102235"/>
            <wp:wrapSquare wrapText="bothSides"/>
            <wp:docPr id="6" name="Рисунок 1" descr="песочная терап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сочная тера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669415"/>
                    </a:xfrm>
                    <a:prstGeom prst="teardrop">
                      <a:avLst/>
                    </a:prstGeom>
                    <a:ln w="5715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10BA"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</w:t>
      </w:r>
      <w:r w:rsidR="00A41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</w:t>
      </w:r>
      <w:r w:rsidR="00A410BA"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адаптации детей</w:t>
      </w:r>
      <w:r w:rsidR="00A41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</w:t>
      </w:r>
      <w:r w:rsidR="00A410BA" w:rsidRPr="00216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ДОУ.</w:t>
      </w:r>
    </w:p>
    <w:p w:rsidR="008773A0" w:rsidRPr="008773A0" w:rsidRDefault="008773A0" w:rsidP="000179D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73A0">
        <w:rPr>
          <w:rFonts w:ascii="Times New Roman" w:eastAsia="Calibri" w:hAnsi="Times New Roman" w:cs="Times New Roman"/>
          <w:b/>
          <w:sz w:val="28"/>
          <w:szCs w:val="28"/>
        </w:rPr>
        <w:t>Общие рекомендации по подготовке и проведению адаптационных игр-занятий</w:t>
      </w:r>
    </w:p>
    <w:p w:rsidR="008773A0" w:rsidRPr="00212909" w:rsidRDefault="008773A0" w:rsidP="000179DE">
      <w:pPr>
        <w:pStyle w:val="ad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212909">
        <w:rPr>
          <w:sz w:val="28"/>
          <w:szCs w:val="28"/>
        </w:rPr>
        <w:t xml:space="preserve"> Игры в песочнице проводятся с подгруппой детей, особое внимание при этом взрослый уделяет вновь прибывшему ребенку. Желательно, чтобы в данной подгруппе были дети, уже адаптированные к жизни в детском саду, так как много игр новичок будет выполнять по подражанию или из любопытства.</w:t>
      </w:r>
    </w:p>
    <w:p w:rsidR="008773A0" w:rsidRPr="00212909" w:rsidRDefault="008773A0" w:rsidP="000179DE">
      <w:pPr>
        <w:pStyle w:val="ad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212909">
        <w:rPr>
          <w:sz w:val="28"/>
          <w:szCs w:val="28"/>
        </w:rPr>
        <w:t xml:space="preserve"> При проведении первых адаптационных игр-занятий не обязательно придерживаться жесткой структуры занятия, возможно продление по времени игры в песке, если это хорошо стабилизирует психофизическое состояние ребенка.</w:t>
      </w:r>
    </w:p>
    <w:p w:rsidR="008773A0" w:rsidRPr="00212909" w:rsidRDefault="008773A0" w:rsidP="000179DE">
      <w:pPr>
        <w:pStyle w:val="ad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212909">
        <w:rPr>
          <w:sz w:val="28"/>
          <w:szCs w:val="28"/>
        </w:rPr>
        <w:t>Взрослый должен внимательно следить за реакцией ребенка при работе с песком. В случае появления негативного отношения или усталости занятие ненавязчиво завершается.</w:t>
      </w:r>
    </w:p>
    <w:p w:rsidR="008773A0" w:rsidRPr="00212909" w:rsidRDefault="008773A0" w:rsidP="000179DE">
      <w:pPr>
        <w:pStyle w:val="ad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212909">
        <w:rPr>
          <w:sz w:val="28"/>
          <w:szCs w:val="28"/>
        </w:rPr>
        <w:t>Взрослый вначале показывает способы действия, а затем ребенок «рука в руке» или самостоятельно повторяет их. Не стоит настаивать на четком выполнении инструкции, взрослый должен на первых порах подстраиваться под ребенка.</w:t>
      </w:r>
    </w:p>
    <w:p w:rsidR="008773A0" w:rsidRPr="00212909" w:rsidRDefault="008773A0" w:rsidP="000179DE">
      <w:pPr>
        <w:pStyle w:val="ad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212909">
        <w:rPr>
          <w:sz w:val="28"/>
          <w:szCs w:val="28"/>
        </w:rPr>
        <w:t>Для начала и окончания игр-занятий вырабатывается особый ритуал приветствия и прощания (это может быть определенная музыка или звук, песочные часы и пр.)</w:t>
      </w:r>
    </w:p>
    <w:p w:rsidR="008773A0" w:rsidRPr="008773A0" w:rsidRDefault="008773A0" w:rsidP="008773A0">
      <w:pPr>
        <w:pStyle w:val="ad"/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212909">
        <w:rPr>
          <w:sz w:val="28"/>
          <w:szCs w:val="28"/>
        </w:rPr>
        <w:t>На первых двух-трех занятиях ребенку не показывают весь набор игрушек, он должен освоить достаточно широкий спектр простых манипуляций с песком с помощью рук, лопатки, кисточки.</w:t>
      </w:r>
      <w:r>
        <w:rPr>
          <w:sz w:val="28"/>
          <w:szCs w:val="28"/>
        </w:rPr>
        <w:t xml:space="preserve"> </w:t>
      </w:r>
      <w:r w:rsidRPr="008773A0">
        <w:rPr>
          <w:sz w:val="28"/>
          <w:szCs w:val="28"/>
        </w:rPr>
        <w:t>Желательно, чтобы ребенок принес из дома одну из своих любимых игрушек (высотой не более 10–15 см, она должна хорошо обрабатываться), но ребенок может и выбрать игрушку из предложенных взрослым. Она становится посредником для ребенка в играх с песком.</w:t>
      </w:r>
    </w:p>
    <w:p w:rsidR="00D70332" w:rsidRPr="00D70332" w:rsidRDefault="008773A0" w:rsidP="00D70332">
      <w:pPr>
        <w:spacing w:line="240" w:lineRule="auto"/>
        <w:ind w:right="1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70332" w:rsidRPr="00D70332">
        <w:rPr>
          <w:rFonts w:ascii="Times New Roman" w:hAnsi="Times New Roman"/>
          <w:sz w:val="28"/>
          <w:szCs w:val="28"/>
        </w:rPr>
        <w:t xml:space="preserve"> 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Структура </w:t>
      </w:r>
      <w:r w:rsidR="00D70332">
        <w:rPr>
          <w:rFonts w:ascii="Times New Roman" w:hAnsi="Times New Roman"/>
          <w:sz w:val="28"/>
          <w:szCs w:val="28"/>
        </w:rPr>
        <w:t xml:space="preserve"> </w:t>
      </w:r>
      <w:r w:rsidR="0087458C">
        <w:rPr>
          <w:rFonts w:ascii="Times New Roman" w:hAnsi="Times New Roman"/>
          <w:sz w:val="28"/>
          <w:szCs w:val="28"/>
        </w:rPr>
        <w:t>используемых</w:t>
      </w:r>
      <w:r w:rsidR="00340C32">
        <w:rPr>
          <w:rFonts w:ascii="Times New Roman" w:hAnsi="Times New Roman"/>
          <w:sz w:val="28"/>
          <w:szCs w:val="28"/>
        </w:rPr>
        <w:t xml:space="preserve"> в работе </w:t>
      </w:r>
      <w:r w:rsidR="0087458C">
        <w:rPr>
          <w:rFonts w:ascii="Times New Roman" w:hAnsi="Times New Roman"/>
          <w:sz w:val="28"/>
          <w:szCs w:val="28"/>
        </w:rPr>
        <w:t xml:space="preserve"> </w:t>
      </w:r>
      <w:r w:rsidR="00D70332">
        <w:rPr>
          <w:rFonts w:ascii="Times New Roman" w:hAnsi="Times New Roman"/>
          <w:sz w:val="28"/>
          <w:szCs w:val="28"/>
        </w:rPr>
        <w:t xml:space="preserve">игр - 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занятий </w:t>
      </w:r>
      <w:r w:rsidR="0087458C">
        <w:rPr>
          <w:rFonts w:ascii="Times New Roman" w:eastAsia="Calibri" w:hAnsi="Times New Roman" w:cs="Times New Roman"/>
          <w:sz w:val="28"/>
          <w:szCs w:val="28"/>
        </w:rPr>
        <w:t>подбиралась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 с учетом возрастных особенностей детей, исходя из целей и задач</w:t>
      </w:r>
      <w:r w:rsidR="00340C32">
        <w:rPr>
          <w:rFonts w:ascii="Times New Roman" w:eastAsia="Calibri" w:hAnsi="Times New Roman" w:cs="Times New Roman"/>
          <w:sz w:val="28"/>
          <w:szCs w:val="28"/>
        </w:rPr>
        <w:t xml:space="preserve">, и 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 рассчитана</w:t>
      </w:r>
      <w:r w:rsidR="00340C32">
        <w:rPr>
          <w:rFonts w:ascii="Times New Roman" w:eastAsia="Calibri" w:hAnsi="Times New Roman" w:cs="Times New Roman"/>
          <w:sz w:val="28"/>
          <w:szCs w:val="28"/>
        </w:rPr>
        <w:t xml:space="preserve"> она  на детей разного возраста. В ходе работы з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адания можно усложнять или упрощать в зависимости от проблем и успехов детей. </w:t>
      </w:r>
      <w:r w:rsidR="00D70332">
        <w:rPr>
          <w:rFonts w:ascii="Times New Roman" w:hAnsi="Times New Roman"/>
          <w:sz w:val="28"/>
          <w:szCs w:val="28"/>
        </w:rPr>
        <w:t xml:space="preserve"> </w:t>
      </w:r>
      <w:r w:rsidR="00D70332" w:rsidRPr="00D703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0332" w:rsidRPr="00D70332" w:rsidRDefault="00340C32" w:rsidP="008773A0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Структура</w:t>
      </w:r>
      <w:r w:rsidR="00D70332" w:rsidRPr="00D7033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70332" w:rsidRPr="00D70332" w:rsidRDefault="00D70332" w:rsidP="008773A0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Введение в тему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 (демонстрация песочницы, коллекции фигурок);</w:t>
      </w:r>
    </w:p>
    <w:p w:rsidR="00D70332" w:rsidRPr="00D70332" w:rsidRDefault="00D70332" w:rsidP="008773A0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332">
        <w:rPr>
          <w:rFonts w:ascii="Times New Roman" w:eastAsia="Calibri" w:hAnsi="Times New Roman" w:cs="Times New Roman"/>
          <w:sz w:val="28"/>
          <w:szCs w:val="28"/>
        </w:rPr>
        <w:t>Знакомство с правилами игр на песке;</w:t>
      </w:r>
    </w:p>
    <w:p w:rsidR="00D70332" w:rsidRPr="00D70332" w:rsidRDefault="00D70332" w:rsidP="008773A0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Формулировка темы</w:t>
      </w:r>
      <w:r w:rsidRPr="00D70332">
        <w:rPr>
          <w:rFonts w:ascii="Times New Roman" w:eastAsia="Calibri" w:hAnsi="Times New Roman" w:cs="Times New Roman"/>
          <w:sz w:val="28"/>
          <w:szCs w:val="28"/>
        </w:rPr>
        <w:t>, инструкции к играм;</w:t>
      </w:r>
    </w:p>
    <w:p w:rsidR="00D70332" w:rsidRPr="00D70332" w:rsidRDefault="00D70332" w:rsidP="008773A0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игры - </w:t>
      </w:r>
      <w:r w:rsidRPr="00D70332">
        <w:rPr>
          <w:rFonts w:ascii="Times New Roman" w:eastAsia="Calibri" w:hAnsi="Times New Roman" w:cs="Times New Roman"/>
          <w:sz w:val="28"/>
          <w:szCs w:val="28"/>
        </w:rPr>
        <w:t>занятия;</w:t>
      </w:r>
    </w:p>
    <w:p w:rsidR="00D70332" w:rsidRPr="00D70332" w:rsidRDefault="00D70332" w:rsidP="008773A0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, ритуал выхода. </w:t>
      </w:r>
    </w:p>
    <w:p w:rsidR="00D70332" w:rsidRDefault="008773A0" w:rsidP="008773A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47272"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Подбирая материал, мы ориентировались на оптимальное сочетание игр и упражнений</w:t>
      </w:r>
      <w:r w:rsidR="00D70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47272"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0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47272" w:rsidRPr="00EE6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Создаваемый благоприятный эмоциональный фон в немалой степени способствует обеспечению социальной успешности дошкольников, развитию их познавательных способностей и формированию предпосылок учебной деятельности.</w:t>
      </w:r>
    </w:p>
    <w:p w:rsidR="008773A0" w:rsidRDefault="00D70332" w:rsidP="008773A0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0332">
        <w:rPr>
          <w:rFonts w:ascii="Times New Roman" w:eastAsia="Calibri" w:hAnsi="Times New Roman" w:cs="Times New Roman"/>
          <w:sz w:val="28"/>
          <w:szCs w:val="28"/>
        </w:rPr>
        <w:t>Когда</w:t>
      </w:r>
      <w:r w:rsidR="008773A0">
        <w:rPr>
          <w:rFonts w:ascii="Times New Roman" w:eastAsia="Calibri" w:hAnsi="Times New Roman" w:cs="Times New Roman"/>
          <w:sz w:val="28"/>
          <w:szCs w:val="28"/>
        </w:rPr>
        <w:t xml:space="preserve"> ребенок 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 приходит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3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детский сад</w:t>
      </w:r>
      <w:r w:rsidRPr="00D70332">
        <w:rPr>
          <w:rFonts w:ascii="Times New Roman" w:eastAsia="Calibri" w:hAnsi="Times New Roman" w:cs="Times New Roman"/>
          <w:sz w:val="28"/>
          <w:szCs w:val="28"/>
        </w:rPr>
        <w:t>, то предложение «поиграть в песочнице» выглядит совершенно естественным.</w:t>
      </w:r>
      <w:r w:rsidR="008745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Песочница является привлекательной средой для осуществления сказкотерапевтического подхода. Для занятий с детьми подбираются задания и игры в сказочной форме. Например: "Заборчики". (Дети руками лепят заборчики по кругу, за таким забором можно спрятать зайку от злого серого волка). При этом полностью исключается негативная оценка действий и результатов ребенка и максимально поощряется фантазия и творческий подход.</w:t>
      </w:r>
      <w:r w:rsid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М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применя</w:t>
      </w:r>
      <w:r w:rsid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 </w:t>
      </w:r>
      <w:r w:rsidR="008745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такие </w:t>
      </w:r>
      <w:r w:rsidR="00E95133" w:rsidRPr="00E951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формы работы с детьми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как: 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Сюжетные игры – «Построим дорожку</w:t>
      </w:r>
      <w:r w:rsid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серому  волку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(дом, заборчик)», «Норки для мышки». Освоив простую постройку, даем усложнение с использованием бросового материала (палочки, травка, дощечки, платочки и т.д.).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2. Игры-забавы – </w:t>
      </w:r>
      <w:r w:rsid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«Откопай сюрприз</w:t>
      </w:r>
      <w:r w:rsid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колобка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«Спрячь ты, а </w:t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Машенька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</w:t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искать», «Необыкновенные следы».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181F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Инсценирование: «Девочка чумазая», «Испечем пирожки».</w:t>
      </w:r>
      <w:r w:rsidR="0043181F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Рассказывание сказок – лепим героев или рисуем на песке палочкой сказку и сопровождаем рассказом.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 Читаем на песке – предварительно лепим формочки животных или предметов, а потом показываем детям и читаем стихотворение, например, из цикла А.Барто «Игрушки».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Рисование песком – хорошо просушенный и просеянный песок набираем в ладошку или насыпаем в кулечек с отрезанным уголком и рисуем по готовому контуру картинку.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Конструирование – используем метод «наплыва» (полужидкий песок выливается постепенно в определенную форму «Замок из песка»).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Устраиваются дни погружения, например, «День песка»; тематические праздники: «Праздник песка», «Праздник новых формочек» и т.д. 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73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43181F" w:rsidRDefault="0043181F" w:rsidP="008773A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активным участником процесса повышения адаптационных возможностей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3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дошкольников: организует детей, помогает справиться с играми и упражнениями в песке, выполняет определенные роли, отмечает и анализирует проявления индивидуальных особенностей каждого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 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время прогулок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лись 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привлекать к песочным играм и родителей, вновь прибывших детей, чтобы они не только наблюдали, но и сами участвовали в процессе занятий и игр. В при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сутствии близкого человека дети с большей готовностью идут на кон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такт с воспитателем,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заимодействуют со свер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стниками, участвуют в играх, актив</w:t>
      </w:r>
      <w:r w:rsidR="00E95133" w:rsidRPr="00E95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нее интересуются окр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ужающей обстановкой и игрушками. </w:t>
      </w:r>
    </w:p>
    <w:p w:rsidR="008773A0" w:rsidRPr="008773A0" w:rsidRDefault="008773A0" w:rsidP="008773A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73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родителями представлено следующими формами: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Анкетирование, тестирование родителей;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Просветительская работа с родителями в форме лекций, семинаров-практикумов, круглых столов;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родителей к изготовлению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игрового материала </w:t>
      </w: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с песком;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конкурсы поделок из песка (“Песочный город”, “Песочное угощение”).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Деловая игра “Ребенок, играющий в пес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ок” (педагоги ДОУ детского сада</w:t>
      </w: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родители);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 “Пусть не сердятся родители, что измажутся строители”;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Индивидуальная консультативная работа;</w:t>
      </w:r>
    </w:p>
    <w:p w:rsidR="008773A0" w:rsidRPr="005A0BEF" w:rsidRDefault="008773A0" w:rsidP="008773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собрани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5A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показом практической работы с детьми.</w:t>
      </w:r>
    </w:p>
    <w:p w:rsidR="008773A0" w:rsidRPr="00B22E4D" w:rsidRDefault="008773A0" w:rsidP="008773A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22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сновные средства:</w:t>
      </w:r>
    </w:p>
    <w:p w:rsidR="008773A0" w:rsidRPr="00B22E4D" w:rsidRDefault="008773A0" w:rsidP="008773A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родителей о задачах и содержании проекта;</w:t>
      </w:r>
    </w:p>
    <w:p w:rsidR="008773A0" w:rsidRPr="00B22E4D" w:rsidRDefault="008773A0" w:rsidP="008773A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совместную работу над проектом;</w:t>
      </w:r>
    </w:p>
    <w:p w:rsidR="008773A0" w:rsidRPr="00B22E4D" w:rsidRDefault="008773A0" w:rsidP="008773A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оборудования, материалов и инструментов;</w:t>
      </w:r>
    </w:p>
    <w:p w:rsidR="008773A0" w:rsidRPr="00B22E4D" w:rsidRDefault="008773A0" w:rsidP="008773A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предметно-развивающей среды.</w:t>
      </w:r>
    </w:p>
    <w:p w:rsidR="008773A0" w:rsidRPr="00B22E4D" w:rsidRDefault="008773A0" w:rsidP="008773A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вышеперечисленные формы и средства были включены в целостный педагогический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процесс.</w:t>
      </w:r>
    </w:p>
    <w:p w:rsidR="0087458C" w:rsidRPr="00A64572" w:rsidRDefault="002B6882" w:rsidP="00147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5</w:t>
      </w:r>
      <w:r w:rsidR="0087458C" w:rsidRPr="00A64572">
        <w:rPr>
          <w:rFonts w:ascii="Times New Roman" w:hAnsi="Times New Roman" w:cs="Times New Roman"/>
          <w:b/>
          <w:sz w:val="36"/>
          <w:szCs w:val="36"/>
        </w:rPr>
        <w:t>. Результаты реализации  проекта</w:t>
      </w:r>
    </w:p>
    <w:p w:rsidR="00056600" w:rsidRPr="00056600" w:rsidRDefault="003E0579" w:rsidP="003E0579">
      <w:pPr>
        <w:pStyle w:val="a3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458C" w:rsidRPr="003E0579">
        <w:rPr>
          <w:rFonts w:ascii="Times New Roman" w:hAnsi="Times New Roman" w:cs="Times New Roman"/>
          <w:sz w:val="28"/>
          <w:szCs w:val="28"/>
        </w:rPr>
        <w:t xml:space="preserve">  </w:t>
      </w:r>
      <w:r w:rsidRPr="003E0579">
        <w:rPr>
          <w:rFonts w:ascii="Times New Roman" w:hAnsi="Times New Roman" w:cs="Times New Roman"/>
          <w:sz w:val="28"/>
          <w:szCs w:val="28"/>
        </w:rPr>
        <w:t>Определение уровня</w:t>
      </w:r>
      <w:r w:rsidRPr="003E05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3E0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организованности процесса адаптации, оценки эмоционального благополучия детей, адаптировавшихся к детскому саду</w:t>
      </w:r>
      <w:r w:rsidRPr="003E0579">
        <w:rPr>
          <w:rFonts w:ascii="Times New Roman" w:hAnsi="Times New Roman" w:cs="Times New Roman"/>
          <w:sz w:val="28"/>
          <w:szCs w:val="28"/>
        </w:rPr>
        <w:t xml:space="preserve"> проводилась через:</w:t>
      </w:r>
      <w:r w:rsidRPr="003E0579">
        <w:rPr>
          <w:rFonts w:ascii="Times New Roman" w:hAnsi="Times New Roman" w:cs="Times New Roman"/>
          <w:sz w:val="28"/>
          <w:szCs w:val="28"/>
        </w:rPr>
        <w:br/>
        <w:t>- сравнение результатов по индивидуальным листам наблюдений за детьми в начале адаптационного периода и через месяц посещения ими детского сада</w:t>
      </w:r>
      <w:r w:rsidR="00250811">
        <w:rPr>
          <w:rFonts w:ascii="Times New Roman" w:hAnsi="Times New Roman" w:cs="Times New Roman"/>
          <w:sz w:val="28"/>
          <w:szCs w:val="28"/>
        </w:rPr>
        <w:t xml:space="preserve"> (сентябрь 2011г.)  и на конец проектной деятельности (май 2012г.)</w:t>
      </w:r>
      <w:r w:rsidRPr="003E0579">
        <w:rPr>
          <w:rFonts w:ascii="Times New Roman" w:hAnsi="Times New Roman" w:cs="Times New Roman"/>
          <w:sz w:val="28"/>
          <w:szCs w:val="28"/>
        </w:rPr>
        <w:t>;</w:t>
      </w:r>
      <w:r w:rsidRPr="003E0579">
        <w:rPr>
          <w:rFonts w:ascii="Times New Roman" w:hAnsi="Times New Roman" w:cs="Times New Roman"/>
          <w:sz w:val="28"/>
          <w:szCs w:val="28"/>
        </w:rPr>
        <w:br/>
      </w:r>
      <w:r w:rsidRPr="00056600">
        <w:rPr>
          <w:rFonts w:ascii="Times New Roman" w:hAnsi="Times New Roman" w:cs="Times New Roman"/>
          <w:sz w:val="28"/>
          <w:szCs w:val="28"/>
        </w:rPr>
        <w:t xml:space="preserve">- </w:t>
      </w:r>
      <w:r w:rsidR="00250811" w:rsidRPr="00056600">
        <w:rPr>
          <w:rFonts w:ascii="Times New Roman" w:hAnsi="Times New Roman" w:cs="Times New Roman"/>
          <w:sz w:val="28"/>
          <w:szCs w:val="28"/>
        </w:rPr>
        <w:t xml:space="preserve"> </w:t>
      </w:r>
      <w:r w:rsidR="00250811"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сравнение результатов </w:t>
      </w:r>
      <w:r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анкетировани</w:t>
      </w:r>
      <w:r w:rsidR="00250811"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родителей. </w:t>
      </w:r>
    </w:p>
    <w:p w:rsidR="0087458C" w:rsidRPr="0087458C" w:rsidRDefault="003E0579" w:rsidP="003E057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211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95133" w:rsidRPr="0087458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7458C"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результате использования песочной </w:t>
      </w:r>
      <w:r w:rsid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игро</w:t>
      </w:r>
      <w:r w:rsidR="0087458C"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терапии </w:t>
      </w:r>
      <w:r w:rsid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7458C"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наблюдали положительные изменения.</w:t>
      </w:r>
      <w:r w:rsidR="0087458C"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7458C"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7458C" w:rsidRPr="0087458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У детей:</w:t>
      </w:r>
    </w:p>
    <w:p w:rsidR="0087458C" w:rsidRPr="0087458C" w:rsidRDefault="0087458C" w:rsidP="008773A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458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значительно повысился общий эмоциональный фон;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снизился уровень тревожности;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повышается познавательная и игровая активность, уровень взаимодействия со взрослыми и сверстниками. 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56600" w:rsidRPr="0005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381125"/>
            <wp:effectExtent l="0" t="0" r="9525" b="0"/>
            <wp:docPr id="13" name="Рисунок 2" descr="http://rudocs.exdat.com/pars_docs/tw_refs/561/560773/560773_html_2197c5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pars_docs/tw_refs/561/560773/560773_html_2197c5c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8C" w:rsidRPr="0087458C" w:rsidRDefault="0087458C" w:rsidP="008773A0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87458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У родителей:</w:t>
      </w:r>
    </w:p>
    <w:p w:rsidR="006870DA" w:rsidRDefault="0087458C" w:rsidP="008773A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45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проявляют интерес к вопросам воспитания и развития детей;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активно применяют практические умения и навыки, помогающие ребенку легче адаптироваться к условиям ДОУ;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7458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повышается психолого-педагогическая культура;</w:t>
      </w:r>
      <w:r w:rsidRPr="0087458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056600"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анкетирования в 201</w:t>
      </w:r>
      <w:r w:rsid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056600"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году показали, что организация процесса адаптации устраивает большинство родителей (</w:t>
      </w:r>
      <w:r w:rsid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056600" w:rsidRPr="000566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8%). Все они заинтересованы в успешной адаптации своих детей, в поддержании эмоционального благополучия, и понимают важность, значимость проблемы. По мнению 84% родителей, главный путь успешной адаптации – согласованность действий родителей и воспитателей, уважительное отношение к каждому ребенку.</w:t>
      </w:r>
      <w:r w:rsidR="00056600" w:rsidRPr="00056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458C" w:rsidRPr="006870DA" w:rsidRDefault="006870DA" w:rsidP="008773A0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6870D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У педагогов</w:t>
      </w:r>
    </w:p>
    <w:p w:rsidR="006870DA" w:rsidRDefault="00E95133" w:rsidP="008773A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47272" w:rsidRPr="00D70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реализации данного проекта педагоги ДОУ приобрели опыт самостоятельного выбора исследовательско-творческой деятельности, оценки и самооценки полученных результатов. Налажено взаимодействие всех сторон воспитательно-образовательного процесса, усилились методические связи между воспитателями и родителями воспитанников. </w:t>
      </w:r>
    </w:p>
    <w:p w:rsidR="006870DA" w:rsidRPr="00A64572" w:rsidRDefault="002B6882" w:rsidP="00B73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64572">
        <w:rPr>
          <w:rFonts w:ascii="Times New Roman" w:hAnsi="Times New Roman" w:cs="Times New Roman"/>
          <w:b/>
          <w:sz w:val="36"/>
          <w:szCs w:val="36"/>
        </w:rPr>
        <w:t>6. Трансляция опыта работы по проекту</w:t>
      </w:r>
      <w:r w:rsidR="00B73A47" w:rsidRPr="00A64572">
        <w:rPr>
          <w:rFonts w:ascii="Times New Roman" w:hAnsi="Times New Roman" w:cs="Times New Roman"/>
          <w:b/>
          <w:sz w:val="36"/>
          <w:szCs w:val="36"/>
        </w:rPr>
        <w:t>:</w:t>
      </w:r>
    </w:p>
    <w:p w:rsidR="00B73A47" w:rsidRPr="00B73A47" w:rsidRDefault="00B73A47" w:rsidP="00B73A47">
      <w:pPr>
        <w:pStyle w:val="a3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73A47">
        <w:rPr>
          <w:rFonts w:ascii="Times New Roman" w:hAnsi="Times New Roman"/>
          <w:sz w:val="28"/>
          <w:szCs w:val="28"/>
        </w:rPr>
        <w:t xml:space="preserve"> </w:t>
      </w:r>
      <w:r w:rsidRPr="00B73A47">
        <w:rPr>
          <w:rFonts w:ascii="Times New Roman" w:eastAsia="Calibri" w:hAnsi="Times New Roman" w:cs="Times New Roman"/>
          <w:sz w:val="28"/>
          <w:szCs w:val="28"/>
        </w:rPr>
        <w:t>самоанализ результатов по организации и проведению работы по проекту</w:t>
      </w:r>
      <w:r w:rsidRPr="00B73A47">
        <w:rPr>
          <w:rFonts w:ascii="Times New Roman" w:hAnsi="Times New Roman"/>
          <w:sz w:val="28"/>
          <w:szCs w:val="28"/>
        </w:rPr>
        <w:t xml:space="preserve"> на Педагогическом совете</w:t>
      </w:r>
      <w:r>
        <w:rPr>
          <w:rFonts w:ascii="Times New Roman" w:hAnsi="Times New Roman"/>
          <w:sz w:val="28"/>
          <w:szCs w:val="28"/>
        </w:rPr>
        <w:t>;</w:t>
      </w:r>
    </w:p>
    <w:p w:rsidR="00B73A47" w:rsidRPr="00B73A47" w:rsidRDefault="00B73A47" w:rsidP="00B73A47">
      <w:pPr>
        <w:pStyle w:val="aa"/>
        <w:numPr>
          <w:ilvl w:val="0"/>
          <w:numId w:val="23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73A47">
        <w:rPr>
          <w:rFonts w:ascii="Times New Roman" w:eastAsia="Calibri" w:hAnsi="Times New Roman" w:cs="Times New Roman"/>
          <w:sz w:val="28"/>
          <w:szCs w:val="28"/>
        </w:rPr>
        <w:t>анорама педагогических достижений</w:t>
      </w:r>
      <w:r w:rsidRPr="00B73A47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3A47">
        <w:rPr>
          <w:rFonts w:ascii="Times New Roman" w:hAnsi="Times New Roman"/>
          <w:sz w:val="28"/>
          <w:szCs w:val="28"/>
        </w:rPr>
        <w:t xml:space="preserve"> РМО</w:t>
      </w:r>
      <w:r>
        <w:rPr>
          <w:rFonts w:ascii="Times New Roman" w:hAnsi="Times New Roman"/>
          <w:sz w:val="28"/>
          <w:szCs w:val="28"/>
        </w:rPr>
        <w:t xml:space="preserve"> руководителей дошкольных учреждений и воспитателей ДОУ</w:t>
      </w:r>
      <w:r w:rsidRPr="00B73A47">
        <w:rPr>
          <w:rFonts w:ascii="Times New Roman" w:eastAsia="Calibri" w:hAnsi="Times New Roman" w:cs="Times New Roman"/>
          <w:sz w:val="28"/>
          <w:szCs w:val="28"/>
        </w:rPr>
        <w:t xml:space="preserve">: «Возможности песочной </w:t>
      </w:r>
      <w:r w:rsidRPr="00B73A47">
        <w:rPr>
          <w:rFonts w:ascii="Times New Roman" w:hAnsi="Times New Roman"/>
          <w:sz w:val="28"/>
          <w:szCs w:val="28"/>
        </w:rPr>
        <w:t xml:space="preserve"> игро</w:t>
      </w:r>
      <w:r w:rsidRPr="00B73A47">
        <w:rPr>
          <w:rFonts w:ascii="Times New Roman" w:eastAsia="Calibri" w:hAnsi="Times New Roman" w:cs="Times New Roman"/>
          <w:sz w:val="28"/>
          <w:szCs w:val="28"/>
        </w:rPr>
        <w:t>терапии»</w:t>
      </w:r>
      <w:r>
        <w:rPr>
          <w:rFonts w:ascii="Times New Roman" w:hAnsi="Times New Roman"/>
          <w:sz w:val="28"/>
          <w:szCs w:val="28"/>
        </w:rPr>
        <w:t>;</w:t>
      </w:r>
    </w:p>
    <w:p w:rsidR="00B73A47" w:rsidRPr="00B73A47" w:rsidRDefault="00B73A47" w:rsidP="00B73A47">
      <w:pPr>
        <w:pStyle w:val="a3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73A47">
        <w:rPr>
          <w:rFonts w:ascii="Times New Roman" w:eastAsia="Calibri" w:hAnsi="Times New Roman" w:cs="Times New Roman"/>
          <w:sz w:val="28"/>
          <w:szCs w:val="28"/>
        </w:rPr>
        <w:t>оформление фотовыставки и выставки детских работ</w:t>
      </w:r>
      <w:r>
        <w:rPr>
          <w:rFonts w:ascii="Times New Roman" w:hAnsi="Times New Roman"/>
          <w:sz w:val="28"/>
          <w:szCs w:val="28"/>
        </w:rPr>
        <w:t xml:space="preserve"> в ДОУ на общем родительском собрании;</w:t>
      </w:r>
    </w:p>
    <w:p w:rsidR="00B73A47" w:rsidRPr="00B73A47" w:rsidRDefault="00B73A47" w:rsidP="00B73A47">
      <w:pPr>
        <w:pStyle w:val="a3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73A47">
        <w:rPr>
          <w:rFonts w:ascii="Times New Roman" w:eastAsia="Calibri" w:hAnsi="Times New Roman" w:cs="Times New Roman"/>
          <w:sz w:val="28"/>
          <w:szCs w:val="28"/>
        </w:rPr>
        <w:t xml:space="preserve"> оформление стенда: «Педагогическая песочница»</w:t>
      </w:r>
    </w:p>
    <w:p w:rsidR="00B73A47" w:rsidRPr="00B73A47" w:rsidRDefault="00B73A47" w:rsidP="00B73A47">
      <w:pPr>
        <w:pStyle w:val="a3"/>
        <w:numPr>
          <w:ilvl w:val="0"/>
          <w:numId w:val="23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проекта</w:t>
      </w:r>
      <w:r w:rsidRPr="00B73A47">
        <w:rPr>
          <w:rFonts w:ascii="Times New Roman" w:hAnsi="Times New Roman"/>
          <w:sz w:val="28"/>
          <w:szCs w:val="28"/>
        </w:rPr>
        <w:t xml:space="preserve"> </w:t>
      </w:r>
      <w:r w:rsidRPr="00B73A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A47">
        <w:rPr>
          <w:rFonts w:ascii="Times New Roman" w:hAnsi="Times New Roman"/>
          <w:sz w:val="28"/>
          <w:szCs w:val="28"/>
        </w:rPr>
        <w:t>на районной выставке – панораме «Воспитатель – творец»</w:t>
      </w:r>
      <w:r>
        <w:rPr>
          <w:rFonts w:ascii="Times New Roman" w:hAnsi="Times New Roman"/>
          <w:sz w:val="28"/>
          <w:szCs w:val="28"/>
        </w:rPr>
        <w:t>.</w:t>
      </w:r>
    </w:p>
    <w:p w:rsidR="00B73A47" w:rsidRPr="00D70332" w:rsidRDefault="00B73A47" w:rsidP="00B73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70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результаты проекта свидетельствуют о его жизнеспособности и необходимости дальнейшего развития.</w:t>
      </w:r>
    </w:p>
    <w:p w:rsidR="00A25DBA" w:rsidRDefault="00A25DBA" w:rsidP="000A3F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957F3" w:rsidRPr="00A64572" w:rsidRDefault="003957F3" w:rsidP="00DA777F">
      <w:pPr>
        <w:pStyle w:val="af"/>
        <w:jc w:val="center"/>
        <w:rPr>
          <w:rFonts w:ascii="Times New Roman" w:hAnsi="Times New Roman" w:cs="Times New Roman"/>
          <w:i w:val="0"/>
          <w:color w:val="auto"/>
          <w:sz w:val="36"/>
          <w:szCs w:val="36"/>
        </w:rPr>
      </w:pPr>
      <w:r>
        <w:br w:type="page"/>
      </w:r>
      <w:r w:rsidR="00A64572" w:rsidRPr="00A64572">
        <w:rPr>
          <w:rFonts w:ascii="Times New Roman" w:hAnsi="Times New Roman" w:cs="Times New Roman"/>
          <w:i w:val="0"/>
          <w:color w:val="auto"/>
          <w:sz w:val="36"/>
          <w:szCs w:val="36"/>
        </w:rPr>
        <w:lastRenderedPageBreak/>
        <w:t>7.</w:t>
      </w:r>
      <w:r w:rsidR="00A64572" w:rsidRPr="00A64572">
        <w:rPr>
          <w:sz w:val="36"/>
          <w:szCs w:val="36"/>
        </w:rPr>
        <w:t xml:space="preserve"> </w:t>
      </w:r>
      <w:r w:rsidR="00DA777F" w:rsidRPr="00A64572">
        <w:rPr>
          <w:rFonts w:ascii="Times New Roman" w:hAnsi="Times New Roman" w:cs="Times New Roman"/>
          <w:i w:val="0"/>
          <w:color w:val="auto"/>
          <w:sz w:val="36"/>
          <w:szCs w:val="36"/>
        </w:rPr>
        <w:t>Приложение</w:t>
      </w:r>
    </w:p>
    <w:p w:rsidR="00CB5D23" w:rsidRDefault="003957F3" w:rsidP="008A1E2B">
      <w:pPr>
        <w:pStyle w:val="1"/>
        <w:spacing w:line="240" w:lineRule="auto"/>
        <w:jc w:val="center"/>
        <w:rPr>
          <w:rFonts w:eastAsia="Times New Roman"/>
          <w:sz w:val="36"/>
          <w:szCs w:val="36"/>
          <w:shd w:val="clear" w:color="auto" w:fill="FFFFFF"/>
          <w:lang w:eastAsia="ru-RU"/>
        </w:rPr>
      </w:pPr>
      <w:r w:rsidRPr="003957F3">
        <w:rPr>
          <w:rFonts w:eastAsia="Times New Roman"/>
          <w:noProof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-339090</wp:posOffset>
            </wp:positionV>
            <wp:extent cx="3461385" cy="2066925"/>
            <wp:effectExtent l="19050" t="0" r="5715" b="0"/>
            <wp:wrapSquare wrapText="bothSides"/>
            <wp:docPr id="12" name="Рисунок 2" descr="Оборудование для игр с песком и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рудование для игр с песком и вод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7CD" w:rsidRPr="003957F3">
        <w:rPr>
          <w:rFonts w:eastAsia="Times New Roman"/>
          <w:sz w:val="36"/>
          <w:szCs w:val="36"/>
          <w:shd w:val="clear" w:color="auto" w:fill="FFFFFF"/>
          <w:lang w:eastAsia="ru-RU"/>
        </w:rPr>
        <w:t>Игры</w:t>
      </w:r>
      <w:r w:rsidR="00DA777F">
        <w:rPr>
          <w:rFonts w:eastAsia="Times New Roman"/>
          <w:sz w:val="36"/>
          <w:szCs w:val="36"/>
          <w:shd w:val="clear" w:color="auto" w:fill="FFFFFF"/>
          <w:lang w:eastAsia="ru-RU"/>
        </w:rPr>
        <w:t xml:space="preserve"> с песком </w:t>
      </w:r>
      <w:r w:rsidR="00AC0082">
        <w:rPr>
          <w:rFonts w:eastAsia="Times New Roman"/>
          <w:sz w:val="36"/>
          <w:szCs w:val="36"/>
          <w:shd w:val="clear" w:color="auto" w:fill="FFFFFF"/>
          <w:lang w:eastAsia="ru-RU"/>
        </w:rPr>
        <w:t xml:space="preserve"> </w:t>
      </w:r>
    </w:p>
    <w:p w:rsidR="003957F3" w:rsidRDefault="00CB5D23" w:rsidP="00CB5D23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hd w:val="clear" w:color="auto" w:fill="FFFFFF"/>
          <w:lang w:eastAsia="ru-RU"/>
        </w:rPr>
      </w:pPr>
      <w:r w:rsidRPr="00CB5D23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 xml:space="preserve">(рекомендации </w:t>
      </w:r>
      <w:r w:rsidR="00AC0082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>роди</w:t>
      </w:r>
      <w:r w:rsidRPr="00CB5D23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>телям)</w:t>
      </w:r>
      <w:r w:rsidRPr="00CB5D23">
        <w:rPr>
          <w:rFonts w:ascii="Times New Roman" w:eastAsia="Times New Roman" w:hAnsi="Times New Roman" w:cs="Times New Roman"/>
          <w:lang w:eastAsia="ru-RU"/>
        </w:rPr>
        <w:br/>
      </w:r>
    </w:p>
    <w:p w:rsidR="008A1E2B" w:rsidRDefault="008A1E2B" w:rsidP="003957F3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A1E2B" w:rsidRDefault="008A1E2B" w:rsidP="003957F3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B5D23" w:rsidRDefault="003957F3" w:rsidP="003957F3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3957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"Топчем дорожки" 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B5D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Взрослый вместе с малышом шагают по песку, оставляя следы, при этом можно использовать слова такой потешки: "Большие ноги шли по дороге: То-о-п, то-о-п, то-о-п. Маленькие ножки бежали по дорожке: Топ-топ-топ! Топ! Топ-топ-топ! Топ!" Взрослый и ребенок могут изменять эту игру, изображая того, кто может оставлять большие и маленькие следы. Большие следы оставляет косолапый медведь. Маленькие следы оставит после себя маленькая белочка.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AB2DB9" w:rsidRPr="00AC0082" w:rsidRDefault="003957F3" w:rsidP="00AB2DB9">
      <w:pPr>
        <w:shd w:val="clear" w:color="auto" w:fill="FFFFFF"/>
        <w:autoSpaceDE w:val="0"/>
        <w:autoSpaceDN w:val="0"/>
        <w:spacing w:after="0" w:line="240" w:lineRule="auto"/>
        <w:ind w:right="124"/>
        <w:rPr>
          <w:rFonts w:ascii="Times New Roman" w:eastAsia="Calibri" w:hAnsi="Times New Roman" w:cs="Times New Roman"/>
          <w:b/>
          <w:sz w:val="28"/>
          <w:szCs w:val="28"/>
        </w:rPr>
      </w:pPr>
      <w:r w:rsidRPr="003957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"Норки для мышки"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B5D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Ребенок вместе со взрослым копает небольшие ямки - норки руками или совочком. Затем мама обыгрывает постройку с помощью игрушки. Например, мама берет игрушечную мышку в руки, имитируя ее писк. Затем ее "мышка-норушка" пробирается в каждую норку и хвалит ребенка за то, что он сделал для нее замечательные домики. Домики можно делать и для других игрушек - зайчиков, лисят, медвежат и пр.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"Я пеку, пеку"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B5D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Ребенок "выпекает" из песка разнообразные изделия (булочки, пирожки, тортики). Для этого малыш может использовать разнообразные формочки, насыпая в них песок, утрамбовывая их рукой или совочком. Пирожки можно "выпекать" и руками, перекладывая мокрый песок из одной ладошки в другую. Затем ребенок "угощает" пирожками маму, папу, кукол.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"Угадай на ощупь"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Малыш отворачивается, а вы в это время прячете в песок игрушку. Задача ребенка найти в песку игрушку и отгадать на ощупь, что это. Затем поменяйтесь ролями.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"Заборчики"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B5D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Малыш руками лепит заборчики по кругу. За таким забором можно спрятать зайку от злого серого волка. "Волшебные отпечатки на песке" </w:t>
      </w:r>
      <w:r w:rsidRPr="003957F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Взрослый и малыш оставляют отпечатки своих рук и ног на мокром песке, а затем дорисовывают их или дополняют камешками, чтобы получились веселые мордочки, рыбки, осьминожки, птички и т. д.</w:t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957F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A777F" w:rsidRPr="00DA777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A777F" w:rsidRPr="00AC0082"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="00AB2DB9" w:rsidRPr="00DA777F">
        <w:rPr>
          <w:rFonts w:ascii="Times New Roman" w:eastAsia="Calibri" w:hAnsi="Times New Roman" w:cs="Times New Roman"/>
          <w:b/>
          <w:sz w:val="28"/>
          <w:szCs w:val="28"/>
        </w:rPr>
        <w:t>Наведи в песочнице порядок</w:t>
      </w:r>
      <w:r w:rsidR="00DA777F" w:rsidRPr="00AC0082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:rsidR="00AB2DB9" w:rsidRPr="00DA777F" w:rsidRDefault="00AB2DB9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sz w:val="28"/>
          <w:szCs w:val="28"/>
        </w:rPr>
      </w:pPr>
      <w:r w:rsidRPr="00DA777F">
        <w:rPr>
          <w:rFonts w:ascii="Times New Roman" w:eastAsia="Calibri" w:hAnsi="Times New Roman" w:cs="Times New Roman"/>
          <w:sz w:val="28"/>
          <w:szCs w:val="28"/>
        </w:rPr>
        <w:t xml:space="preserve">Перед ребенком в песочнице лежат буквы в перевернутом и правильном положении. </w:t>
      </w:r>
      <w:r w:rsidR="00AC0082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DA777F">
        <w:rPr>
          <w:rFonts w:ascii="Times New Roman" w:eastAsia="Calibri" w:hAnsi="Times New Roman" w:cs="Times New Roman"/>
          <w:sz w:val="28"/>
          <w:szCs w:val="28"/>
        </w:rPr>
        <w:t>редлагае</w:t>
      </w:r>
      <w:r w:rsidR="00AC0082">
        <w:rPr>
          <w:rFonts w:ascii="Times New Roman" w:eastAsia="Calibri" w:hAnsi="Times New Roman" w:cs="Times New Roman"/>
          <w:sz w:val="28"/>
          <w:szCs w:val="28"/>
        </w:rPr>
        <w:t>м</w:t>
      </w:r>
      <w:r w:rsidRPr="00DA777F">
        <w:rPr>
          <w:rFonts w:ascii="Times New Roman" w:eastAsia="Calibri" w:hAnsi="Times New Roman" w:cs="Times New Roman"/>
          <w:sz w:val="28"/>
          <w:szCs w:val="28"/>
        </w:rPr>
        <w:t xml:space="preserve"> назвать только те буквы, которые лежат правильно, затем перевернуть те буквы, которые лежали неправильно, и назвать их.</w:t>
      </w:r>
    </w:p>
    <w:p w:rsidR="00DA777F" w:rsidRPr="00AC0082" w:rsidRDefault="00DA777F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DB9" w:rsidRPr="00DA777F" w:rsidRDefault="00DA777F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b/>
          <w:sz w:val="28"/>
          <w:szCs w:val="28"/>
        </w:rPr>
      </w:pPr>
      <w:r w:rsidRPr="00DA777F">
        <w:rPr>
          <w:rFonts w:ascii="Times New Roman" w:eastAsia="Calibri" w:hAnsi="Times New Roman" w:cs="Times New Roman"/>
          <w:b/>
          <w:sz w:val="28"/>
          <w:szCs w:val="28"/>
        </w:rPr>
        <w:t xml:space="preserve"> “</w:t>
      </w:r>
      <w:r w:rsidR="00AB2DB9" w:rsidRPr="00DA777F">
        <w:rPr>
          <w:rFonts w:ascii="Times New Roman" w:eastAsia="Calibri" w:hAnsi="Times New Roman" w:cs="Times New Roman"/>
          <w:b/>
          <w:sz w:val="28"/>
          <w:szCs w:val="28"/>
        </w:rPr>
        <w:t>Угадай, какая буква тебе попалась в руки</w:t>
      </w:r>
      <w:r w:rsidRPr="00DA777F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:rsidR="00AB2DB9" w:rsidRPr="00DA777F" w:rsidRDefault="00AB2DB9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sz w:val="28"/>
          <w:szCs w:val="28"/>
        </w:rPr>
      </w:pPr>
      <w:r w:rsidRPr="00DA777F">
        <w:rPr>
          <w:rFonts w:ascii="Times New Roman" w:eastAsia="Calibri" w:hAnsi="Times New Roman" w:cs="Times New Roman"/>
          <w:sz w:val="28"/>
          <w:szCs w:val="28"/>
        </w:rPr>
        <w:t>Ребенку предлагается опустить руки в песок, найти букву и, не доставая ее из песка, определить, какая буква ему попалась в руки.</w:t>
      </w:r>
    </w:p>
    <w:p w:rsidR="00AB2DB9" w:rsidRPr="00DA777F" w:rsidRDefault="00AB2DB9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DB9" w:rsidRPr="005D0245" w:rsidRDefault="00DA777F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b/>
          <w:sz w:val="28"/>
          <w:szCs w:val="28"/>
        </w:rPr>
      </w:pPr>
      <w:r w:rsidRPr="005D0245"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="00AB2DB9" w:rsidRPr="00DA777F">
        <w:rPr>
          <w:rFonts w:ascii="Times New Roman" w:eastAsia="Calibri" w:hAnsi="Times New Roman" w:cs="Times New Roman"/>
          <w:b/>
          <w:sz w:val="28"/>
          <w:szCs w:val="28"/>
        </w:rPr>
        <w:t>Что спряталось в песке?</w:t>
      </w:r>
      <w:r w:rsidRPr="005D0245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:rsidR="00AB2DB9" w:rsidRPr="00DA777F" w:rsidRDefault="00AB2DB9" w:rsidP="00AC0082">
      <w:pPr>
        <w:shd w:val="clear" w:color="auto" w:fill="FFFFFF"/>
        <w:autoSpaceDE w:val="0"/>
        <w:autoSpaceDN w:val="0"/>
        <w:spacing w:after="0"/>
        <w:ind w:right="124"/>
        <w:rPr>
          <w:rFonts w:ascii="Times New Roman" w:eastAsia="Calibri" w:hAnsi="Times New Roman" w:cs="Times New Roman"/>
          <w:sz w:val="28"/>
          <w:szCs w:val="28"/>
        </w:rPr>
      </w:pPr>
      <w:r w:rsidRPr="00DA777F">
        <w:rPr>
          <w:rFonts w:ascii="Times New Roman" w:eastAsia="Calibri" w:hAnsi="Times New Roman" w:cs="Times New Roman"/>
          <w:sz w:val="28"/>
          <w:szCs w:val="28"/>
        </w:rPr>
        <w:t>Ребенку предлагается опустить руки в песок и найти то, что ему попадется. Затем педагог просит назвать все предметы, которые были найдены в песке. Можно поиграть в игру «Чего не стало?»: ребенок закрывает глаза, и в это время педагог убирает один или несколько предметов. Можно поменять предметы местами и попросить ребенка «навести порядок».</w:t>
      </w:r>
    </w:p>
    <w:p w:rsidR="00A25DBA" w:rsidRDefault="00A25DBA" w:rsidP="008A1E2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0082" w:rsidRDefault="00AC0082" w:rsidP="000A3F38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D1A39">
        <w:rPr>
          <w:rFonts w:ascii="Times New Roman" w:hAnsi="Times New Roman" w:cs="Times New Roman"/>
          <w:b/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56pt" o:ole="">
            <v:imagedata r:id="rId16" o:title=""/>
          </v:shape>
          <o:OLEObject Type="Embed" ProgID="PowerPoint.Slide.12" ShapeID="_x0000_i1025" DrawAspect="Content" ObjectID="_1421660325" r:id="rId17"/>
        </w:object>
      </w:r>
    </w:p>
    <w:p w:rsidR="00AC0082" w:rsidRPr="00AC0082" w:rsidRDefault="00AC0082" w:rsidP="000A3F38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5DBA" w:rsidRDefault="00AC0082" w:rsidP="00AC008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1A39">
        <w:rPr>
          <w:rFonts w:ascii="Times New Roman" w:hAnsi="Times New Roman" w:cs="Times New Roman"/>
          <w:b/>
          <w:sz w:val="28"/>
          <w:szCs w:val="28"/>
        </w:rPr>
        <w:object w:dxaOrig="7191" w:dyaOrig="5390">
          <v:shape id="_x0000_i1026" type="#_x0000_t75" style="width:210pt;height:158.25pt" o:ole="">
            <v:imagedata r:id="rId18" o:title=""/>
          </v:shape>
          <o:OLEObject Type="Embed" ProgID="PowerPoint.Slide.12" ShapeID="_x0000_i1026" DrawAspect="Content" ObjectID="_1421660326" r:id="rId19"/>
        </w:object>
      </w:r>
    </w:p>
    <w:p w:rsidR="00DD1A39" w:rsidRDefault="00DD1A39" w:rsidP="00DD1A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A39" w:rsidRDefault="00DD1A39" w:rsidP="00DD1A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1A39" w:rsidRDefault="00AC0082" w:rsidP="00AC0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D1A39">
        <w:rPr>
          <w:rFonts w:ascii="Times New Roman" w:hAnsi="Times New Roman" w:cs="Times New Roman"/>
          <w:b/>
          <w:sz w:val="28"/>
          <w:szCs w:val="28"/>
        </w:rPr>
        <w:object w:dxaOrig="7191" w:dyaOrig="5390">
          <v:shape id="_x0000_i1027" type="#_x0000_t75" style="width:231.75pt;height:174pt" o:ole="">
            <v:imagedata r:id="rId20" o:title=""/>
          </v:shape>
          <o:OLEObject Type="Embed" ProgID="PowerPoint.Slide.12" ShapeID="_x0000_i1027" DrawAspect="Content" ObjectID="_1421660327" r:id="rId21"/>
        </w:object>
      </w:r>
    </w:p>
    <w:p w:rsidR="00725255" w:rsidRDefault="00725255" w:rsidP="00DD1A3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0082" w:rsidRPr="00A64572" w:rsidRDefault="00A64572" w:rsidP="00AC00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645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8. </w:t>
      </w:r>
      <w:r w:rsidR="00AC0082" w:rsidRPr="00A645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Литература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Грабенко Т.Н, Зинкевич-Евстигнеева Т.Д. Коррекционные, развивающие и адаптирующие игры. СПб.: «Детство-Пресс», 2002г.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Зинкевич-Евстигнеева Т.Д. Тренинг по сказкотерапии. СПб.: «Речь», 2010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Зинкевич-Евстигнеева Т.Д. «Путь к волшебству» СпБ «Речь», 1998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Зинкевич-Евстигнеева Т.Д., Грабенко Т.М. Чудеса на песке. СПб.: «Речь», 2005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Епанчинцева О.Ю. Роль песочной терапии в развитии эмоциональной сферы детей дошкольного возраста. –СПб.: «Детство-Пресс», 2010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Заводчикова О.Г. Адаптация в деском саду: взаимодействие ДОУ и семьи: пособие для воспитателей . -М.: Просвещение, 2004</w:t>
      </w:r>
    </w:p>
    <w:p w:rsidR="00AB2DB9" w:rsidRPr="00AC0082" w:rsidRDefault="00AC0082" w:rsidP="00AC0082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="00AB2DB9" w:rsidRPr="00AC0082">
        <w:rPr>
          <w:rFonts w:ascii="Times New Roman" w:eastAsia="Calibri" w:hAnsi="Times New Roman" w:cs="Times New Roman"/>
          <w:sz w:val="28"/>
          <w:szCs w:val="28"/>
        </w:rPr>
        <w:t>Сакович Н.А.  Технология игры в песок. Игры на мосту. – Спб.: Речь, 2008.</w:t>
      </w:r>
    </w:p>
    <w:p w:rsidR="00AB2DB9" w:rsidRPr="00AC0082" w:rsidRDefault="00AC0082" w:rsidP="00AC0082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AB2DB9" w:rsidRPr="00AC0082">
        <w:rPr>
          <w:rFonts w:ascii="Times New Roman" w:eastAsia="Calibri" w:hAnsi="Times New Roman" w:cs="Times New Roman"/>
          <w:sz w:val="28"/>
          <w:szCs w:val="28"/>
        </w:rPr>
        <w:t>Ульянова Э. Расти, репка на песке//Дошкольное образование №12 июнь 2006</w:t>
      </w:r>
    </w:p>
    <w:p w:rsidR="00AB2DB9" w:rsidRPr="00AC0082" w:rsidRDefault="00AC0082" w:rsidP="00AC0082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="00AB2DB9" w:rsidRPr="00AC0082">
        <w:rPr>
          <w:rFonts w:ascii="Times New Roman" w:eastAsia="Calibri" w:hAnsi="Times New Roman" w:cs="Times New Roman"/>
          <w:sz w:val="28"/>
          <w:szCs w:val="28"/>
        </w:rPr>
        <w:t>Шиманович Ю. Тайна песочницы// Обруч №4 2008</w:t>
      </w:r>
    </w:p>
    <w:p w:rsidR="00AB2DB9" w:rsidRPr="00AC0082" w:rsidRDefault="00AC0082" w:rsidP="00AC0082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</w:t>
      </w:r>
      <w:r w:rsidR="00AB2DB9" w:rsidRPr="00AC0082">
        <w:rPr>
          <w:rFonts w:ascii="Times New Roman" w:eastAsia="Calibri" w:hAnsi="Times New Roman" w:cs="Times New Roman"/>
          <w:sz w:val="28"/>
          <w:szCs w:val="28"/>
        </w:rPr>
        <w:t>Кичура В.В. Конспекты занятий с использованием песочной игротерапии с детьми старшего дошкольного возраста//Дошкольная педагогика /май/2008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Калинина Р. Ребенок пошел в детский сад… К проблеме адаптации детей к условиям жизни в ДОУ // Дошкольное воспитание. – 1998.- №4</w:t>
      </w:r>
    </w:p>
    <w:p w:rsidR="00725255" w:rsidRPr="00AC0082" w:rsidRDefault="00AC0082" w:rsidP="00AC008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Кирюхина Н.В. Организация и содержание работы по адаптации детей в ДОУ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5255" w:rsidRPr="00AC0082">
        <w:rPr>
          <w:rFonts w:ascii="Times New Roman" w:hAnsi="Times New Roman" w:cs="Times New Roman"/>
          <w:sz w:val="28"/>
          <w:szCs w:val="28"/>
          <w:lang w:eastAsia="ru-RU"/>
        </w:rPr>
        <w:t>М.: Айрис Пресс, 2005</w:t>
      </w:r>
    </w:p>
    <w:p w:rsidR="00725255" w:rsidRPr="00AC0082" w:rsidRDefault="00725255" w:rsidP="00AC008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008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sectPr w:rsidR="00725255" w:rsidRPr="00AC0082" w:rsidSect="007C0312">
      <w:footerReference w:type="default" r:id="rId22"/>
      <w:pgSz w:w="11906" w:h="16838"/>
      <w:pgMar w:top="1134" w:right="850" w:bottom="1134" w:left="1701" w:header="708" w:footer="708" w:gutter="0"/>
      <w:pgBorders w:display="notFirstPage" w:offsetFrom="page">
        <w:top w:val="waveline" w:sz="20" w:space="24" w:color="95B3D7" w:themeColor="accent1" w:themeTint="99"/>
        <w:left w:val="waveline" w:sz="20" w:space="24" w:color="95B3D7" w:themeColor="accent1" w:themeTint="99"/>
        <w:bottom w:val="waveline" w:sz="20" w:space="24" w:color="95B3D7" w:themeColor="accent1" w:themeTint="99"/>
        <w:right w:val="waveline" w:sz="20" w:space="16" w:color="95B3D7" w:themeColor="accent1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9AF" w:rsidRDefault="002569AF" w:rsidP="00AC0082">
      <w:pPr>
        <w:spacing w:after="0" w:line="240" w:lineRule="auto"/>
      </w:pPr>
      <w:r>
        <w:separator/>
      </w:r>
    </w:p>
  </w:endnote>
  <w:endnote w:type="continuationSeparator" w:id="1">
    <w:p w:rsidR="002569AF" w:rsidRDefault="002569AF" w:rsidP="00AC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5610"/>
      <w:docPartObj>
        <w:docPartGallery w:val="Page Numbers (Bottom of Page)"/>
        <w:docPartUnique/>
      </w:docPartObj>
    </w:sdtPr>
    <w:sdtContent>
      <w:p w:rsidR="00AC0082" w:rsidRDefault="009A4AB9">
        <w:pPr>
          <w:pStyle w:val="af3"/>
          <w:jc w:val="right"/>
        </w:pPr>
        <w:fldSimple w:instr=" PAGE   \* MERGEFORMAT ">
          <w:r w:rsidR="005D0245">
            <w:rPr>
              <w:noProof/>
            </w:rPr>
            <w:t>20</w:t>
          </w:r>
        </w:fldSimple>
      </w:p>
    </w:sdtContent>
  </w:sdt>
  <w:p w:rsidR="00AC0082" w:rsidRDefault="00AC008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9AF" w:rsidRDefault="002569AF" w:rsidP="00AC0082">
      <w:pPr>
        <w:spacing w:after="0" w:line="240" w:lineRule="auto"/>
      </w:pPr>
      <w:r>
        <w:separator/>
      </w:r>
    </w:p>
  </w:footnote>
  <w:footnote w:type="continuationSeparator" w:id="1">
    <w:p w:rsidR="002569AF" w:rsidRDefault="002569AF" w:rsidP="00AC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CBC"/>
    <w:multiLevelType w:val="hybridMultilevel"/>
    <w:tmpl w:val="D226AE3A"/>
    <w:lvl w:ilvl="0" w:tplc="69A68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3157"/>
    <w:multiLevelType w:val="multilevel"/>
    <w:tmpl w:val="338C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30FAA"/>
    <w:multiLevelType w:val="multilevel"/>
    <w:tmpl w:val="626E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00507"/>
    <w:multiLevelType w:val="multilevel"/>
    <w:tmpl w:val="0B04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2471B"/>
    <w:multiLevelType w:val="hybridMultilevel"/>
    <w:tmpl w:val="40EAB6C2"/>
    <w:lvl w:ilvl="0" w:tplc="2E1C5BD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BF045B"/>
    <w:multiLevelType w:val="multilevel"/>
    <w:tmpl w:val="7DC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24997"/>
    <w:multiLevelType w:val="multilevel"/>
    <w:tmpl w:val="E5AC93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2DEE4581"/>
    <w:multiLevelType w:val="hybridMultilevel"/>
    <w:tmpl w:val="889A01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24199"/>
    <w:multiLevelType w:val="multilevel"/>
    <w:tmpl w:val="8E44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FD37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40F5FCE"/>
    <w:multiLevelType w:val="multilevel"/>
    <w:tmpl w:val="4BE0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C5E50"/>
    <w:multiLevelType w:val="hybridMultilevel"/>
    <w:tmpl w:val="0AB66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5758D"/>
    <w:multiLevelType w:val="hybridMultilevel"/>
    <w:tmpl w:val="77DEF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036BA"/>
    <w:multiLevelType w:val="multilevel"/>
    <w:tmpl w:val="636E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75104F"/>
    <w:multiLevelType w:val="multilevel"/>
    <w:tmpl w:val="AE12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2A1071"/>
    <w:multiLevelType w:val="hybridMultilevel"/>
    <w:tmpl w:val="0AB66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225B6"/>
    <w:multiLevelType w:val="multilevel"/>
    <w:tmpl w:val="DF205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C138F6"/>
    <w:multiLevelType w:val="multilevel"/>
    <w:tmpl w:val="DF205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BD73FB"/>
    <w:multiLevelType w:val="multilevel"/>
    <w:tmpl w:val="4688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290280"/>
    <w:multiLevelType w:val="hybridMultilevel"/>
    <w:tmpl w:val="490E31E4"/>
    <w:lvl w:ilvl="0" w:tplc="FFFFFFFF">
      <w:start w:val="1"/>
      <w:numFmt w:val="decimal"/>
      <w:lvlText w:val="%1."/>
      <w:lvlJc w:val="left"/>
      <w:pPr>
        <w:tabs>
          <w:tab w:val="num" w:pos="889"/>
        </w:tabs>
        <w:ind w:left="88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20">
    <w:nsid w:val="753A08BF"/>
    <w:multiLevelType w:val="multilevel"/>
    <w:tmpl w:val="9440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98599E"/>
    <w:multiLevelType w:val="multilevel"/>
    <w:tmpl w:val="75EC7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34FE9"/>
    <w:multiLevelType w:val="hybridMultilevel"/>
    <w:tmpl w:val="DC50769C"/>
    <w:lvl w:ilvl="0" w:tplc="845C53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20"/>
  </w:num>
  <w:num w:numId="5">
    <w:abstractNumId w:val="5"/>
  </w:num>
  <w:num w:numId="6">
    <w:abstractNumId w:val="21"/>
  </w:num>
  <w:num w:numId="7">
    <w:abstractNumId w:val="15"/>
  </w:num>
  <w:num w:numId="8">
    <w:abstractNumId w:val="0"/>
  </w:num>
  <w:num w:numId="9">
    <w:abstractNumId w:val="11"/>
  </w:num>
  <w:num w:numId="10">
    <w:abstractNumId w:val="16"/>
  </w:num>
  <w:num w:numId="11">
    <w:abstractNumId w:val="18"/>
  </w:num>
  <w:num w:numId="12">
    <w:abstractNumId w:val="1"/>
  </w:num>
  <w:num w:numId="13">
    <w:abstractNumId w:val="8"/>
  </w:num>
  <w:num w:numId="14">
    <w:abstractNumId w:val="13"/>
  </w:num>
  <w:num w:numId="15">
    <w:abstractNumId w:val="19"/>
  </w:num>
  <w:num w:numId="16">
    <w:abstractNumId w:val="9"/>
  </w:num>
  <w:num w:numId="17">
    <w:abstractNumId w:val="3"/>
  </w:num>
  <w:num w:numId="18">
    <w:abstractNumId w:val="2"/>
  </w:num>
  <w:num w:numId="19">
    <w:abstractNumId w:val="4"/>
  </w:num>
  <w:num w:numId="20">
    <w:abstractNumId w:val="17"/>
  </w:num>
  <w:num w:numId="21">
    <w:abstractNumId w:val="6"/>
  </w:num>
  <w:num w:numId="22">
    <w:abstractNumId w:val="7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AA4"/>
    <w:rsid w:val="000179DE"/>
    <w:rsid w:val="00056600"/>
    <w:rsid w:val="00081B8B"/>
    <w:rsid w:val="000820EC"/>
    <w:rsid w:val="000A3F38"/>
    <w:rsid w:val="00133E90"/>
    <w:rsid w:val="00147272"/>
    <w:rsid w:val="001F3C9C"/>
    <w:rsid w:val="00216195"/>
    <w:rsid w:val="00250811"/>
    <w:rsid w:val="002569AF"/>
    <w:rsid w:val="002B6882"/>
    <w:rsid w:val="00340C32"/>
    <w:rsid w:val="003957F3"/>
    <w:rsid w:val="003E0579"/>
    <w:rsid w:val="0043181F"/>
    <w:rsid w:val="00485F69"/>
    <w:rsid w:val="004C351F"/>
    <w:rsid w:val="005955E7"/>
    <w:rsid w:val="005A0BEF"/>
    <w:rsid w:val="005A7E25"/>
    <w:rsid w:val="005A7F86"/>
    <w:rsid w:val="005B647B"/>
    <w:rsid w:val="005D0245"/>
    <w:rsid w:val="006237A8"/>
    <w:rsid w:val="006334F3"/>
    <w:rsid w:val="00686FC2"/>
    <w:rsid w:val="006870DA"/>
    <w:rsid w:val="00694928"/>
    <w:rsid w:val="006B5B0F"/>
    <w:rsid w:val="006E5104"/>
    <w:rsid w:val="00704CB3"/>
    <w:rsid w:val="00725255"/>
    <w:rsid w:val="007C0312"/>
    <w:rsid w:val="0087458C"/>
    <w:rsid w:val="008773A0"/>
    <w:rsid w:val="008A1E2B"/>
    <w:rsid w:val="0094705D"/>
    <w:rsid w:val="009A4AB9"/>
    <w:rsid w:val="009D062F"/>
    <w:rsid w:val="009E73BA"/>
    <w:rsid w:val="00A25DBA"/>
    <w:rsid w:val="00A33524"/>
    <w:rsid w:val="00A410BA"/>
    <w:rsid w:val="00A64572"/>
    <w:rsid w:val="00A83008"/>
    <w:rsid w:val="00AB2DB9"/>
    <w:rsid w:val="00AC0082"/>
    <w:rsid w:val="00B22E4D"/>
    <w:rsid w:val="00B30812"/>
    <w:rsid w:val="00B73A47"/>
    <w:rsid w:val="00C52916"/>
    <w:rsid w:val="00C77772"/>
    <w:rsid w:val="00C977CD"/>
    <w:rsid w:val="00CB5D23"/>
    <w:rsid w:val="00CC474B"/>
    <w:rsid w:val="00CC71E0"/>
    <w:rsid w:val="00CF2498"/>
    <w:rsid w:val="00D55D15"/>
    <w:rsid w:val="00D70332"/>
    <w:rsid w:val="00D84CC5"/>
    <w:rsid w:val="00D9614D"/>
    <w:rsid w:val="00DA777F"/>
    <w:rsid w:val="00DD1A39"/>
    <w:rsid w:val="00DE0A5E"/>
    <w:rsid w:val="00DF2977"/>
    <w:rsid w:val="00E268E2"/>
    <w:rsid w:val="00E2771D"/>
    <w:rsid w:val="00E45AA4"/>
    <w:rsid w:val="00E508DB"/>
    <w:rsid w:val="00E95133"/>
    <w:rsid w:val="00EE0AA6"/>
    <w:rsid w:val="00EE64B2"/>
    <w:rsid w:val="00EF6ED0"/>
    <w:rsid w:val="00F1129E"/>
    <w:rsid w:val="00F17563"/>
    <w:rsid w:val="00FF1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A4"/>
  </w:style>
  <w:style w:type="paragraph" w:styleId="1">
    <w:name w:val="heading 1"/>
    <w:basedOn w:val="a"/>
    <w:next w:val="a"/>
    <w:link w:val="10"/>
    <w:uiPriority w:val="9"/>
    <w:qFormat/>
    <w:rsid w:val="003957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7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340C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45AA4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5B64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5B64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5B64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5B64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47B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semiHidden/>
    <w:rsid w:val="000A3F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0A3F3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F2498"/>
    <w:pPr>
      <w:ind w:left="720"/>
      <w:contextualSpacing/>
    </w:pPr>
  </w:style>
  <w:style w:type="paragraph" w:styleId="ab">
    <w:name w:val="Body Text"/>
    <w:basedOn w:val="a"/>
    <w:link w:val="ac"/>
    <w:semiHidden/>
    <w:rsid w:val="00D70332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D70332"/>
    <w:rPr>
      <w:rFonts w:ascii="Calibri" w:eastAsia="Times New Roman" w:hAnsi="Calibri" w:cs="Times New Roman"/>
      <w:lang w:eastAsia="ru-RU"/>
    </w:rPr>
  </w:style>
  <w:style w:type="paragraph" w:customStyle="1" w:styleId="11">
    <w:name w:val="заголовок 1"/>
    <w:basedOn w:val="a"/>
    <w:next w:val="a"/>
    <w:rsid w:val="00D7033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3">
    <w:name w:val="заголовок 2"/>
    <w:basedOn w:val="a"/>
    <w:next w:val="a"/>
    <w:rsid w:val="00D703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Normal (Web)"/>
    <w:basedOn w:val="a"/>
    <w:rsid w:val="006E510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40C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7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957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725255"/>
  </w:style>
  <w:style w:type="table" w:styleId="ae">
    <w:name w:val="Table Grid"/>
    <w:basedOn w:val="a1"/>
    <w:rsid w:val="00E50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Intense Quote"/>
    <w:basedOn w:val="a"/>
    <w:next w:val="a"/>
    <w:link w:val="af0"/>
    <w:uiPriority w:val="30"/>
    <w:qFormat/>
    <w:rsid w:val="00DA77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DA777F"/>
    <w:rPr>
      <w:b/>
      <w:bCs/>
      <w:i/>
      <w:iCs/>
      <w:color w:val="4F81BD" w:themeColor="accent1"/>
    </w:rPr>
  </w:style>
  <w:style w:type="paragraph" w:styleId="af1">
    <w:name w:val="header"/>
    <w:basedOn w:val="a"/>
    <w:link w:val="af2"/>
    <w:uiPriority w:val="99"/>
    <w:semiHidden/>
    <w:unhideWhenUsed/>
    <w:rsid w:val="00AC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C0082"/>
  </w:style>
  <w:style w:type="paragraph" w:styleId="af3">
    <w:name w:val="footer"/>
    <w:basedOn w:val="a"/>
    <w:link w:val="af4"/>
    <w:uiPriority w:val="99"/>
    <w:unhideWhenUsed/>
    <w:rsid w:val="00AC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C00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5AA4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5B64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5B64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5B64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5B64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47B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0A3F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A3F3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3.sld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1.sldx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Проект “Волшебный песочек”                                      по обеспечению успешной социальной адаптации дошкольников через внедрение элементов песочной игротерапии в практику работы ДОУ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5069</Words>
  <Characters>28897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Муниципальное казенное дошкольное образовательное учреждение Гербаевский детский сад Краснозерского района Новосибирской области</vt:lpstr>
    </vt:vector>
  </TitlesOfParts>
  <Company>SPecialiST RePack</Company>
  <LinksUpToDate>false</LinksUpToDate>
  <CharactersWithSpaces>33899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Муниципальное казенное дошкольное образовательное учреждение Гербаевский детский сад Краснозерского района Новосибирской области</dc:title>
  <dc:subject> Автор: Барсукова Наталья Владимировна</dc:subject>
  <dc:creator>User</dc:creator>
  <cp:keywords/>
  <dc:description/>
  <cp:lastModifiedBy>Admin</cp:lastModifiedBy>
  <cp:revision>39</cp:revision>
  <dcterms:created xsi:type="dcterms:W3CDTF">2013-02-03T16:16:00Z</dcterms:created>
  <dcterms:modified xsi:type="dcterms:W3CDTF">2013-02-06T08:52:00Z</dcterms:modified>
</cp:coreProperties>
</file>