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 w:rsidRPr="00017725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МБДОУ ЦРР детский сад №13 «Теремок»</w:t>
      </w:r>
    </w:p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</w:p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3B1995" w:rsidRPr="00017725" w:rsidRDefault="003B1995" w:rsidP="003B199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 w:right="7"/>
        <w:jc w:val="center"/>
        <w:rPr>
          <w:rFonts w:ascii="Times New Roman" w:eastAsia="Calibri" w:hAnsi="Times New Roman" w:cs="Times New Roman"/>
          <w:b/>
          <w:i/>
          <w:color w:val="002060"/>
          <w:sz w:val="48"/>
          <w:szCs w:val="48"/>
        </w:rPr>
      </w:pPr>
      <w:r w:rsidRPr="00017725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Технология процесса нравственно-патриотического воспит</w:t>
      </w:r>
      <w:r w:rsidR="007D63E9" w:rsidRPr="00017725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а</w:t>
      </w:r>
      <w:r w:rsidRPr="00017725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ния детей дошкольного возраста.</w:t>
      </w:r>
    </w:p>
    <w:p w:rsidR="003B1995" w:rsidRPr="00017725" w:rsidRDefault="003B1995" w:rsidP="003B1995">
      <w:pPr>
        <w:jc w:val="right"/>
        <w:rPr>
          <w:rFonts w:ascii="Times New Roman" w:eastAsia="Calibri" w:hAnsi="Times New Roman" w:cs="Times New Roman"/>
          <w:b/>
          <w:i/>
          <w:color w:val="17365D"/>
          <w:sz w:val="24"/>
          <w:szCs w:val="24"/>
        </w:rPr>
      </w:pPr>
    </w:p>
    <w:p w:rsidR="003B1995" w:rsidRPr="00017725" w:rsidRDefault="00BB51F3" w:rsidP="003B1995">
      <w:pPr>
        <w:jc w:val="right"/>
        <w:rPr>
          <w:rFonts w:ascii="Times New Roman" w:eastAsia="Calibri" w:hAnsi="Times New Roman" w:cs="Times New Roman"/>
          <w:b/>
          <w:i/>
          <w:color w:val="17365D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7D63157A" wp14:editId="50DF9D8B">
            <wp:extent cx="5711825" cy="3811905"/>
            <wp:effectExtent l="0" t="0" r="3175" b="0"/>
            <wp:docPr id="1" name="Рисунок 1" descr="http://data.photo.sibnet.ru/upload/imgbig/1273557309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photo.sibnet.ru/upload/imgbig/1273557309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95" w:rsidRPr="00017725" w:rsidRDefault="003B1995" w:rsidP="003B1995">
      <w:pPr>
        <w:jc w:val="right"/>
        <w:rPr>
          <w:rFonts w:ascii="Times New Roman" w:eastAsia="Calibri" w:hAnsi="Times New Roman" w:cs="Times New Roman"/>
          <w:b/>
          <w:i/>
          <w:color w:val="17365D"/>
          <w:sz w:val="24"/>
          <w:szCs w:val="24"/>
        </w:rPr>
      </w:pPr>
    </w:p>
    <w:p w:rsidR="003B1995" w:rsidRPr="00017725" w:rsidRDefault="003B1995" w:rsidP="003B1995">
      <w:pPr>
        <w:jc w:val="right"/>
        <w:rPr>
          <w:rFonts w:ascii="Times New Roman" w:eastAsia="Calibri" w:hAnsi="Times New Roman" w:cs="Times New Roman"/>
          <w:b/>
          <w:i/>
          <w:color w:val="17365D"/>
          <w:sz w:val="24"/>
          <w:szCs w:val="24"/>
        </w:rPr>
      </w:pPr>
    </w:p>
    <w:p w:rsidR="003B1995" w:rsidRPr="00017725" w:rsidRDefault="003B1995" w:rsidP="003B1995">
      <w:pPr>
        <w:jc w:val="right"/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</w:pPr>
      <w:r w:rsidRPr="00017725"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  <w:t>Составил воспитатель:</w:t>
      </w:r>
    </w:p>
    <w:p w:rsidR="003B1995" w:rsidRPr="00017725" w:rsidRDefault="003B1995" w:rsidP="00BB51F3">
      <w:pPr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017725"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  <w:t>Галицкая Г.Е.</w:t>
      </w:r>
    </w:p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01772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Климовск</w:t>
      </w:r>
    </w:p>
    <w:p w:rsidR="003B1995" w:rsidRPr="00017725" w:rsidRDefault="003B1995" w:rsidP="003B1995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1772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2012г</w:t>
      </w:r>
      <w:r w:rsidRPr="0001772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427279" w:rsidRDefault="007D63E9" w:rsidP="004272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7D63E9" w:rsidRPr="00340276" w:rsidRDefault="007D63E9" w:rsidP="007D63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 взаимодействия педагогов с родителями детей в ДОУ</w:t>
      </w:r>
    </w:p>
    <w:p w:rsidR="007D63E9" w:rsidRPr="00340276" w:rsidRDefault="007D63E9" w:rsidP="007D63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 нравственно-патриотическое воспитание детей дошкольного возраста через ознакомление с историей и культурой родного города при взаимодействии с родителями</w:t>
      </w:r>
    </w:p>
    <w:p w:rsidR="00017725" w:rsidRPr="00340276" w:rsidRDefault="00017725" w:rsidP="007D63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создания предметно-развивающей среды.</w:t>
      </w:r>
    </w:p>
    <w:p w:rsidR="00340276" w:rsidRPr="00340276" w:rsidRDefault="00340276" w:rsidP="00427279">
      <w:pPr>
        <w:pStyle w:val="a3"/>
        <w:spacing w:before="225" w:after="225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276" w:rsidRPr="00340276" w:rsidRDefault="00340276" w:rsidP="00340276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досуговой деятельности и традиций.</w:t>
      </w:r>
    </w:p>
    <w:p w:rsidR="00017725" w:rsidRPr="007D63E9" w:rsidRDefault="00017725" w:rsidP="000177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79" w:rsidRDefault="0042727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79" w:rsidRDefault="0042727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79" w:rsidRPr="00017725" w:rsidRDefault="0042727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017725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 [4].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Технология </w:t>
      </w:r>
      <w:r w:rsidRPr="007D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взаимодействия педагогов с родителями детей в ДОУ</w:t>
      </w: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пальму первенства общественным учреждениям.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 [16].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педагогов и родителей детей дошкольного возраста осуществляется в основном </w:t>
      </w:r>
      <w:proofErr w:type="gram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педагогическому процессу;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</w:t>
      </w:r>
      <w:proofErr w:type="gramEnd"/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участия родителей в организации жизни образовательного учреждения;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родителей на занятиях в удобное для них время;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педагогов, родителей, детей;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информационно-педагогические материалы, выставки детских работ, которые позволяют родителям ближе познакомиться родителям со спецификой учреждения, знакомят его с воспитывающей и развивающей средой;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программы совместной деятельности детей и родителей;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7D63E9" w:rsidRPr="0007290D" w:rsidRDefault="007D63E9" w:rsidP="0007290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уважительные взаимоотношения семьи и образовательного учреждения [14].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54"/>
        <w:gridCol w:w="7071"/>
      </w:tblGrid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семьей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Особенности, рекомендации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 ребенка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мероприятие. Педагогу необходимо заранее согласовать с родителями удобное для них время посещения, а также определить цель своего визита. Прийти к ребенку домой - это прийти в гости. Значит, надо быть в хорошем настроении, приветливым, доброжелательным. Следует забыть о жалобах, замечаниях, не допускать критики в адрес родителей, их семейного хозяйства, уклада жизни, советы (единичные!) давать тактично, ненавязчиво. Поведение и настроение ребенка (радостный, раскованный, притихший, смущенный, приветливый) также помогут понять психологический климат семьи [11].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возможность познакомить родителей с дошкольным учреждением, его традициями, правилами, особенностями </w:t>
            </w:r>
            <w:proofErr w:type="spellStart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(коллективный труд детей, сборы на прогулку и др.).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экскурсии и просмотра заведующая иди методист беседуют с родителями, выясняют их впечатления, отвечают на возникшие вопросы.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(индивидуальные, групповые)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четко определить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 составляется система консультаций, которые проводятся индивидуально или для подгруппы родителей. На групповые </w:t>
            </w: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можно приглашать родителей разных групп, имеющих одинаковые проблемы или, наоборот, успехи в воспитании (капризные дети; дети с ярко выраженными способностями к рисованию, музыке). Целями консультации являются усвоение родителями определенных знаний, умений; помощь им в разрешении проблемных вопросов. Формы проведения консультаций различны (квалифицированное сообщение специалиста с последующим обсуждением; обсуждение статьи, заранее прочитанной всеми приглашенными на консультацию; практическое занятие, например, на тему «Как учить с детьми стихотворение»).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Семинары-практикумы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особенно молодые, нуждаются в приобретении практических навыков воспитания детей. Их целесообразно приглашать на семинары-практикумы. Эта форма работы дает возможность рассказать о способах и приемах обучения и показать их: как читать книгу, рассматривать иллюстрации, беседовать о </w:t>
            </w:r>
            <w:proofErr w:type="gramStart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готовить руку ребенка к письму, как упражнять артикуляционный аппарат и др.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собрания проводятся раз в 2-3 месяца. На обсуждение выносят 2-3 вопроса (один вопрос готовит воспитатель, по другим можно предложить выступить родителям или кому-то из специалистов). Ежегодно одно собрание целесообразно посвящать обсуждению семейного опыта воспитания детей. Выбирается тема, злободневная для данной группы, например, «Почему наши дети не любят трудиться?», «Как воспитать у детей интерес к книге», «Телевизор - друг или враг в воспитании детей?».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экскурсия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с родителями экскурсий могут планироваться как на будние дни, так и на выходные. На экскурсиях, организованных детским садом не обязательно присутствие родителей всех детей, достаточно того, чтобы все события экскурсии были отражены в фото и/или видео репортаже, которые потом можно размножить для всех семей.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конференции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если получится, то и дискуссию. Конференция может проходить </w:t>
            </w: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одного дошкольного учреждения, но практикуются и конференции городского, районного масштабов. Важно определить актуальную тему конференции («Забота о здоровье детей», «Приобщение детей к национальной культуре», «Роль семьи в воспитании ребенка»). К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Нетрадиционные формы работы с семьей [16]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клубы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Значительным подспорьем в работе клубов является библиотека специальной литературы 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«Родительская почта» и «Телефон доверия»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      </w:r>
          </w:p>
        </w:tc>
      </w:tr>
    </w:tbl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. Технология н</w:t>
      </w:r>
      <w:r w:rsidRPr="007D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равственно-патриотическое воспитани</w:t>
      </w:r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D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дошкольного возраста через ознакомление с историей и культурой родного города при взаимодействии с родителями</w:t>
      </w:r>
      <w:proofErr w:type="gramEnd"/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</w:t>
      </w:r>
      <w:proofErr w:type="gram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последовательно, от более близкого, знакомого (семья, детский сад, микрорайон), к более сложному - город, страна [13].</w:t>
      </w:r>
      <w:proofErr w:type="gramEnd"/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3E9" w:rsidRPr="0007290D" w:rsidRDefault="007D63E9" w:rsidP="000729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выставки оформленных родителями фотоальбомов и фотогазет</w:t>
      </w:r>
      <w:r w:rsidR="0007290D"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любимых занятиях и увлечениях всей семьи, ее традициях; совместные праздники, семейные встречи в музее «Русская изба» и т.д.</w:t>
      </w:r>
    </w:p>
    <w:p w:rsidR="007D63E9" w:rsidRPr="0007290D" w:rsidRDefault="007D63E9" w:rsidP="000729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двором, улицей, на которой живут дети, микрорайоном кладут начало формированию у детей представлений о родном городе, его устройстве, истории, достопримечательностях. Ярким событием станут совместные с родителями походы, во время которых дети не только имеют возможность познакомиться местностью, в которой расположен микрорайон, но и вместе с родителями любоваться самыми красивыми местами своей малой Родины</w:t>
      </w:r>
      <w:proofErr w:type="gramStart"/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D63E9" w:rsidRPr="0007290D" w:rsidRDefault="007D63E9" w:rsidP="000729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предлагаемой детям информации в каждом возрасте неодинаков. Четырехлетний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7D63E9" w:rsidRPr="0007290D" w:rsidRDefault="007D63E9" w:rsidP="000729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экскурсии в магазин, школу, библиотеку, на почту, стадион помогают детям познакомиться с функциями и устройством различных учреждений микрорайона, формируют у дошкольников представления о разнообразных потребностях людей и о том, кто и как з</w:t>
      </w:r>
      <w:r w:rsidR="0007290D"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аботится о жителях поселка </w:t>
      </w:r>
    </w:p>
    <w:p w:rsidR="007D63E9" w:rsidRPr="0007290D" w:rsidRDefault="007D63E9" w:rsidP="000729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историей малой родиной, прежде всего, должна быть организована поисковая деятельность: дети могут расспросить своих родителей, дедушек и бабушек об истории названия микрорайона, улицы, на которой они живут. Взрослые делятся с ребятами знаниями об известных людях микрорайона, на специальных занятиях дети могут обменяться полученной информацией, предлагать свои версии об истории некоторых названий. Рассматривание документов и фотографий, представленных в музее детского сада, способствует уточнению и дополнению знаний детей. В результате данной работы вырастает познавательный интерес к истории микрорайона, уважение к знаменитым зем</w:t>
      </w:r>
      <w:r w:rsidR="0007290D"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лякам </w:t>
      </w:r>
    </w:p>
    <w:p w:rsidR="007D63E9" w:rsidRPr="0007290D" w:rsidRDefault="007D63E9" w:rsidP="007D63E9">
      <w:pPr>
        <w:pStyle w:val="a3"/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37"/>
        <w:gridCol w:w="3955"/>
        <w:gridCol w:w="4433"/>
      </w:tblGrid>
      <w:tr w:rsidR="007D63E9" w:rsidRPr="007D63E9" w:rsidTr="007D63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взаимодействия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«Моя семья»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1.Знакомить дошкольников с терминами и отношениями родства.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у ребенка любви и привязанности к своей семье.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и презентация на групповом собрании фотоальбома, газеты «Моя семья» с представленной родословной, привычками и семейными традициями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понятием «родословная», учить детей принципам составления восходящей родословной («от себя».</w:t>
            </w:r>
            <w:proofErr w:type="gramEnd"/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2.Воспитывать интерес к своим корням, родословной.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с родителями составление восходящей родословной, презентация ее на групповом собрании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«Мой город»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знакомство детей с родным городом, закрепить знание домашнего адреса и адреса детского сада.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интерес к родному району.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родителями создание макета своего дома, составление объемной модели микрорайона, где расположен детский сад.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знакомить с районом, где находится детский сад, его особенности и достопримечательности.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историей возникновения Калининского района.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уважение к труду взрослых по благоустройству района.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города, выделение на карте родного района, сада, домов воспитанников и их маршрутов до садика, выделение (моделями) места работы родителей, достопримечательностей города, района, знакомых или значимых для детей группы.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выход на работу по благоустройству родного района, сада, двора.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«Природные и культурные объекты города»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особенностями расположения города, расширить представление о значении рек и мостов в жизни города.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2.Прививать интерес к профессиям, связанным с водным транспортом.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с макетом: обозначить реки, мосты.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родителями по реке на экскурсионном водном транспорте.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фоторепортаж с отчетом об экскурсии для показа на родительском собрании группы.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с памятником, площадью, историей возникновения и названия площади.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биографией знаменитости района.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Уточнить знания о том, как в городе увековечена память о тех, кто его прославил.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с картой: обозначать (моделями) памятники, площадь с историей которых познакомились.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к памятнику.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презентацию с отчетом об экскурсии с </w:t>
            </w:r>
            <w:proofErr w:type="gramStart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</w:t>
            </w:r>
            <w:proofErr w:type="gramEnd"/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истории возникновения памятника, площади для показа на родительском собрании группы.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«Транспорт, промышленность нашего города»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Углубить представления детей о транспорте города, научить классифицировать транспорт по назначению, среде передвижения (наземный, водный, воздушный).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детей с транспортом на маршруте от дома к детскому саду.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родителей сделать интерактивную презентацию «Маршрут от дома к детскому саду».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с промышленностью города (тяжелой, пищевой).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дифференцировать продукцию предприятия (тяжелой, легкой, пищевой промышленности).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интерес к труду взрослых, связанному с промышленным производством.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с картой: при помощи моделей обозначить предприятия тяжелой и пищевой, легкой промышленности, расположенные в районе, либо на которых работают родители.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(фото, видео) с работы родителей, работающих на этих предприятиях.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«Архитектура нашего города»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Научить дифференцировать здания по назначению (детские сады, школы, магазины, больницы, театры и т.д.).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разными формами архитектурных сооружений (многоэтажные дома, особняки, коттеджи, кинотеатры, Дворцы культуры и спорта и т.д.).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Научить взаимосвязи между назначением здания и его архитектурой.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репортаж с воскресной прогулки с видами разных домов, особняков, кинотеатров и т.д. родного района.</w:t>
            </w:r>
          </w:p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представления детей об архитектуре современных зданий.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главным памятником архитектуры района.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3.Воспитывать интерес и уважение к труду людей строительных </w:t>
            </w: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экскурсия с родителями к памятнику, фоторепортаж с экскурсии.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Февраль, «Воинская слава России»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детей с памятником защитникам Отечества района.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 представление об армии (о родах войск, о службе в мирное время).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Познакомить с российским флагом.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уважение к защитникам Отечества и гордость за страну.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защитников Отечества, подготовить газету с именными поздравлениями.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с родителями, проходившими и служащими в настоящее время в Вооруженных Силах РФ.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возложением венка, цветов, к памятнику погибшим защитникам Отечества.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представления детей об особенностях службы солдат в мирное время.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памятниками защитникам Отечества.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с историей российского флага.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Воспитывать уважение к воинам, защищавшим нашу страну, гордость за исторические подвиги соотечественников.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защитников Отечества, подготовить газету с именными поздравлениями.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с родителями, проходившими и служащими в настоящее время в Вооруженных Силах РФ.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возложением венка, цветов, к памятнику погибшим защитникам Отечества.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«Народные промыслы»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детей с народными промыслами России.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различать их и сравнивать.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интерес к народным промыслам родного края.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Ярмарка-выставка совместных изделий (родители и дети) по мотивам народных промыслов.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Закрепить знания детей о народных промыслах.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2.Познакомить с историей возникновения народных </w:t>
            </w: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промыслов, воспитывать к ним интерес.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Апрель, «Природа родного края»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детей с природой ближайшего окружения.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различать реки и озера в разные времена года; знакомить с правилами поведения на воде.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3.Научить понимать и ценить красоту природы родного края.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родителей подготовить и провести беседу-презентацию по обучению детей правилам поведения на воде.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знакомство детей с местом отдыха – парковой зоной, с особенностями ландшафта.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2.Расширить и уточнить представления детей о водных просторах города, о водном транспорте, научить сравнивать реки, озера, моря.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чувство уважения к труду людей, которые заботятся о красоте мест отдыха в городе.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4.Дать представление о неповторимой красоте просторов родного города.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лесопарковым и водным зонам района, города, фоторепортаж с экскурсии.</w:t>
            </w:r>
          </w:p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газеты «Природа родного края» с материалами по истории лесопарковых и водных зон, особенностями флоры и фауны, фотографиями с экскурсии.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«Достопримечательности нашего города»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детей с достопримечательностями города, района.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гербом города Санкт-Петербурга.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чувство любви к родному городу.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достопримечательностям района, фоторепортаж с экскурсии</w:t>
            </w:r>
          </w:p>
        </w:tc>
      </w:tr>
      <w:tr w:rsidR="007D63E9" w:rsidRPr="007D63E9" w:rsidTr="007D63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памятниками героям Великой Отечественной войны в Калининском районе.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2.Познакомить с историей </w:t>
            </w: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герба России.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3.Дать знания о том, как люди чтят память о героях, защищавших Родину в годы Великой Отечественной войны.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к памятнику героям Великой Отечественной войны в Калининском районе.</w:t>
            </w:r>
          </w:p>
          <w:p w:rsidR="007D63E9" w:rsidRPr="007D63E9" w:rsidRDefault="007D63E9" w:rsidP="007D6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викторина « Памятники нашего города».</w:t>
            </w:r>
          </w:p>
        </w:tc>
      </w:tr>
    </w:tbl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Технология с</w:t>
      </w:r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предметно-развивающей среды.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Неоспоримое значение имеет четкое построение предметно-развивающей среды. Воспитательная система предъявляет особые требования к организации предметно-развивающей среды во всех возрастных группах, и учреждении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рекреациях ДОУ находятся:</w:t>
      </w:r>
    </w:p>
    <w:p w:rsidR="00017725" w:rsidRPr="0007290D" w:rsidRDefault="00017725" w:rsidP="0007290D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зале имеется видеотека: «Моя страна Россия!», аудиотека «Родимая сторонушка». В костюмерной - русские и казачьи костюмы.</w:t>
      </w:r>
    </w:p>
    <w:p w:rsidR="00017725" w:rsidRPr="0007290D" w:rsidRDefault="00017725" w:rsidP="0007290D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детского сада является центром методической и творческой работы. Здесь оформлены папки с теоретическими и практическими материалами в помощь воспитателям. Так же для подготовки педагогов к акциям и конкурсам разработаны и представлены всевозможные памятки, критерии оценки, Положения о конкурсах и выставках. Для воспитанников оборудована витрина: «Россия – Родина моя». Перечень книг меняется в соответствии с тематикой.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 всех возрастных группах имеются центры: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017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 В центрах широко представлены: иллюстрации и фотоальбомы с видами родного города, городов Ростовской области, России, столицы России – Москвы, климатических зон, животных и растений, как страны, так и области;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017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драматизации и театрализации</w:t>
      </w: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широко представлены различные виды театра, народные костюмы и атрибуты, как для самостоятельной, так и для специально организованной деятельности; 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017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изо-деятельности</w:t>
      </w: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необходимым материалом для изобразительного творчества.</w:t>
      </w:r>
      <w:proofErr w:type="gramEnd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центрах есть так называемые «полочки красоты», где педагоги периодически выставляют предметы народного декоративно-прикладного искусства;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017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 «Учимся строить»</w:t>
      </w: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оснащенные</w:t>
      </w:r>
      <w:proofErr w:type="gramEnd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тематическими строительными наборами: «Кремль», «Мой город», «Русская изба».</w:t>
      </w:r>
    </w:p>
    <w:p w:rsidR="00017725" w:rsidRPr="00340276" w:rsidRDefault="00340276" w:rsidP="00340276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учебной </w:t>
      </w:r>
      <w:r w:rsidR="00017725" w:rsidRPr="0034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17725" w:rsidRPr="0034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реализации задач воспитательной системы является учебная деятельность. Учебная деятельность нами рассматривается как основа формирования знаний дошкольников об истории, культуре и традициях России. Учебная деятельность подразделяется нами на познавательные занятия, экскурсии и целевые прогулки.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Главные принципы планирования: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Распределение </w:t>
      </w:r>
      <w:proofErr w:type="spellStart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по блокам: «Наша Родина – Россия». «Родные русские мотивы». «Эх, Донские казаки». «Наши защитники». «Знамя победы». «Моя семья».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Привлечение краеведческого материала и обязательное сочетание сведений о стране с региональным компонентом.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Концентрический подход в преподнесении материала.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Тесная взаимосвязь между сотрудниками МБДОУ осуществляющими </w:t>
      </w:r>
      <w:proofErr w:type="spellStart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ДОУ разработан развернутый тематический план работы воспитателей и специалистов согласно тематике блоков. На основе данного плана все специалисты и воспитатели </w:t>
      </w:r>
      <w:proofErr w:type="gramStart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свой перспективно-тематический план Тематика занятий в общем плане условна</w:t>
      </w:r>
      <w:proofErr w:type="gramEnd"/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педагог подбирает тему занятия исходя из знаний и возможностей детей своей возрастной группы, опираясь на имеющийся дидактический материал. 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Помимо занятий, как уже было сказано ранее, педагог планирует и проводит экскурсии и целевые прогулки, как для закрепления полученных знаний, так и в процессе подготовки к ним.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занятий патриотической направленности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425"/>
        <w:gridCol w:w="1208"/>
        <w:gridCol w:w="1991"/>
        <w:gridCol w:w="1501"/>
        <w:gridCol w:w="2400"/>
      </w:tblGrid>
      <w:tr w:rsidR="00017725" w:rsidRPr="00017725" w:rsidTr="0007290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блока: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по </w:t>
            </w:r>
            <w:proofErr w:type="spell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017725" w:rsidRPr="00017725" w:rsidTr="000729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725" w:rsidRPr="00017725" w:rsidRDefault="00017725" w:rsidP="0001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 Цель.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 Цель.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 Цель.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 Цель.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 Цель.</w:t>
            </w:r>
          </w:p>
        </w:tc>
      </w:tr>
      <w:tr w:rsidR="00017725" w:rsidRPr="00017725" w:rsidTr="000729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 Родина –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Широка страна моя родная...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дошкольников с физической картой России, дать первоначальные представления о России –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о великой стране.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вокруг нас.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мире, России, себе, как о полноправных гражданах России и воспитывать в детях гражданско-патриотические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Город, в котором я живу.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интереса к своей «малой Родине»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 запой, соловушка…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дошкольников посредством разучивания песен о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Русская матрешка.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любви к своей Родине на основе приобщения  детей к культуре и традициям русского народа.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завалинке.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любви к своей Родине на основе приобщения  детей к культуре и традициям русского народа.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Мы – россияне.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потребностей изучать обычаи и историю своего народа. Развивать силовые способности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физической культуры.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 познаю Родину.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смелость с применением нетрадиционных подходов в оздоровлении, обучении через спортивные подвижные игры.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Моя Россия.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знания детей о России при помощи изображения страны красками.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живем в России.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работа. Лепка из пластилина фигуры человека, создание единой композиции. Воспитывать чувство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гордости за свою страну при помощи коллективной работы.</w:t>
            </w:r>
          </w:p>
        </w:tc>
      </w:tr>
      <w:tr w:rsidR="00017725" w:rsidRPr="00017725" w:rsidTr="000729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Родные русские мотивы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Растительный мир родного края.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природе родного края, воспитывать патриотические чувства, побуждать детей восхищаться красотой родной природы.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Животный мир родного края.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детей о животном мире родного края, формировать основы экологического мировоззрения.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Деревенские посиделки.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возникновения русской народной музыки.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Волшебный сундучок.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интереса к истории и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своей страны посредством знакомства с русскими народными инструментами.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Хоровод заведем.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русским традициям через музыкальное и танцевальное наследие народа.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Домовенок Кузя.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интерес к русским традициям через музыкальное и танцевальное наследие народа.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Мой город.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патриотических чувств и любви к малой родине с помощью </w:t>
            </w:r>
            <w:proofErr w:type="spell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прибауток, считалок и </w:t>
            </w:r>
            <w:proofErr w:type="spell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-минуток.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Молодцы-удальцы.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патриотических чувств через физкультурно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-оздоровительные разминки и малоподвижные игры.</w:t>
            </w: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Зимовье зверей.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детей о животном мире России, на основе создания иллюстрации к </w:t>
            </w:r>
            <w:proofErr w:type="gram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русской-народной</w:t>
            </w:r>
            <w:proofErr w:type="gramEnd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сказке «Зимовье зверей».</w:t>
            </w:r>
          </w:p>
        </w:tc>
      </w:tr>
      <w:tr w:rsidR="00017725" w:rsidRPr="00017725" w:rsidTr="000729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Наши защитники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День защитников отечества.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чувства уважения к защитникам Родины, развивать патриотические чувства.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Наши защитники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различными родами войск нашей армии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Ради мира на Земле.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различных видах войск  </w:t>
            </w:r>
            <w:proofErr w:type="spell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впрцесс</w:t>
            </w:r>
            <w:proofErr w:type="spellEnd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ознакомления с песнями.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Пусть всегда будет солнце.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различных видах войск с помощью песен о 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Антошка идет в армию.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уважения и гордости за прошлое и настоящее своей Армии, побуждение ребенка к осознанию своей значимости в будущем Отчизны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Бравые солдаты.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уважения и гордости за прошлое и настоящее своей Армии, побуждение ребенка к осознанию своей значимости в будущем Отчизны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Аппликация «Открытка для Защитника отечества».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интерес и уважение к празднику 23 февраля.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 карандашом на тему «Звено самолетов».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патриотические чувства, уважение к Российской армии посредством обучения рисованию нескольких летящих самолетов.</w:t>
            </w:r>
          </w:p>
        </w:tc>
      </w:tr>
      <w:tr w:rsidR="00017725" w:rsidRPr="00017725" w:rsidTr="000729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Знамя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Знамя победы.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элементарные представления об истории отечества, закрепить и обобщить знания о видах флагов, их значении, формировать представление об истории знамен.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Город-герой Москва.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обороны Москвы в годы Великой Отечественной войны, формировать понимание значимости патриотического подвига граждан всей страны по защите главного города страны от врагов.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Наше оружие – </w:t>
            </w: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песня.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значение музыки во время Великой Отечественной войны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Льется в тесной печурке огонь.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значение музыки во время Великой Отечественной войны.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Марш победы.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  и желания у детей узнавать историю  своей страны в дни Великой Отечественной войны через слушание фронтовых маршей, песен  и исполнение  танцевальных этюдов.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Катюша.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  и желания у детей узнавать историю  своей страны в дни Великой Отечественной войны через слушание фронтовых маршей, песен  и исполнение  танцевальных этюдов.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Воины-защитники.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Укреплять здоровье и совершенствовать двигательные навыки и умения в играх и эстафетах.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 нашу пехоту.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защитниках отечества, развивать чувства сопереживания, коллективизма в соревнованиях, подвижных играх.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Коллективная работа на тему «Парад на красной </w:t>
            </w: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площади».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патриотические чувства посредство закрепления навыков лепки в изображении военной техники.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 красками на тему: «Праздничный салют».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чувства гордости и уважения к героическому прошлому Родной страны посредством развития чувства цвета и композиции.</w:t>
            </w:r>
          </w:p>
        </w:tc>
      </w:tr>
      <w:tr w:rsidR="00017725" w:rsidRPr="00017725" w:rsidTr="000729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 и моя семья.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самопознание</w:t>
            </w:r>
            <w:proofErr w:type="gram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ребенка уважение к себе. Вызвать желание рассказать о взаимоотношениях между детьми и взрослыми в семье, поделиться своими мыслями, чувствами о своей семье.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 работы хороши.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коммуникативные умения, пополнять знания о родных им людях, прививать любовь к ним. Закреплять знание детьми профессий родителей и других членов семьи.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Музыкальная семья.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 дошкольника путем воспитания любви и уважения к своей семье, через музыкальные произведения.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Лучи семейного счастья. 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Нравственно-патриотическое воспитание дошкольника путем воспитания любви и уважения к своей семье, через музыкальные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Дружная семья.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уважения и любви к своему дому, родным через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инсценировки песен о семье.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Бабушкин сундучок.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уважения и любви к своему дому, родным через инсценировки песен о семье.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Мой дом – моя семья.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детей о многонациональной Родине через участие в играх-состязаниях.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Папа, мама, я – спортивная семья.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чувства гордости за своих родителей, Формировать представления о необходимости ведения здорового образа жизни.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Аппликация на тему «Моя семья».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Продолжить формировать представление детей о 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семье, о доброжелательных  отношениях родных людей.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 на тему «Моя бабушка».</w:t>
            </w: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важность присутствия бабушки и дедушки в семье, их значимость в воспитании внуков.</w:t>
            </w:r>
          </w:p>
        </w:tc>
      </w:tr>
    </w:tbl>
    <w:p w:rsidR="00017725" w:rsidRPr="00427279" w:rsidRDefault="00427279" w:rsidP="00427279">
      <w:pPr>
        <w:pStyle w:val="a3"/>
        <w:spacing w:before="225" w:after="225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="00340276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д</w:t>
      </w:r>
      <w:r w:rsidR="00017725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осугов</w:t>
      </w:r>
      <w:r w:rsidR="00340276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17725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</w:t>
      </w:r>
      <w:r w:rsidR="00340276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17725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традици</w:t>
      </w:r>
      <w:r w:rsidR="00340276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017725" w:rsidRPr="00427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7725" w:rsidRPr="00017725" w:rsidRDefault="00017725" w:rsidP="000177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Как известно, наибольший эмоциональный отклик у детей вызывают праздники, утренники и другие массовые мероприятия. Для реализации данного направления в детском саду проводятся досуговые мероприятия в различной форме: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320"/>
      </w:tblGrid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Масленица.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Старый новый год.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Рождество.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развлечения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Дядя Степа.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Казак и лиса.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Илья Муромец.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Музыкально-литературные композиции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Весна, веснушка.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Зима волшебница.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Осень в России.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Познавательно-тематические вечера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игр.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Салют победы.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Москва златоглавая.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Мамины глаза (День матери).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Дорогой человек (День пожилого человека).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Салют победы (День победы).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Вместе весело шагать (День народного единства).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и викторины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Родиной зовем.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Знатоки Дона.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Короб чудес.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Армия нам родная.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праздники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семья.</w:t>
            </w:r>
          </w:p>
        </w:tc>
      </w:tr>
      <w:tr w:rsidR="00017725" w:rsidRPr="00017725" w:rsidTr="00BB51F3"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декоративн</w:t>
            </w:r>
            <w:proofErr w:type="gramStart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прикладного искусства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рисунков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фотовыставки</w:t>
            </w:r>
          </w:p>
        </w:tc>
        <w:tc>
          <w:tcPr>
            <w:tcW w:w="6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Мастера России.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Пасхальное яйцо.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Осенняя палитра.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Военная техника – гордость России.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гостях у сказки.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Герой войны в моей семье.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Наша дружная семья.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Мой любимый город.</w:t>
            </w:r>
          </w:p>
          <w:p w:rsidR="00017725" w:rsidRPr="00017725" w:rsidRDefault="00017725" w:rsidP="0001772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Города России. </w:t>
            </w:r>
          </w:p>
        </w:tc>
      </w:tr>
    </w:tbl>
    <w:p w:rsidR="007D63E9" w:rsidRPr="00017725" w:rsidRDefault="00017725" w:rsidP="00BB5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276" w:rsidRDefault="00340276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7D63E9" w:rsidRPr="007D63E9" w:rsidRDefault="007D63E9" w:rsidP="007D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Белоногова Г., Хитрова Л. Педагогические знания - родителям // Дошкольное воспитание. 2003. N 1. С. 82 - 92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Н.В.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А.А.Педагогика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 для вузов СПб: Издательство “ Питер",2000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Р.С., Островская Л.Ф. Воспитатель − дети</w:t>
      </w:r>
      <w:proofErr w:type="gram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1985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чувств у старших дошкольников/Под ред. А.М. Виноградовой</w:t>
      </w:r>
      <w:proofErr w:type="gram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1991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Растите детей патриотами. М., 1980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Р.И., Виноградова Н.Ф., Козлова С.А. Родной край, М., 1990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 детей с малой Родиной. Полякова</w:t>
      </w:r>
      <w:r w:rsidRPr="007D6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6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6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ap2004.alledu/document/380/839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Козлова А. В.,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Дешеулина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П. Работа ДОУ с семьей. - М.: Сфера, 2004 - 112 с.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Комратова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Грибова Л.Ф., Патриотическое воспитание детей 4-6 лет: Методическое пособие, М., 2007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Т. А. Семейная педагогика и домашнее воспитание: Учебник для студ. Сред. И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- М.: Издательский центр &lt;Академия&gt;, 1999. - 232 с.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контактного взаимодействия воспитателя с родителями. Лаврентьева М. В.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portal-slovo</w:t>
      </w:r>
      <w:proofErr w:type="spellEnd"/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Нравственно-патриотическое воспитание дошкольников: Методические рекомендации.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portal-slovo</w:t>
      </w:r>
      <w:proofErr w:type="spellEnd"/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практического психолога / Сост. С.Ю. Головин</w:t>
      </w:r>
      <w:proofErr w:type="gram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spellStart"/>
      <w:proofErr w:type="gram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; Минск; 1998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Струмилин С. Г. Нетрадиционные формы работы с родителями ДОУ // Новый мир. 1960. N 7. - С. 208.</w:t>
      </w:r>
    </w:p>
    <w:p w:rsidR="007D63E9" w:rsidRPr="007D63E9" w:rsidRDefault="007D63E9" w:rsidP="007D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Цеева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Л.Х., Петрова Н.В. Дошкольная педагогика: Учебное пособие. </w:t>
      </w:r>
      <w:proofErr w:type="spell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айкоп</w:t>
      </w:r>
      <w:proofErr w:type="spellEnd"/>
      <w:r w:rsidRPr="007D63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7D63E9" w:rsidRPr="00017725" w:rsidRDefault="007D63E9" w:rsidP="003B199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D63E9" w:rsidRPr="00017725" w:rsidRDefault="007D63E9" w:rsidP="003B199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sectPr w:rsidR="007D63E9" w:rsidRPr="0001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D40"/>
    <w:multiLevelType w:val="hybridMultilevel"/>
    <w:tmpl w:val="9D3E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77A3"/>
    <w:multiLevelType w:val="hybridMultilevel"/>
    <w:tmpl w:val="D250F006"/>
    <w:lvl w:ilvl="0" w:tplc="19149DF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E28"/>
    <w:multiLevelType w:val="hybridMultilevel"/>
    <w:tmpl w:val="7C843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872382"/>
    <w:multiLevelType w:val="hybridMultilevel"/>
    <w:tmpl w:val="B2B8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1FE8"/>
    <w:multiLevelType w:val="hybridMultilevel"/>
    <w:tmpl w:val="B4829420"/>
    <w:lvl w:ilvl="0" w:tplc="0F08021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75267"/>
    <w:multiLevelType w:val="hybridMultilevel"/>
    <w:tmpl w:val="F35C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402F5"/>
    <w:multiLevelType w:val="hybridMultilevel"/>
    <w:tmpl w:val="5E5C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95"/>
    <w:rsid w:val="00017725"/>
    <w:rsid w:val="0007290D"/>
    <w:rsid w:val="00340276"/>
    <w:rsid w:val="003B1995"/>
    <w:rsid w:val="00427279"/>
    <w:rsid w:val="006B2FD0"/>
    <w:rsid w:val="007D63E9"/>
    <w:rsid w:val="00BB51F3"/>
    <w:rsid w:val="00DE3DFC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63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63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2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4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7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7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4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5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9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2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1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7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7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4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5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7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8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7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9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488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23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06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85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46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38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892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96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7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9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74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09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8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19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0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45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56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61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69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07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56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45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00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0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83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692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09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4&amp;text=%D0%BF%D0%B0%D1%80%D0%B0%D0%B4%20%D0%BF%D0%BE%D0%B1%D0%B5%D0%B4%D1%8B&amp;pos=146&amp;uinfo=sw-1663-sh-955-fw-1438-fh-598-pd-1&amp;rpt=simage&amp;img_url=http://varlamov.me/img/9may10parad/3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2013-08-02T17:22:00Z</cp:lastPrinted>
  <dcterms:created xsi:type="dcterms:W3CDTF">2013-07-10T19:10:00Z</dcterms:created>
  <dcterms:modified xsi:type="dcterms:W3CDTF">2013-08-02T17:23:00Z</dcterms:modified>
</cp:coreProperties>
</file>