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4A" w:rsidRPr="00AC627D" w:rsidRDefault="002D244A" w:rsidP="008C0111">
      <w:pPr>
        <w:spacing w:line="360" w:lineRule="auto"/>
        <w:ind w:firstLine="737"/>
        <w:jc w:val="center"/>
        <w:rPr>
          <w:rFonts w:ascii="Arial" w:hAnsi="Arial" w:cs="Arial"/>
          <w:b/>
          <w:bCs/>
          <w:sz w:val="36"/>
          <w:szCs w:val="36"/>
        </w:rPr>
      </w:pPr>
      <w:r w:rsidRPr="00AC627D">
        <w:rPr>
          <w:rFonts w:ascii="Arial" w:hAnsi="Arial" w:cs="Arial"/>
          <w:b/>
          <w:bCs/>
          <w:sz w:val="36"/>
          <w:szCs w:val="36"/>
        </w:rPr>
        <w:t>Психолого-педагогические условия преодоления эмоционального неблагополучия у детей дошкольного возраста.</w:t>
      </w:r>
    </w:p>
    <w:p w:rsidR="00AC627D" w:rsidRDefault="00AC627D" w:rsidP="009D41FF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</w:p>
    <w:p w:rsidR="002D244A" w:rsidRPr="006758A6" w:rsidRDefault="002D244A" w:rsidP="009D41FF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>Главными условиями преодолен</w:t>
      </w:r>
      <w:r>
        <w:rPr>
          <w:rFonts w:ascii="Arial" w:hAnsi="Arial" w:cs="Arial"/>
          <w:color w:val="auto"/>
          <w:sz w:val="28"/>
          <w:szCs w:val="28"/>
        </w:rPr>
        <w:t>ия эмоционального неблагополучия</w:t>
      </w:r>
      <w:r w:rsidRPr="006758A6">
        <w:rPr>
          <w:rFonts w:ascii="Arial" w:hAnsi="Arial" w:cs="Arial"/>
          <w:color w:val="auto"/>
          <w:sz w:val="28"/>
          <w:szCs w:val="28"/>
        </w:rPr>
        <w:t xml:space="preserve"> у детей дошкольного возраста являются: создание эмоционального климата в группе, повышение уверенности в себе</w:t>
      </w:r>
    </w:p>
    <w:p w:rsidR="002D244A" w:rsidRPr="006758A6" w:rsidRDefault="002D244A" w:rsidP="00715E92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>Если дома, в семье постоянная тревожно-мнительная атмосфера. Если родители сами все время чего-то опасаются и о чем-то беспокоятся. Такое состояние очень заразительно, и ребенок перенимает у взрослых нездоровую форму реагирования на все, даже на ординарные события жизни.</w:t>
      </w:r>
    </w:p>
    <w:p w:rsidR="002D244A" w:rsidRPr="006758A6" w:rsidRDefault="002D244A" w:rsidP="00715E92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>Для работы с родителями, которые пока не готовы к тесному сотрудничеству со специалистами, можно использовать наглядную информацию. Например, на стенде можно разместить теоретический материал о причинах возникновения тревожности у взрослых и детей, советы и рекомендации психологов по снятию эмоционального напряжения, несложные релаксационные упражнения. Заинтересованных родителей, которые придут на консультацию к психологу ДОУ, целесообразно обучить приемам и принципам работы с их тревожным ребенком. Можно познакомить родителей с упражнениями на снятие мышечных зажимов, заострить их внимание на том, как полезны для их ребенка игры с песко</w:t>
      </w:r>
      <w:r>
        <w:rPr>
          <w:rFonts w:ascii="Arial" w:hAnsi="Arial" w:cs="Arial"/>
          <w:color w:val="auto"/>
          <w:sz w:val="28"/>
          <w:szCs w:val="28"/>
        </w:rPr>
        <w:t>м, с крупой, с водой.</w:t>
      </w:r>
    </w:p>
    <w:p w:rsidR="002D244A" w:rsidRPr="006758A6" w:rsidRDefault="002D244A" w:rsidP="009D41FF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>Коррекционную работу с тревожными детьми целесообразно проводить в игровой форме. Прежде всего необходимо установить контакт с ребенком. Для установления доверительных отношений и достижения более эффективных результатов занятий с детьми желательно использовать индивидуальные формы работы.</w:t>
      </w:r>
    </w:p>
    <w:p w:rsidR="002D244A" w:rsidRDefault="002D244A" w:rsidP="009D41FF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lastRenderedPageBreak/>
        <w:t xml:space="preserve">Как правило, придя в игровую комнату, тревожный ребенок ждет конкретных указаний и инструкций от взрослого: что можно делать, а чего нельзя. Многие дети сохраняют молчание и чувствуют себя неуверенно. Психолог комментирует действия ребенка, поощряя его самостоятельность и инициативу. Таким образом, в процессе игры ребенок учится принимать решения, не боится действовать и становится более уверенным. </w:t>
      </w:r>
    </w:p>
    <w:p w:rsidR="002D244A" w:rsidRDefault="002D244A" w:rsidP="009D41FF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</w:p>
    <w:p w:rsidR="002D244A" w:rsidRPr="006758A6" w:rsidRDefault="002D244A" w:rsidP="008C0111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i/>
          <w:color w:val="auto"/>
          <w:sz w:val="28"/>
          <w:szCs w:val="28"/>
        </w:rPr>
        <w:t>Преодоление тревожности</w:t>
      </w:r>
      <w:r w:rsidRPr="006758A6">
        <w:rPr>
          <w:rFonts w:ascii="Arial" w:hAnsi="Arial" w:cs="Arial"/>
          <w:color w:val="auto"/>
          <w:sz w:val="28"/>
          <w:szCs w:val="28"/>
        </w:rPr>
        <w:t>.</w:t>
      </w:r>
    </w:p>
    <w:p w:rsidR="002D244A" w:rsidRPr="006758A6" w:rsidRDefault="002D244A" w:rsidP="008C0111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>Как правило, тревожные дети не сообщают о своих проблемах открыто, а иногда даже скрывают их. Поэтому если ребенок заявляет взрослым, что он ничего не боится, это не означает, что его слова соответствуют действительности. Скорее всего, это и есть проявление тревожности, в которой ребенок не может или не хочет признаться.</w:t>
      </w:r>
    </w:p>
    <w:p w:rsidR="002D244A" w:rsidRPr="006758A6" w:rsidRDefault="002D244A" w:rsidP="008C0111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>В этом случае желательно привлекать ребенка к совместному обсуждению проблемы. В детском саду можно поговорить с детьми, сидя в кругу, об их чувствах и переживаниях в волнующих их ситуациях.</w:t>
      </w:r>
    </w:p>
    <w:p w:rsidR="002D244A" w:rsidRPr="006758A6" w:rsidRDefault="002D244A" w:rsidP="008C0111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>Желательно, чтобы каждый ребенок сказал вслух о том, чего он боится. Можно предложить детям нарисовать свои страхи, а потом в кругу, показав рисунок, рассказать о нем. Подобные беседы помогут тревожным детям осознать, что у многих сверстников существуют проблемы, сходные с теми, которые характерны, как им казалось, только для них.</w:t>
      </w:r>
    </w:p>
    <w:p w:rsidR="002D244A" w:rsidRPr="006758A6" w:rsidRDefault="002D244A" w:rsidP="008C0111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 xml:space="preserve">Конечно, все взрослые знают, что нельзя сравнивать детей друг с другом. Однако когда речь идет о тревожных детях, этот прием категорически недопустим. Кроме того, желательно избегать состязаний и таких видов деятельности, которые принуждают сравнивать достижения одних детей с достижениями других. Иногда травмирующим фактором может стать проведение даже такого простого мероприятия, как спортивная эстафета. </w:t>
      </w:r>
    </w:p>
    <w:p w:rsidR="002D244A" w:rsidRPr="006758A6" w:rsidRDefault="002D244A" w:rsidP="008C0111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lastRenderedPageBreak/>
        <w:t>Лучше сравнить достижения ребенка с его же результатами, показанными, например, неделю назад. Даже если ребенок совсем не справился с заданием, ни в коем случае нельзя сообщать родителям: "Ваша дочь хуже всех выполнила аппликацию" или "Ваш сын закончил рисунок последним".</w:t>
      </w:r>
    </w:p>
    <w:p w:rsidR="002D244A" w:rsidRPr="006758A6" w:rsidRDefault="002D244A" w:rsidP="008C0111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>Обращаясь к тревожному ребенку с просьбой или вопросом, желательно установить с ним контакт глаз: либо вы наклонитесь к нему, либо приподнимите ребенка до уровня ваших глаз.</w:t>
      </w:r>
    </w:p>
    <w:p w:rsidR="002D244A" w:rsidRPr="006758A6" w:rsidRDefault="002D244A" w:rsidP="008C0111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>Совместное с взрослым сочинение сказок и историй научит ребенка выражать словами свою тревогу и страх. И даже если он приписывает их не себе, а вымышленному герою, это поможет снять эмоциональный груз внутреннего переживания и в какой-то мере успокоит ребенка.</w:t>
      </w:r>
    </w:p>
    <w:p w:rsidR="002D244A" w:rsidRPr="006758A6" w:rsidRDefault="002D244A" w:rsidP="008C0111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>Обучать ребенка управлять собой в конкретных, наиболее волнующих его ситуациях можно и нужно в повседневной работе с ним.</w:t>
      </w:r>
    </w:p>
    <w:p w:rsidR="002D244A" w:rsidRPr="006758A6" w:rsidRDefault="002D244A" w:rsidP="008C0111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>Очень полезно применять в работе с тревожными детьми ролевые игры. Разыгрывать можно как знакомые ситуации, так и те, которые вызывают особую тревогу ребенка (например, ситуация "боюсь воспитателя," даст ребенку возможность поиграть с куклой, символизирующей фигуру педагога; ситуация "боюсь войны" позволит действовать от имени фашиста, бомбы, то есть чего-то страшного, чего боится ребенок).</w:t>
      </w:r>
    </w:p>
    <w:p w:rsidR="002D244A" w:rsidRPr="006758A6" w:rsidRDefault="002D244A" w:rsidP="008C0111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 xml:space="preserve">Игры, в которых кукла взрослого исполняет роль ребенка, а кукла ребенка - роль взрослого, помогут ребенку выразить свои эмоции, а нам - сделать много интересных и важных открытий. Тревожные дети боятся двигаться, а ведь именно в подвижной эмоциональной игре (война, "казаки-разбойники") ребенок может пережить и сильный страх, и волнение, и это поможет ему снять напряжение в реальной жизни. </w:t>
      </w:r>
    </w:p>
    <w:p w:rsidR="002D244A" w:rsidRPr="006758A6" w:rsidRDefault="002D244A" w:rsidP="008C0111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>Работа с тревожным ребенком сопряжена с определенными трудностями и, как правило, занимает достаточно длительное время.</w:t>
      </w:r>
    </w:p>
    <w:p w:rsidR="002D244A" w:rsidRPr="006758A6" w:rsidRDefault="002D244A" w:rsidP="008C0111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lastRenderedPageBreak/>
        <w:t>Специалисты рекомендуют проводить работу с тревожными детьми в трех направлениях:</w:t>
      </w:r>
    </w:p>
    <w:p w:rsidR="002D244A" w:rsidRPr="006758A6" w:rsidRDefault="002D244A" w:rsidP="009D41FF">
      <w:pPr>
        <w:pStyle w:val="a7"/>
        <w:spacing w:before="120" w:beforeAutospacing="0" w:after="0" w:afterAutospacing="0" w:line="360" w:lineRule="auto"/>
        <w:ind w:left="720" w:firstLine="1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>1. Повышение самооценки.</w:t>
      </w:r>
      <w:r w:rsidRPr="006758A6">
        <w:rPr>
          <w:rFonts w:ascii="Arial" w:hAnsi="Arial" w:cs="Arial"/>
          <w:color w:val="auto"/>
          <w:sz w:val="28"/>
          <w:szCs w:val="28"/>
        </w:rPr>
        <w:br/>
        <w:t>2. Обучение ребенка умению управлять собой в конкретных, наиболее волнующих его ситуациях.</w:t>
      </w:r>
      <w:r w:rsidRPr="006758A6">
        <w:rPr>
          <w:rFonts w:ascii="Arial" w:hAnsi="Arial" w:cs="Arial"/>
          <w:color w:val="auto"/>
          <w:sz w:val="28"/>
          <w:szCs w:val="28"/>
        </w:rPr>
        <w:br/>
        <w:t>3. Снятие мышечного напряжения.</w:t>
      </w:r>
    </w:p>
    <w:p w:rsidR="002D244A" w:rsidRPr="006758A6" w:rsidRDefault="002D244A" w:rsidP="008C0111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>Рассмотрим подробнее повышение самооценки.</w:t>
      </w:r>
    </w:p>
    <w:p w:rsidR="002D244A" w:rsidRPr="006758A6" w:rsidRDefault="002D244A" w:rsidP="008C0111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>Конечно же, повысить самооценку ребенка за короткое время невозможно. Необходимо ежедневно проводить целенаправленную работу. Обращаться к ребенку по имени, хвалить его даже за незначительные успехи, отмечать их в присутствии других детей. Однако наша похвала должна быть искренней, потому что дети остро реагируют на фальшь. Причем ребенок обязательно должен знать, за что его похвалили. В любой ситуации можно найти повод для того, чтобы похвалить ребенка.</w:t>
      </w:r>
    </w:p>
    <w:p w:rsidR="002D244A" w:rsidRPr="006758A6" w:rsidRDefault="002D244A" w:rsidP="008C0111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color w:val="auto"/>
          <w:sz w:val="28"/>
          <w:szCs w:val="28"/>
        </w:rPr>
      </w:pPr>
      <w:r w:rsidRPr="006758A6">
        <w:rPr>
          <w:rFonts w:ascii="Arial" w:hAnsi="Arial" w:cs="Arial"/>
          <w:color w:val="auto"/>
          <w:sz w:val="28"/>
          <w:szCs w:val="28"/>
        </w:rPr>
        <w:t>Желательно, чтобы тревожные дети почаще участвовали в таких играх в кругу, как "Комплименты", "Я дарю тебе...", которые помогут им узнать много приятного о себе от окружающих, взглянуть на себя "глазами других детей". А чтобы о достижениях каждого воспитанника узнали окружающие, в группе детского сада можно оформить стенд "Звезда недели", на котором раз в неделю вся информация будет посвящена успехам конкретного ребенка.</w:t>
      </w:r>
    </w:p>
    <w:p w:rsidR="002D244A" w:rsidRPr="006758A6" w:rsidRDefault="002D244A" w:rsidP="00391313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sz w:val="28"/>
          <w:szCs w:val="28"/>
        </w:rPr>
      </w:pPr>
      <w:r w:rsidRPr="006758A6">
        <w:rPr>
          <w:rFonts w:ascii="Arial" w:hAnsi="Arial" w:cs="Arial"/>
          <w:sz w:val="28"/>
          <w:szCs w:val="28"/>
        </w:rPr>
        <w:t>Каждый ребенок, таким образом, получит возможность быть в центре внимания окружающих. Количество рубрик для стенда, их содержание и расположение обсуждаются совместно взрослыми и детьми.</w:t>
      </w:r>
    </w:p>
    <w:p w:rsidR="002D244A" w:rsidRPr="006758A6" w:rsidRDefault="002D244A" w:rsidP="00391313">
      <w:pPr>
        <w:shd w:val="clear" w:color="auto" w:fill="FFFFFF"/>
        <w:spacing w:before="324" w:line="360" w:lineRule="auto"/>
        <w:ind w:left="14"/>
        <w:rPr>
          <w:rFonts w:ascii="Arial" w:hAnsi="Arial" w:cs="Arial"/>
          <w:color w:val="000000"/>
          <w:spacing w:val="-2"/>
          <w:sz w:val="28"/>
          <w:szCs w:val="28"/>
        </w:rPr>
      </w:pPr>
      <w:r w:rsidRPr="006758A6">
        <w:rPr>
          <w:rFonts w:ascii="Arial" w:hAnsi="Arial" w:cs="Arial"/>
          <w:i/>
          <w:color w:val="000000"/>
          <w:spacing w:val="-9"/>
          <w:sz w:val="28"/>
          <w:szCs w:val="28"/>
        </w:rPr>
        <w:t>.«Угадай эмоцию»</w:t>
      </w:r>
      <w:r w:rsidRPr="006758A6">
        <w:rPr>
          <w:rFonts w:ascii="Arial" w:hAnsi="Arial" w:cs="Arial"/>
          <w:color w:val="000000"/>
          <w:spacing w:val="-2"/>
          <w:sz w:val="28"/>
          <w:szCs w:val="28"/>
        </w:rPr>
        <w:t xml:space="preserve"> (на снижение застенчивости)</w:t>
      </w:r>
    </w:p>
    <w:p w:rsidR="002D244A" w:rsidRPr="006758A6" w:rsidRDefault="002D244A" w:rsidP="00391313">
      <w:pPr>
        <w:shd w:val="clear" w:color="auto" w:fill="FFFFFF"/>
        <w:spacing w:before="324" w:line="360" w:lineRule="auto"/>
        <w:ind w:left="14"/>
        <w:rPr>
          <w:rFonts w:ascii="Arial" w:hAnsi="Arial" w:cs="Arial"/>
          <w:color w:val="000000"/>
          <w:spacing w:val="-4"/>
          <w:sz w:val="28"/>
          <w:szCs w:val="28"/>
        </w:rPr>
      </w:pPr>
      <w:r w:rsidRPr="006758A6">
        <w:rPr>
          <w:rFonts w:ascii="Arial" w:hAnsi="Arial" w:cs="Arial"/>
          <w:color w:val="000000"/>
          <w:spacing w:val="-2"/>
          <w:sz w:val="28"/>
          <w:szCs w:val="28"/>
        </w:rPr>
        <w:t xml:space="preserve"> Тут чуть ли не важнее всего правильно замотивировать необходимость </w:t>
      </w:r>
      <w:r w:rsidRPr="006758A6">
        <w:rPr>
          <w:rFonts w:ascii="Arial" w:hAnsi="Arial" w:cs="Arial"/>
          <w:color w:val="000000"/>
          <w:spacing w:val="-2"/>
          <w:sz w:val="28"/>
          <w:szCs w:val="28"/>
        </w:rPr>
        <w:lastRenderedPageBreak/>
        <w:t>игры. Дело в том, что дети, о кото</w:t>
      </w:r>
      <w:r w:rsidRPr="006758A6">
        <w:rPr>
          <w:rFonts w:ascii="Arial" w:hAnsi="Arial" w:cs="Arial"/>
          <w:color w:val="000000"/>
          <w:spacing w:val="-3"/>
          <w:sz w:val="28"/>
          <w:szCs w:val="28"/>
        </w:rPr>
        <w:t>рых идет речь, обычно стесняют</w:t>
      </w:r>
      <w:r w:rsidRPr="006758A6">
        <w:rPr>
          <w:rFonts w:ascii="Arial" w:hAnsi="Arial" w:cs="Arial"/>
          <w:color w:val="000000"/>
          <w:spacing w:val="-8"/>
          <w:sz w:val="28"/>
          <w:szCs w:val="28"/>
        </w:rPr>
        <w:t xml:space="preserve">ся своего лица. И уж тем более им </w:t>
      </w:r>
      <w:r w:rsidRPr="006758A6">
        <w:rPr>
          <w:rFonts w:ascii="Arial" w:hAnsi="Arial" w:cs="Arial"/>
          <w:color w:val="000000"/>
          <w:spacing w:val="1"/>
          <w:sz w:val="28"/>
          <w:szCs w:val="28"/>
        </w:rPr>
        <w:t xml:space="preserve">стыдно кривляться на людях. А </w:t>
      </w:r>
      <w:r w:rsidRPr="006758A6">
        <w:rPr>
          <w:rFonts w:ascii="Arial" w:hAnsi="Arial" w:cs="Arial"/>
          <w:color w:val="000000"/>
          <w:spacing w:val="-7"/>
          <w:sz w:val="28"/>
          <w:szCs w:val="28"/>
        </w:rPr>
        <w:t>данное упражнение будет воспри</w:t>
      </w:r>
      <w:r w:rsidRPr="006758A6">
        <w:rPr>
          <w:rFonts w:ascii="Arial" w:hAnsi="Arial" w:cs="Arial"/>
          <w:color w:val="000000"/>
          <w:spacing w:val="-7"/>
          <w:sz w:val="28"/>
          <w:szCs w:val="28"/>
        </w:rPr>
        <w:softHyphen/>
      </w:r>
      <w:r w:rsidRPr="006758A6">
        <w:rPr>
          <w:rFonts w:ascii="Arial" w:hAnsi="Arial" w:cs="Arial"/>
          <w:color w:val="000000"/>
          <w:spacing w:val="-4"/>
          <w:sz w:val="28"/>
          <w:szCs w:val="28"/>
        </w:rPr>
        <w:t>ниматься ими как кривлянье. По</w:t>
      </w:r>
      <w:r w:rsidRPr="006758A6">
        <w:rPr>
          <w:rFonts w:ascii="Arial" w:hAnsi="Arial" w:cs="Arial"/>
          <w:color w:val="000000"/>
          <w:spacing w:val="-9"/>
          <w:sz w:val="28"/>
          <w:szCs w:val="28"/>
        </w:rPr>
        <w:t>этому вы должны взять на себя ак</w:t>
      </w:r>
      <w:r w:rsidRPr="006758A6">
        <w:rPr>
          <w:rFonts w:ascii="Arial" w:hAnsi="Arial" w:cs="Arial"/>
          <w:color w:val="000000"/>
          <w:spacing w:val="-9"/>
          <w:sz w:val="28"/>
          <w:szCs w:val="28"/>
        </w:rPr>
        <w:softHyphen/>
      </w:r>
      <w:r w:rsidRPr="006758A6">
        <w:rPr>
          <w:rFonts w:ascii="Arial" w:hAnsi="Arial" w:cs="Arial"/>
          <w:color w:val="000000"/>
          <w:spacing w:val="-1"/>
          <w:sz w:val="28"/>
          <w:szCs w:val="28"/>
        </w:rPr>
        <w:t xml:space="preserve">тивную роль и подавать ребенку </w:t>
      </w:r>
      <w:r w:rsidRPr="006758A6">
        <w:rPr>
          <w:rFonts w:ascii="Arial" w:hAnsi="Arial" w:cs="Arial"/>
          <w:color w:val="000000"/>
          <w:spacing w:val="2"/>
          <w:sz w:val="28"/>
          <w:szCs w:val="28"/>
        </w:rPr>
        <w:t xml:space="preserve">пример. Кроме того, поскольку </w:t>
      </w:r>
      <w:r w:rsidRPr="006758A6">
        <w:rPr>
          <w:rFonts w:ascii="Arial" w:hAnsi="Arial" w:cs="Arial"/>
          <w:color w:val="000000"/>
          <w:spacing w:val="3"/>
          <w:sz w:val="28"/>
          <w:szCs w:val="28"/>
        </w:rPr>
        <w:t xml:space="preserve">застенчивые дети обычно рады </w:t>
      </w:r>
      <w:r w:rsidRPr="006758A6">
        <w:rPr>
          <w:rFonts w:ascii="Arial" w:hAnsi="Arial" w:cs="Arial"/>
          <w:color w:val="000000"/>
          <w:spacing w:val="-6"/>
          <w:sz w:val="28"/>
          <w:szCs w:val="28"/>
        </w:rPr>
        <w:t xml:space="preserve">побыть в роли артистов (конечно, </w:t>
      </w:r>
      <w:r w:rsidRPr="006758A6">
        <w:rPr>
          <w:rFonts w:ascii="Arial" w:hAnsi="Arial" w:cs="Arial"/>
          <w:color w:val="000000"/>
          <w:sz w:val="28"/>
          <w:szCs w:val="28"/>
        </w:rPr>
        <w:t xml:space="preserve">когда убеждаются, что у них это </w:t>
      </w:r>
      <w:r w:rsidRPr="006758A6">
        <w:rPr>
          <w:rFonts w:ascii="Arial" w:hAnsi="Arial" w:cs="Arial"/>
          <w:color w:val="000000"/>
          <w:spacing w:val="-5"/>
          <w:sz w:val="28"/>
          <w:szCs w:val="28"/>
        </w:rPr>
        <w:t>выходит</w:t>
      </w:r>
      <w:r w:rsidRPr="006758A6">
        <w:rPr>
          <w:rFonts w:ascii="Arial" w:hAnsi="Arial" w:cs="Arial"/>
          <w:color w:val="000000"/>
          <w:spacing w:val="-6"/>
          <w:sz w:val="28"/>
          <w:szCs w:val="28"/>
        </w:rPr>
        <w:t xml:space="preserve"> Правила игры очень просты: ведущий по</w:t>
      </w:r>
      <w:r w:rsidRPr="006758A6">
        <w:rPr>
          <w:rFonts w:ascii="Arial" w:hAnsi="Arial" w:cs="Arial"/>
          <w:color w:val="000000"/>
          <w:spacing w:val="-3"/>
          <w:sz w:val="28"/>
          <w:szCs w:val="28"/>
        </w:rPr>
        <w:t>казывает мимикой какую-нибудь эмоцию, а игроки на</w:t>
      </w:r>
      <w:r w:rsidRPr="006758A6">
        <w:rPr>
          <w:rFonts w:ascii="Arial" w:hAnsi="Arial" w:cs="Arial"/>
          <w:color w:val="000000"/>
          <w:spacing w:val="-11"/>
          <w:sz w:val="28"/>
          <w:szCs w:val="28"/>
        </w:rPr>
        <w:t>зывают ее и стараются воспроизвести. Кто сделает это пер</w:t>
      </w:r>
      <w:r w:rsidRPr="006758A6"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 w:rsidRPr="006758A6">
        <w:rPr>
          <w:rFonts w:ascii="Arial" w:hAnsi="Arial" w:cs="Arial"/>
          <w:color w:val="000000"/>
          <w:spacing w:val="-3"/>
          <w:sz w:val="28"/>
          <w:szCs w:val="28"/>
        </w:rPr>
        <w:t>вым, получает очко. Начните с легко угадываемых эмо</w:t>
      </w:r>
      <w:r w:rsidRPr="006758A6">
        <w:rPr>
          <w:rFonts w:ascii="Arial" w:hAnsi="Arial" w:cs="Arial"/>
          <w:color w:val="000000"/>
          <w:spacing w:val="-4"/>
          <w:sz w:val="28"/>
          <w:szCs w:val="28"/>
        </w:rPr>
        <w:t>ций: удивления, страха, радости, гнева, печали. Показывать их надо утрированно, даже карикатурно. Постепен</w:t>
      </w:r>
      <w:r w:rsidRPr="006758A6">
        <w:rPr>
          <w:rFonts w:ascii="Arial" w:hAnsi="Arial" w:cs="Arial"/>
          <w:color w:val="000000"/>
          <w:spacing w:val="-2"/>
          <w:sz w:val="28"/>
          <w:szCs w:val="28"/>
        </w:rPr>
        <w:t>но расширять диапазон чувств, вводить различные от</w:t>
      </w:r>
      <w:r w:rsidRPr="006758A6">
        <w:rPr>
          <w:rFonts w:ascii="Arial" w:hAnsi="Arial" w:cs="Arial"/>
          <w:color w:val="000000"/>
          <w:spacing w:val="-6"/>
          <w:sz w:val="28"/>
          <w:szCs w:val="28"/>
        </w:rPr>
        <w:t xml:space="preserve">тенки эмоций (скажем» раздражение, возмущение, гнев, </w:t>
      </w:r>
      <w:r w:rsidRPr="006758A6">
        <w:rPr>
          <w:rFonts w:ascii="Arial" w:hAnsi="Arial" w:cs="Arial"/>
          <w:color w:val="000000"/>
          <w:spacing w:val="-4"/>
          <w:sz w:val="28"/>
          <w:szCs w:val="28"/>
        </w:rPr>
        <w:t xml:space="preserve">ярость). </w:t>
      </w:r>
    </w:p>
    <w:p w:rsidR="002D244A" w:rsidRPr="006758A6" w:rsidRDefault="002D244A" w:rsidP="009E6EDA">
      <w:pPr>
        <w:shd w:val="clear" w:color="auto" w:fill="FFFFFF"/>
        <w:spacing w:line="360" w:lineRule="auto"/>
        <w:ind w:firstLine="737"/>
        <w:rPr>
          <w:rFonts w:ascii="Arial" w:hAnsi="Arial" w:cs="Arial"/>
          <w:color w:val="000000"/>
          <w:spacing w:val="-2"/>
          <w:sz w:val="28"/>
          <w:szCs w:val="28"/>
        </w:rPr>
      </w:pPr>
      <w:r w:rsidRPr="006758A6">
        <w:rPr>
          <w:rFonts w:ascii="Arial" w:hAnsi="Arial" w:cs="Arial"/>
          <w:color w:val="000000"/>
          <w:sz w:val="28"/>
          <w:szCs w:val="28"/>
        </w:rPr>
        <w:t xml:space="preserve">Разные виды игр с успехом используются в коррекционных </w:t>
      </w:r>
      <w:r w:rsidRPr="006758A6">
        <w:rPr>
          <w:rFonts w:ascii="Arial" w:hAnsi="Arial" w:cs="Arial"/>
          <w:color w:val="000000"/>
          <w:spacing w:val="-2"/>
          <w:sz w:val="28"/>
          <w:szCs w:val="28"/>
        </w:rPr>
        <w:t xml:space="preserve">целях в работе с дошкольниками. Интересна специальная игровая </w:t>
      </w:r>
      <w:r w:rsidRPr="006758A6">
        <w:rPr>
          <w:rFonts w:ascii="Arial" w:hAnsi="Arial" w:cs="Arial"/>
          <w:color w:val="000000"/>
          <w:sz w:val="28"/>
          <w:szCs w:val="28"/>
        </w:rPr>
        <w:t>методика, разработанная А. И. Захаровым, направленная на пре</w:t>
      </w:r>
      <w:r w:rsidRPr="006758A6">
        <w:rPr>
          <w:rFonts w:ascii="Arial" w:hAnsi="Arial" w:cs="Arial"/>
          <w:color w:val="000000"/>
          <w:sz w:val="28"/>
          <w:szCs w:val="28"/>
        </w:rPr>
        <w:softHyphen/>
      </w:r>
      <w:r w:rsidRPr="006758A6">
        <w:rPr>
          <w:rFonts w:ascii="Arial" w:hAnsi="Arial" w:cs="Arial"/>
          <w:color w:val="000000"/>
          <w:spacing w:val="-3"/>
          <w:sz w:val="28"/>
          <w:szCs w:val="28"/>
        </w:rPr>
        <w:t xml:space="preserve">одоление детьми страхов. Игры широко применяются в работе как </w:t>
      </w:r>
      <w:r w:rsidRPr="006758A6">
        <w:rPr>
          <w:rFonts w:ascii="Arial" w:hAnsi="Arial" w:cs="Arial"/>
          <w:color w:val="000000"/>
          <w:spacing w:val="-2"/>
          <w:sz w:val="28"/>
          <w:szCs w:val="28"/>
        </w:rPr>
        <w:t>со страдающими неврозами детьми, так и со здоровыми. Предме</w:t>
      </w:r>
      <w:r w:rsidRPr="006758A6">
        <w:rPr>
          <w:rFonts w:ascii="Arial" w:hAnsi="Arial" w:cs="Arial"/>
          <w:color w:val="000000"/>
          <w:spacing w:val="-2"/>
          <w:sz w:val="28"/>
          <w:szCs w:val="28"/>
        </w:rPr>
        <w:softHyphen/>
      </w:r>
      <w:r w:rsidRPr="006758A6">
        <w:rPr>
          <w:rFonts w:ascii="Arial" w:hAnsi="Arial" w:cs="Arial"/>
          <w:color w:val="000000"/>
          <w:spacing w:val="-4"/>
          <w:sz w:val="28"/>
          <w:szCs w:val="28"/>
        </w:rPr>
        <w:t>том коррекции игровой психотерапией могут быть и бедность эмо</w:t>
      </w:r>
      <w:r w:rsidRPr="006758A6">
        <w:rPr>
          <w:rFonts w:ascii="Arial" w:hAnsi="Arial" w:cs="Arial"/>
          <w:color w:val="000000"/>
          <w:spacing w:val="-4"/>
          <w:sz w:val="28"/>
          <w:szCs w:val="28"/>
        </w:rPr>
        <w:softHyphen/>
      </w:r>
      <w:r w:rsidRPr="006758A6">
        <w:rPr>
          <w:rFonts w:ascii="Arial" w:hAnsi="Arial" w:cs="Arial"/>
          <w:color w:val="000000"/>
          <w:spacing w:val="-2"/>
          <w:sz w:val="28"/>
          <w:szCs w:val="28"/>
        </w:rPr>
        <w:t xml:space="preserve">ционального мира дошкольника, эмоциональная неотзывчивость, </w:t>
      </w:r>
      <w:r w:rsidRPr="006758A6">
        <w:rPr>
          <w:rFonts w:ascii="Arial" w:hAnsi="Arial" w:cs="Arial"/>
          <w:color w:val="000000"/>
          <w:spacing w:val="-3"/>
          <w:sz w:val="28"/>
          <w:szCs w:val="28"/>
        </w:rPr>
        <w:t>запаздывание развития высших чувств, неадекватное эмоциональ</w:t>
      </w:r>
      <w:r w:rsidRPr="006758A6">
        <w:rPr>
          <w:rFonts w:ascii="Arial" w:hAnsi="Arial" w:cs="Arial"/>
          <w:color w:val="000000"/>
          <w:spacing w:val="-3"/>
          <w:sz w:val="28"/>
          <w:szCs w:val="28"/>
        </w:rPr>
        <w:softHyphen/>
      </w:r>
      <w:r w:rsidRPr="006758A6">
        <w:rPr>
          <w:rFonts w:ascii="Arial" w:hAnsi="Arial" w:cs="Arial"/>
          <w:color w:val="000000"/>
          <w:spacing w:val="-2"/>
          <w:sz w:val="28"/>
          <w:szCs w:val="28"/>
        </w:rPr>
        <w:t>ное реагирование.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</w:p>
    <w:p w:rsidR="002D244A" w:rsidRPr="006758A6" w:rsidRDefault="002D244A" w:rsidP="009E6EDA">
      <w:pPr>
        <w:shd w:val="clear" w:color="auto" w:fill="FFFFFF"/>
        <w:spacing w:line="360" w:lineRule="auto"/>
        <w:ind w:firstLine="737"/>
        <w:rPr>
          <w:rFonts w:ascii="Arial" w:hAnsi="Arial" w:cs="Arial"/>
          <w:color w:val="000000"/>
          <w:spacing w:val="-2"/>
          <w:sz w:val="28"/>
          <w:szCs w:val="28"/>
        </w:rPr>
      </w:pPr>
      <w:r w:rsidRPr="006758A6">
        <w:rPr>
          <w:rFonts w:ascii="Arial" w:hAnsi="Arial" w:cs="Arial"/>
          <w:color w:val="000000"/>
          <w:spacing w:val="-2"/>
          <w:sz w:val="28"/>
          <w:szCs w:val="28"/>
        </w:rPr>
        <w:t>Рисование – творческий акт, позволяющий детям ощутить радость свершений, способность действовать по наитию, быть собой, выражая свободно свои чувства и переживания, мечты и надежды. Рисование как игра, - это не только отражение в сознании детей окружающей действительности, но и ее моделирование, выражения отношения к ней. Поэтому через рисунки можно лучше понять интересы детей, их глубокие, не всегда раскрываемые переживания и учесть это при устранении страхов.</w:t>
      </w:r>
    </w:p>
    <w:p w:rsidR="002D244A" w:rsidRPr="006758A6" w:rsidRDefault="002D244A" w:rsidP="009E6EDA">
      <w:pPr>
        <w:shd w:val="clear" w:color="auto" w:fill="FFFFFF"/>
        <w:spacing w:line="360" w:lineRule="auto"/>
        <w:ind w:firstLine="737"/>
        <w:rPr>
          <w:rFonts w:ascii="Arial" w:hAnsi="Arial" w:cs="Arial"/>
          <w:color w:val="000000"/>
          <w:spacing w:val="-2"/>
          <w:sz w:val="28"/>
          <w:szCs w:val="28"/>
        </w:rPr>
      </w:pPr>
      <w:r>
        <w:rPr>
          <w:rFonts w:ascii="Arial" w:hAnsi="Arial" w:cs="Arial"/>
          <w:color w:val="000000"/>
          <w:spacing w:val="-2"/>
          <w:sz w:val="28"/>
          <w:szCs w:val="28"/>
        </w:rPr>
        <w:t xml:space="preserve">Рисование неотрывно </w:t>
      </w:r>
      <w:r w:rsidRPr="006758A6">
        <w:rPr>
          <w:rFonts w:ascii="Arial" w:hAnsi="Arial" w:cs="Arial"/>
          <w:color w:val="000000"/>
          <w:spacing w:val="-2"/>
          <w:sz w:val="28"/>
          <w:szCs w:val="28"/>
        </w:rPr>
        <w:t>от эмоций удовольствия, радости, восторга, восхищения, даже гнева, но только не страха и печали.</w:t>
      </w:r>
    </w:p>
    <w:p w:rsidR="002D244A" w:rsidRPr="006758A6" w:rsidRDefault="002D244A" w:rsidP="009E6EDA">
      <w:pPr>
        <w:shd w:val="clear" w:color="auto" w:fill="FFFFFF"/>
        <w:spacing w:line="360" w:lineRule="auto"/>
        <w:ind w:firstLine="737"/>
        <w:rPr>
          <w:rFonts w:ascii="Arial" w:hAnsi="Arial" w:cs="Arial"/>
          <w:color w:val="000000"/>
          <w:spacing w:val="-2"/>
          <w:sz w:val="28"/>
          <w:szCs w:val="28"/>
        </w:rPr>
      </w:pPr>
      <w:r w:rsidRPr="006758A6">
        <w:rPr>
          <w:rFonts w:ascii="Arial" w:hAnsi="Arial" w:cs="Arial"/>
          <w:color w:val="000000"/>
          <w:spacing w:val="-2"/>
          <w:sz w:val="28"/>
          <w:szCs w:val="28"/>
        </w:rPr>
        <w:lastRenderedPageBreak/>
        <w:t>Рисование, таким образом, выступает как способ постижения своих возможностей и окружающей действительности, моделирования взаимоотношений и выражения эмоций, в том числе и отрицательных, негативных. Однако это не означает, что активно рисующий ребенок ничего не боится, просто у него уменьшается вероятность появления страхов, что само по себе имеет немаловажное значение для его пс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ихического развития. </w:t>
      </w:r>
    </w:p>
    <w:p w:rsidR="002D244A" w:rsidRPr="00715E92" w:rsidRDefault="002D244A" w:rsidP="005A7C9C">
      <w:pPr>
        <w:spacing w:line="360" w:lineRule="auto"/>
        <w:ind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715E92">
        <w:rPr>
          <w:rFonts w:ascii="Arial" w:hAnsi="Arial" w:cs="Arial"/>
          <w:sz w:val="28"/>
          <w:szCs w:val="28"/>
        </w:rPr>
        <w:t>Важнейшее значение в эмоциональном развитии ребенка имеют общение с окружающими людьми и игра, в процессе которых формируются основы социальных чувств. Эмоциональное развитие дошкольника очень связано прежде всего с появлением у него новых интересов, потребностей.</w:t>
      </w:r>
    </w:p>
    <w:p w:rsidR="002D244A" w:rsidRPr="005A7C9C" w:rsidRDefault="002D244A" w:rsidP="009D41FF">
      <w:pPr>
        <w:pStyle w:val="a7"/>
        <w:spacing w:before="120" w:beforeAutospacing="0" w:after="0" w:afterAutospacing="0" w:line="360" w:lineRule="auto"/>
        <w:ind w:firstLine="737"/>
        <w:rPr>
          <w:rFonts w:ascii="Arial" w:hAnsi="Arial" w:cs="Arial"/>
          <w:sz w:val="28"/>
          <w:szCs w:val="28"/>
        </w:rPr>
      </w:pPr>
      <w:r w:rsidRPr="005A7C9C">
        <w:rPr>
          <w:rFonts w:ascii="Arial" w:hAnsi="Arial" w:cs="Arial"/>
          <w:sz w:val="28"/>
          <w:szCs w:val="28"/>
        </w:rPr>
        <w:t>Чувства вины и стыда ни в коей мере не помогут ребенку стать уверенным в себе. Иногда ребенку не нужна оценка его поведения и поступков, его просто надо успокоить.</w:t>
      </w:r>
    </w:p>
    <w:p w:rsidR="002D244A" w:rsidRPr="006758A6" w:rsidRDefault="002D244A" w:rsidP="005A7C9C">
      <w:pPr>
        <w:spacing w:line="360" w:lineRule="auto"/>
        <w:ind w:firstLine="737"/>
        <w:jc w:val="left"/>
        <w:rPr>
          <w:rFonts w:ascii="Arial" w:hAnsi="Arial" w:cs="Arial"/>
          <w:bCs/>
          <w:sz w:val="28"/>
          <w:szCs w:val="28"/>
        </w:rPr>
      </w:pPr>
      <w:r w:rsidRPr="006758A6">
        <w:rPr>
          <w:rFonts w:ascii="Arial" w:hAnsi="Arial" w:cs="Arial"/>
          <w:bCs/>
          <w:sz w:val="28"/>
          <w:szCs w:val="28"/>
        </w:rPr>
        <w:t>Для того, чтобы предотвратить эмоциональное неблагополучие педагогу необходимо выявить детей, склонных к тревожности, застенчивости, страхам,  а затем провести скоординированную комплексную работу, направленную на преодоление эмоционального неблагополучия. Чем раньше будет проведена работа, тем эффективней будет педагогическая деятельность.</w:t>
      </w:r>
    </w:p>
    <w:p w:rsidR="002D244A" w:rsidRPr="006758A6" w:rsidRDefault="002D244A" w:rsidP="008C0111">
      <w:pPr>
        <w:spacing w:line="360" w:lineRule="auto"/>
        <w:ind w:firstLine="737"/>
        <w:jc w:val="left"/>
        <w:rPr>
          <w:rFonts w:ascii="Arial" w:hAnsi="Arial" w:cs="Arial"/>
          <w:sz w:val="28"/>
          <w:szCs w:val="28"/>
        </w:rPr>
      </w:pPr>
    </w:p>
    <w:p w:rsidR="002D244A" w:rsidRPr="006758A6" w:rsidRDefault="002D244A" w:rsidP="008C0111">
      <w:pPr>
        <w:spacing w:line="360" w:lineRule="auto"/>
        <w:ind w:firstLine="737"/>
        <w:jc w:val="left"/>
        <w:rPr>
          <w:rFonts w:ascii="Arial" w:hAnsi="Arial" w:cs="Arial"/>
          <w:sz w:val="28"/>
          <w:szCs w:val="28"/>
        </w:rPr>
      </w:pPr>
    </w:p>
    <w:p w:rsidR="002D244A" w:rsidRPr="006758A6" w:rsidRDefault="002D244A" w:rsidP="008C0111">
      <w:pPr>
        <w:spacing w:line="360" w:lineRule="auto"/>
        <w:ind w:firstLine="737"/>
        <w:jc w:val="left"/>
        <w:rPr>
          <w:rFonts w:ascii="Arial" w:hAnsi="Arial" w:cs="Arial"/>
          <w:sz w:val="28"/>
          <w:szCs w:val="28"/>
        </w:rPr>
      </w:pPr>
    </w:p>
    <w:sectPr w:rsidR="002D244A" w:rsidRPr="006758A6" w:rsidSect="001519F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134" w:header="720" w:footer="720" w:gutter="0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3FD" w:rsidRDefault="003A63FD">
      <w:r>
        <w:separator/>
      </w:r>
    </w:p>
  </w:endnote>
  <w:endnote w:type="continuationSeparator" w:id="0">
    <w:p w:rsidR="003A63FD" w:rsidRDefault="003A6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4A" w:rsidRDefault="005272CA" w:rsidP="003335C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D244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244A" w:rsidRDefault="002D244A" w:rsidP="00927B9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4A" w:rsidRDefault="002D244A" w:rsidP="00EE16A2">
    <w:pPr>
      <w:pStyle w:val="a8"/>
      <w:ind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3FD" w:rsidRDefault="003A63FD">
      <w:r>
        <w:separator/>
      </w:r>
    </w:p>
  </w:footnote>
  <w:footnote w:type="continuationSeparator" w:id="0">
    <w:p w:rsidR="003A63FD" w:rsidRDefault="003A6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4A" w:rsidRDefault="005272CA" w:rsidP="0009246D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D244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244A" w:rsidRDefault="002D244A" w:rsidP="008207F0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4A" w:rsidRDefault="005272CA" w:rsidP="0009246D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D244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C627D">
      <w:rPr>
        <w:rStyle w:val="aa"/>
        <w:noProof/>
      </w:rPr>
      <w:t>5</w:t>
    </w:r>
    <w:r>
      <w:rPr>
        <w:rStyle w:val="aa"/>
      </w:rPr>
      <w:fldChar w:fldCharType="end"/>
    </w:r>
  </w:p>
  <w:p w:rsidR="002D244A" w:rsidRDefault="002D244A" w:rsidP="008207F0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7FA0"/>
    <w:multiLevelType w:val="hybridMultilevel"/>
    <w:tmpl w:val="C07CFCE6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1">
    <w:nsid w:val="06EE1B1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19631FEA"/>
    <w:multiLevelType w:val="multilevel"/>
    <w:tmpl w:val="A872B3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43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D56183F"/>
    <w:multiLevelType w:val="multilevel"/>
    <w:tmpl w:val="88D6FC16"/>
    <w:styleLink w:val="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DE1FAD"/>
    <w:multiLevelType w:val="hybridMultilevel"/>
    <w:tmpl w:val="AE709E24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5">
    <w:nsid w:val="22F84D7C"/>
    <w:multiLevelType w:val="hybridMultilevel"/>
    <w:tmpl w:val="A5FE7A24"/>
    <w:lvl w:ilvl="0" w:tplc="0419000B">
      <w:start w:val="1"/>
      <w:numFmt w:val="bullet"/>
      <w:lvlText w:val="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6">
    <w:nsid w:val="264F6E45"/>
    <w:multiLevelType w:val="hybridMultilevel"/>
    <w:tmpl w:val="598E1764"/>
    <w:lvl w:ilvl="0" w:tplc="D4DEE0B0">
      <w:start w:val="1"/>
      <w:numFmt w:val="bullet"/>
      <w:lvlText w:val="­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BE008D"/>
    <w:multiLevelType w:val="hybridMultilevel"/>
    <w:tmpl w:val="9EA2588E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8">
    <w:nsid w:val="315E2D43"/>
    <w:multiLevelType w:val="hybridMultilevel"/>
    <w:tmpl w:val="5EA8D56C"/>
    <w:lvl w:ilvl="0" w:tplc="0419000B">
      <w:start w:val="1"/>
      <w:numFmt w:val="bullet"/>
      <w:lvlText w:val="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9">
    <w:nsid w:val="48813FBA"/>
    <w:multiLevelType w:val="hybridMultilevel"/>
    <w:tmpl w:val="471EC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FE67FB"/>
    <w:multiLevelType w:val="hybridMultilevel"/>
    <w:tmpl w:val="A6C0C3E0"/>
    <w:lvl w:ilvl="0" w:tplc="04190011">
      <w:start w:val="1"/>
      <w:numFmt w:val="decimal"/>
      <w:lvlText w:val="%1)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  <w:rPr>
        <w:rFonts w:cs="Times New Roman"/>
      </w:rPr>
    </w:lvl>
  </w:abstractNum>
  <w:abstractNum w:abstractNumId="11">
    <w:nsid w:val="4ED801FF"/>
    <w:multiLevelType w:val="hybridMultilevel"/>
    <w:tmpl w:val="5D505BB2"/>
    <w:lvl w:ilvl="0" w:tplc="1164B06A">
      <w:start w:val="1"/>
      <w:numFmt w:val="decimal"/>
      <w:lvlText w:val="%1."/>
      <w:lvlJc w:val="left"/>
      <w:pPr>
        <w:tabs>
          <w:tab w:val="num" w:pos="1287"/>
        </w:tabs>
        <w:ind w:left="1287" w:hanging="153"/>
      </w:pPr>
      <w:rPr>
        <w:rFonts w:cs="Times New Roman" w:hint="default"/>
        <w:b/>
      </w:rPr>
    </w:lvl>
    <w:lvl w:ilvl="1" w:tplc="3F3A1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DE05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C64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1E0E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ECC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8D00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088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A0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6F00734"/>
    <w:multiLevelType w:val="multilevel"/>
    <w:tmpl w:val="69902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5F773464"/>
    <w:multiLevelType w:val="multilevel"/>
    <w:tmpl w:val="F6C8029E"/>
    <w:lvl w:ilvl="0">
      <w:start w:val="2"/>
      <w:numFmt w:val="decimal"/>
      <w:lvlText w:val="%1."/>
      <w:lvlJc w:val="left"/>
      <w:pPr>
        <w:tabs>
          <w:tab w:val="num" w:pos="360"/>
        </w:tabs>
        <w:ind w:left="340" w:firstLine="794"/>
      </w:pPr>
      <w:rPr>
        <w:rFonts w:cs="Times New Roman" w:hint="default"/>
        <w:b/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">
    <w:nsid w:val="64C5233E"/>
    <w:multiLevelType w:val="hybridMultilevel"/>
    <w:tmpl w:val="8A1278E8"/>
    <w:lvl w:ilvl="0" w:tplc="8D00B232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5217138"/>
    <w:multiLevelType w:val="hybridMultilevel"/>
    <w:tmpl w:val="9F586054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  <w:rPr>
        <w:rFonts w:cs="Times New Roman"/>
      </w:rPr>
    </w:lvl>
  </w:abstractNum>
  <w:abstractNum w:abstractNumId="16">
    <w:nsid w:val="6D077427"/>
    <w:multiLevelType w:val="hybridMultilevel"/>
    <w:tmpl w:val="D15E798E"/>
    <w:lvl w:ilvl="0" w:tplc="2A2416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11"/>
  </w:num>
  <w:num w:numId="8">
    <w:abstractNumId w:val="13"/>
  </w:num>
  <w:num w:numId="9">
    <w:abstractNumId w:val="2"/>
  </w:num>
  <w:num w:numId="10">
    <w:abstractNumId w:val="5"/>
  </w:num>
  <w:num w:numId="11">
    <w:abstractNumId w:val="8"/>
  </w:num>
  <w:num w:numId="12">
    <w:abstractNumId w:val="15"/>
  </w:num>
  <w:num w:numId="13">
    <w:abstractNumId w:val="16"/>
  </w:num>
  <w:num w:numId="14">
    <w:abstractNumId w:val="0"/>
  </w:num>
  <w:num w:numId="15">
    <w:abstractNumId w:val="9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E47"/>
    <w:rsid w:val="00002454"/>
    <w:rsid w:val="0000263C"/>
    <w:rsid w:val="00003C3E"/>
    <w:rsid w:val="000040B3"/>
    <w:rsid w:val="0001103B"/>
    <w:rsid w:val="00016E26"/>
    <w:rsid w:val="0002087A"/>
    <w:rsid w:val="00020D57"/>
    <w:rsid w:val="00022B15"/>
    <w:rsid w:val="000318D8"/>
    <w:rsid w:val="00072F39"/>
    <w:rsid w:val="0009246D"/>
    <w:rsid w:val="00094CEC"/>
    <w:rsid w:val="00097B29"/>
    <w:rsid w:val="000A6461"/>
    <w:rsid w:val="000B037E"/>
    <w:rsid w:val="000B04C9"/>
    <w:rsid w:val="000B19B2"/>
    <w:rsid w:val="000C458C"/>
    <w:rsid w:val="000C64FA"/>
    <w:rsid w:val="000D369E"/>
    <w:rsid w:val="000E71CD"/>
    <w:rsid w:val="00135209"/>
    <w:rsid w:val="00143C3B"/>
    <w:rsid w:val="001519F2"/>
    <w:rsid w:val="00172185"/>
    <w:rsid w:val="001869A2"/>
    <w:rsid w:val="001900B1"/>
    <w:rsid w:val="001901FA"/>
    <w:rsid w:val="00193CD0"/>
    <w:rsid w:val="00196CBA"/>
    <w:rsid w:val="0019720A"/>
    <w:rsid w:val="001A065D"/>
    <w:rsid w:val="001B5B19"/>
    <w:rsid w:val="001C7496"/>
    <w:rsid w:val="001D7A01"/>
    <w:rsid w:val="001E1D8D"/>
    <w:rsid w:val="001E6CC2"/>
    <w:rsid w:val="0020082F"/>
    <w:rsid w:val="00201633"/>
    <w:rsid w:val="002054C1"/>
    <w:rsid w:val="002114DA"/>
    <w:rsid w:val="002479C0"/>
    <w:rsid w:val="00254BDA"/>
    <w:rsid w:val="002721AF"/>
    <w:rsid w:val="00284B4D"/>
    <w:rsid w:val="00284EA1"/>
    <w:rsid w:val="002B0A6F"/>
    <w:rsid w:val="002B3532"/>
    <w:rsid w:val="002B49C4"/>
    <w:rsid w:val="002C00E0"/>
    <w:rsid w:val="002C05AE"/>
    <w:rsid w:val="002C79B2"/>
    <w:rsid w:val="002D244A"/>
    <w:rsid w:val="002F1F2E"/>
    <w:rsid w:val="00301CD9"/>
    <w:rsid w:val="003034B7"/>
    <w:rsid w:val="0031736C"/>
    <w:rsid w:val="0033099E"/>
    <w:rsid w:val="003335C9"/>
    <w:rsid w:val="00334A20"/>
    <w:rsid w:val="00347F8B"/>
    <w:rsid w:val="00355C52"/>
    <w:rsid w:val="00362E2F"/>
    <w:rsid w:val="0037239A"/>
    <w:rsid w:val="003840A4"/>
    <w:rsid w:val="00386A92"/>
    <w:rsid w:val="00391313"/>
    <w:rsid w:val="003A63FD"/>
    <w:rsid w:val="003B3C97"/>
    <w:rsid w:val="003B5E77"/>
    <w:rsid w:val="003C6444"/>
    <w:rsid w:val="003C6E99"/>
    <w:rsid w:val="003F76FB"/>
    <w:rsid w:val="00404C77"/>
    <w:rsid w:val="00407472"/>
    <w:rsid w:val="00436525"/>
    <w:rsid w:val="00465630"/>
    <w:rsid w:val="00475360"/>
    <w:rsid w:val="00476148"/>
    <w:rsid w:val="004764B8"/>
    <w:rsid w:val="0048567E"/>
    <w:rsid w:val="00497A42"/>
    <w:rsid w:val="004C1878"/>
    <w:rsid w:val="004C6E70"/>
    <w:rsid w:val="004D08F3"/>
    <w:rsid w:val="004D247D"/>
    <w:rsid w:val="004E1286"/>
    <w:rsid w:val="004E22C8"/>
    <w:rsid w:val="004F5F70"/>
    <w:rsid w:val="0050611B"/>
    <w:rsid w:val="005272CA"/>
    <w:rsid w:val="00535E17"/>
    <w:rsid w:val="00546A5D"/>
    <w:rsid w:val="00547011"/>
    <w:rsid w:val="005475F7"/>
    <w:rsid w:val="00547712"/>
    <w:rsid w:val="005506C0"/>
    <w:rsid w:val="005737C7"/>
    <w:rsid w:val="005954A4"/>
    <w:rsid w:val="005955D2"/>
    <w:rsid w:val="00597E07"/>
    <w:rsid w:val="005A38FB"/>
    <w:rsid w:val="005A7C9C"/>
    <w:rsid w:val="005B23BA"/>
    <w:rsid w:val="005B32DD"/>
    <w:rsid w:val="005C44CD"/>
    <w:rsid w:val="005C6297"/>
    <w:rsid w:val="005E5B05"/>
    <w:rsid w:val="00621AC4"/>
    <w:rsid w:val="0062657A"/>
    <w:rsid w:val="00626FB9"/>
    <w:rsid w:val="00632D2C"/>
    <w:rsid w:val="006344E5"/>
    <w:rsid w:val="00667DCE"/>
    <w:rsid w:val="006758A6"/>
    <w:rsid w:val="00685F57"/>
    <w:rsid w:val="006B0938"/>
    <w:rsid w:val="006B446A"/>
    <w:rsid w:val="006C61A6"/>
    <w:rsid w:val="006D017A"/>
    <w:rsid w:val="006D3859"/>
    <w:rsid w:val="006E59A6"/>
    <w:rsid w:val="006E5D67"/>
    <w:rsid w:val="006F45DA"/>
    <w:rsid w:val="00711439"/>
    <w:rsid w:val="00713BB4"/>
    <w:rsid w:val="00715E92"/>
    <w:rsid w:val="00723850"/>
    <w:rsid w:val="0074062B"/>
    <w:rsid w:val="00747D20"/>
    <w:rsid w:val="00751E47"/>
    <w:rsid w:val="00756E5D"/>
    <w:rsid w:val="007625F3"/>
    <w:rsid w:val="00767921"/>
    <w:rsid w:val="00781DD3"/>
    <w:rsid w:val="00785E5E"/>
    <w:rsid w:val="00791459"/>
    <w:rsid w:val="007A3837"/>
    <w:rsid w:val="007B3FD3"/>
    <w:rsid w:val="007B5E7A"/>
    <w:rsid w:val="007B6310"/>
    <w:rsid w:val="007C513D"/>
    <w:rsid w:val="007D5F37"/>
    <w:rsid w:val="007E1ECB"/>
    <w:rsid w:val="008207F0"/>
    <w:rsid w:val="00820E6B"/>
    <w:rsid w:val="0084361F"/>
    <w:rsid w:val="00844415"/>
    <w:rsid w:val="0085078D"/>
    <w:rsid w:val="0086307F"/>
    <w:rsid w:val="0086554D"/>
    <w:rsid w:val="008748CD"/>
    <w:rsid w:val="008951CD"/>
    <w:rsid w:val="008B0991"/>
    <w:rsid w:val="008C0111"/>
    <w:rsid w:val="008C5570"/>
    <w:rsid w:val="008D3390"/>
    <w:rsid w:val="008D7911"/>
    <w:rsid w:val="008F01E6"/>
    <w:rsid w:val="008F0455"/>
    <w:rsid w:val="008F1B36"/>
    <w:rsid w:val="00927B98"/>
    <w:rsid w:val="00931836"/>
    <w:rsid w:val="00932079"/>
    <w:rsid w:val="00941F6D"/>
    <w:rsid w:val="009455E0"/>
    <w:rsid w:val="00945F03"/>
    <w:rsid w:val="00961F89"/>
    <w:rsid w:val="00964B95"/>
    <w:rsid w:val="00984055"/>
    <w:rsid w:val="009879B8"/>
    <w:rsid w:val="009902CB"/>
    <w:rsid w:val="00991671"/>
    <w:rsid w:val="00996865"/>
    <w:rsid w:val="009D0A0C"/>
    <w:rsid w:val="009D41FF"/>
    <w:rsid w:val="009E0A9F"/>
    <w:rsid w:val="009E42A8"/>
    <w:rsid w:val="009E5966"/>
    <w:rsid w:val="009E6EDA"/>
    <w:rsid w:val="009F4082"/>
    <w:rsid w:val="009F75DD"/>
    <w:rsid w:val="00A01A7C"/>
    <w:rsid w:val="00A165BE"/>
    <w:rsid w:val="00A212E0"/>
    <w:rsid w:val="00A21D4E"/>
    <w:rsid w:val="00A22C39"/>
    <w:rsid w:val="00A30462"/>
    <w:rsid w:val="00A32B1D"/>
    <w:rsid w:val="00A33F28"/>
    <w:rsid w:val="00A36A39"/>
    <w:rsid w:val="00A40850"/>
    <w:rsid w:val="00A52746"/>
    <w:rsid w:val="00A55384"/>
    <w:rsid w:val="00A70644"/>
    <w:rsid w:val="00A720E6"/>
    <w:rsid w:val="00A72B44"/>
    <w:rsid w:val="00A870F1"/>
    <w:rsid w:val="00A87CBC"/>
    <w:rsid w:val="00AA13EA"/>
    <w:rsid w:val="00AB1C66"/>
    <w:rsid w:val="00AB5644"/>
    <w:rsid w:val="00AC43D4"/>
    <w:rsid w:val="00AC627D"/>
    <w:rsid w:val="00AE56F7"/>
    <w:rsid w:val="00AF75CD"/>
    <w:rsid w:val="00B0122C"/>
    <w:rsid w:val="00B109D0"/>
    <w:rsid w:val="00B176A3"/>
    <w:rsid w:val="00B20D25"/>
    <w:rsid w:val="00B32B46"/>
    <w:rsid w:val="00B61C6C"/>
    <w:rsid w:val="00B65C83"/>
    <w:rsid w:val="00B70BA5"/>
    <w:rsid w:val="00B8142B"/>
    <w:rsid w:val="00B85EA1"/>
    <w:rsid w:val="00B926A3"/>
    <w:rsid w:val="00BA6604"/>
    <w:rsid w:val="00BB2795"/>
    <w:rsid w:val="00BB3B5B"/>
    <w:rsid w:val="00BB4476"/>
    <w:rsid w:val="00BE00C7"/>
    <w:rsid w:val="00BE64D2"/>
    <w:rsid w:val="00C01F34"/>
    <w:rsid w:val="00C020A1"/>
    <w:rsid w:val="00C06B76"/>
    <w:rsid w:val="00C06BA1"/>
    <w:rsid w:val="00C17F5E"/>
    <w:rsid w:val="00C20F4E"/>
    <w:rsid w:val="00C34D5D"/>
    <w:rsid w:val="00C44C25"/>
    <w:rsid w:val="00C53A4A"/>
    <w:rsid w:val="00C55ED5"/>
    <w:rsid w:val="00C60A56"/>
    <w:rsid w:val="00C7120C"/>
    <w:rsid w:val="00C71FBD"/>
    <w:rsid w:val="00C821D8"/>
    <w:rsid w:val="00C90751"/>
    <w:rsid w:val="00CB193B"/>
    <w:rsid w:val="00CB3EC6"/>
    <w:rsid w:val="00CC0EAE"/>
    <w:rsid w:val="00CC311B"/>
    <w:rsid w:val="00D0530C"/>
    <w:rsid w:val="00D070C1"/>
    <w:rsid w:val="00D20799"/>
    <w:rsid w:val="00D25688"/>
    <w:rsid w:val="00D4439B"/>
    <w:rsid w:val="00D85EB9"/>
    <w:rsid w:val="00D968C2"/>
    <w:rsid w:val="00DA6C35"/>
    <w:rsid w:val="00DA7ECB"/>
    <w:rsid w:val="00DB4865"/>
    <w:rsid w:val="00DB7F65"/>
    <w:rsid w:val="00DD1F00"/>
    <w:rsid w:val="00DD7C05"/>
    <w:rsid w:val="00DF05E4"/>
    <w:rsid w:val="00E16D38"/>
    <w:rsid w:val="00E206EA"/>
    <w:rsid w:val="00E3423C"/>
    <w:rsid w:val="00E368C8"/>
    <w:rsid w:val="00E50C3A"/>
    <w:rsid w:val="00E51ABE"/>
    <w:rsid w:val="00E619C9"/>
    <w:rsid w:val="00E709DA"/>
    <w:rsid w:val="00E9106A"/>
    <w:rsid w:val="00EB3B4B"/>
    <w:rsid w:val="00EC1F5E"/>
    <w:rsid w:val="00EC2E82"/>
    <w:rsid w:val="00EC5B42"/>
    <w:rsid w:val="00EE16A2"/>
    <w:rsid w:val="00F06D41"/>
    <w:rsid w:val="00F125C6"/>
    <w:rsid w:val="00F13F25"/>
    <w:rsid w:val="00F15CCD"/>
    <w:rsid w:val="00F17787"/>
    <w:rsid w:val="00F240ED"/>
    <w:rsid w:val="00F25EAC"/>
    <w:rsid w:val="00F55778"/>
    <w:rsid w:val="00F55894"/>
    <w:rsid w:val="00F5668C"/>
    <w:rsid w:val="00F61C4F"/>
    <w:rsid w:val="00F66FC4"/>
    <w:rsid w:val="00F75431"/>
    <w:rsid w:val="00F84F74"/>
    <w:rsid w:val="00F976A0"/>
    <w:rsid w:val="00FA4870"/>
    <w:rsid w:val="00FB434F"/>
    <w:rsid w:val="00FC6EDF"/>
    <w:rsid w:val="00FE1826"/>
    <w:rsid w:val="00FE32B9"/>
    <w:rsid w:val="00FE34FC"/>
    <w:rsid w:val="00FE6C8D"/>
    <w:rsid w:val="00FE7A72"/>
    <w:rsid w:val="00FF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791459"/>
    <w:pPr>
      <w:widowControl w:val="0"/>
      <w:autoSpaceDE w:val="0"/>
      <w:autoSpaceDN w:val="0"/>
      <w:adjustRightInd w:val="0"/>
      <w:spacing w:before="120"/>
      <w:ind w:firstLine="280"/>
      <w:jc w:val="both"/>
    </w:pPr>
  </w:style>
  <w:style w:type="paragraph" w:styleId="1">
    <w:name w:val="heading 1"/>
    <w:basedOn w:val="a0"/>
    <w:next w:val="a0"/>
    <w:link w:val="10"/>
    <w:uiPriority w:val="99"/>
    <w:qFormat/>
    <w:rsid w:val="00F55894"/>
    <w:pPr>
      <w:keepNext/>
      <w:numPr>
        <w:numId w:val="3"/>
      </w:numPr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55894"/>
    <w:pPr>
      <w:keepNext/>
      <w:numPr>
        <w:ilvl w:val="1"/>
        <w:numId w:val="3"/>
      </w:numPr>
      <w:spacing w:before="240" w:after="60"/>
      <w:ind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5589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F55894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F5589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F5589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55894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F55894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F5589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044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7044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7044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7044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7044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70444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70444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70444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70444E"/>
    <w:rPr>
      <w:rFonts w:ascii="Cambria" w:eastAsia="Times New Roman" w:hAnsi="Cambria" w:cs="Times New Roman"/>
    </w:rPr>
  </w:style>
  <w:style w:type="paragraph" w:customStyle="1" w:styleId="FR1">
    <w:name w:val="FR1"/>
    <w:uiPriority w:val="99"/>
    <w:rsid w:val="00751E47"/>
    <w:pPr>
      <w:widowControl w:val="0"/>
      <w:autoSpaceDE w:val="0"/>
      <w:autoSpaceDN w:val="0"/>
      <w:adjustRightInd w:val="0"/>
      <w:spacing w:before="260"/>
      <w:ind w:left="240"/>
    </w:pPr>
    <w:rPr>
      <w:rFonts w:ascii="Arial" w:hAnsi="Arial" w:cs="Arial"/>
      <w:b/>
      <w:bCs/>
      <w:i/>
      <w:iCs/>
    </w:rPr>
  </w:style>
  <w:style w:type="paragraph" w:styleId="a4">
    <w:name w:val="footnote text"/>
    <w:basedOn w:val="a0"/>
    <w:link w:val="a5"/>
    <w:uiPriority w:val="99"/>
    <w:semiHidden/>
    <w:rsid w:val="00C17F5E"/>
  </w:style>
  <w:style w:type="character" w:customStyle="1" w:styleId="a5">
    <w:name w:val="Текст сноски Знак"/>
    <w:basedOn w:val="a1"/>
    <w:link w:val="a4"/>
    <w:uiPriority w:val="99"/>
    <w:semiHidden/>
    <w:rsid w:val="0070444E"/>
    <w:rPr>
      <w:sz w:val="20"/>
      <w:szCs w:val="20"/>
    </w:rPr>
  </w:style>
  <w:style w:type="character" w:styleId="a6">
    <w:name w:val="footnote reference"/>
    <w:basedOn w:val="a1"/>
    <w:uiPriority w:val="99"/>
    <w:semiHidden/>
    <w:rsid w:val="00C17F5E"/>
    <w:rPr>
      <w:rFonts w:cs="Times New Roman"/>
      <w:vertAlign w:val="superscript"/>
    </w:rPr>
  </w:style>
  <w:style w:type="paragraph" w:customStyle="1" w:styleId="FR2">
    <w:name w:val="FR2"/>
    <w:uiPriority w:val="99"/>
    <w:rsid w:val="00546A5D"/>
    <w:pPr>
      <w:widowControl w:val="0"/>
      <w:autoSpaceDE w:val="0"/>
      <w:autoSpaceDN w:val="0"/>
      <w:adjustRightInd w:val="0"/>
      <w:ind w:firstLine="40"/>
      <w:jc w:val="both"/>
    </w:pPr>
    <w:rPr>
      <w:sz w:val="16"/>
      <w:szCs w:val="16"/>
    </w:rPr>
  </w:style>
  <w:style w:type="paragraph" w:styleId="a7">
    <w:name w:val="Normal (Web)"/>
    <w:basedOn w:val="a0"/>
    <w:uiPriority w:val="99"/>
    <w:rsid w:val="00F558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CYR" w:hAnsi="Arial CYR" w:cs="Arial CYR"/>
      <w:color w:val="000000"/>
      <w:sz w:val="24"/>
      <w:szCs w:val="24"/>
    </w:rPr>
  </w:style>
  <w:style w:type="paragraph" w:styleId="a8">
    <w:name w:val="footer"/>
    <w:basedOn w:val="a0"/>
    <w:link w:val="a9"/>
    <w:uiPriority w:val="99"/>
    <w:rsid w:val="00927B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70444E"/>
    <w:rPr>
      <w:sz w:val="20"/>
      <w:szCs w:val="20"/>
    </w:rPr>
  </w:style>
  <w:style w:type="character" w:styleId="aa">
    <w:name w:val="page number"/>
    <w:basedOn w:val="a1"/>
    <w:uiPriority w:val="99"/>
    <w:rsid w:val="00927B98"/>
    <w:rPr>
      <w:rFonts w:cs="Times New Roman"/>
    </w:rPr>
  </w:style>
  <w:style w:type="paragraph" w:customStyle="1" w:styleId="text">
    <w:name w:val="text"/>
    <w:basedOn w:val="a0"/>
    <w:uiPriority w:val="99"/>
    <w:rsid w:val="00A21D4E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Arial" w:hAnsi="Arial" w:cs="Arial"/>
      <w:color w:val="000000"/>
    </w:rPr>
  </w:style>
  <w:style w:type="character" w:customStyle="1" w:styleId="titlemain21">
    <w:name w:val="titlemain21"/>
    <w:basedOn w:val="a1"/>
    <w:uiPriority w:val="99"/>
    <w:rsid w:val="00A21D4E"/>
    <w:rPr>
      <w:rFonts w:ascii="Arial" w:hAnsi="Arial" w:cs="Arial"/>
      <w:b/>
      <w:bCs/>
      <w:color w:val="660066"/>
      <w:sz w:val="18"/>
      <w:szCs w:val="18"/>
    </w:rPr>
  </w:style>
  <w:style w:type="paragraph" w:customStyle="1" w:styleId="titlemain2">
    <w:name w:val="titlemain2"/>
    <w:basedOn w:val="a0"/>
    <w:uiPriority w:val="99"/>
    <w:rsid w:val="00A21D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660066"/>
      <w:sz w:val="18"/>
      <w:szCs w:val="18"/>
    </w:rPr>
  </w:style>
  <w:style w:type="table" w:styleId="ab">
    <w:name w:val="Table Grid"/>
    <w:basedOn w:val="a2"/>
    <w:uiPriority w:val="99"/>
    <w:rsid w:val="006D3859"/>
    <w:pPr>
      <w:widowControl w:val="0"/>
      <w:autoSpaceDE w:val="0"/>
      <w:autoSpaceDN w:val="0"/>
      <w:adjustRightInd w:val="0"/>
      <w:spacing w:before="120"/>
      <w:ind w:firstLine="2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0"/>
    <w:link w:val="ad"/>
    <w:uiPriority w:val="99"/>
    <w:rsid w:val="0050611B"/>
    <w:pPr>
      <w:widowControl/>
      <w:autoSpaceDE/>
      <w:autoSpaceDN/>
      <w:adjustRightInd/>
      <w:spacing w:before="0"/>
      <w:ind w:firstLine="0"/>
      <w:jc w:val="left"/>
    </w:pPr>
    <w:rPr>
      <w:b/>
      <w:bCs/>
      <w:sz w:val="24"/>
      <w:szCs w:val="24"/>
    </w:rPr>
  </w:style>
  <w:style w:type="character" w:customStyle="1" w:styleId="ad">
    <w:name w:val="Основной текст Знак"/>
    <w:basedOn w:val="a1"/>
    <w:link w:val="ac"/>
    <w:uiPriority w:val="99"/>
    <w:semiHidden/>
    <w:rsid w:val="0070444E"/>
    <w:rPr>
      <w:sz w:val="20"/>
      <w:szCs w:val="20"/>
    </w:rPr>
  </w:style>
  <w:style w:type="paragraph" w:styleId="31">
    <w:name w:val="Body Text 3"/>
    <w:basedOn w:val="a0"/>
    <w:link w:val="32"/>
    <w:uiPriority w:val="99"/>
    <w:rsid w:val="0050611B"/>
    <w:pPr>
      <w:widowControl/>
      <w:autoSpaceDE/>
      <w:autoSpaceDN/>
      <w:adjustRightInd/>
      <w:spacing w:before="0" w:line="360" w:lineRule="auto"/>
      <w:ind w:firstLine="0"/>
    </w:pPr>
    <w:rPr>
      <w:sz w:val="28"/>
      <w:szCs w:val="24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70444E"/>
    <w:rPr>
      <w:sz w:val="16"/>
      <w:szCs w:val="16"/>
    </w:rPr>
  </w:style>
  <w:style w:type="character" w:styleId="ae">
    <w:name w:val="Hyperlink"/>
    <w:basedOn w:val="a1"/>
    <w:uiPriority w:val="99"/>
    <w:rsid w:val="00404C77"/>
    <w:rPr>
      <w:rFonts w:cs="Times New Roman"/>
      <w:color w:val="0000FF"/>
      <w:u w:val="single"/>
    </w:rPr>
  </w:style>
  <w:style w:type="paragraph" w:styleId="21">
    <w:name w:val="Body Text 2"/>
    <w:basedOn w:val="a0"/>
    <w:link w:val="22"/>
    <w:uiPriority w:val="99"/>
    <w:rsid w:val="005737C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70444E"/>
    <w:rPr>
      <w:sz w:val="20"/>
      <w:szCs w:val="20"/>
    </w:rPr>
  </w:style>
  <w:style w:type="paragraph" w:styleId="af">
    <w:name w:val="header"/>
    <w:basedOn w:val="a0"/>
    <w:link w:val="af0"/>
    <w:uiPriority w:val="99"/>
    <w:rsid w:val="008207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70444E"/>
    <w:rPr>
      <w:sz w:val="20"/>
      <w:szCs w:val="20"/>
    </w:rPr>
  </w:style>
  <w:style w:type="numbering" w:customStyle="1" w:styleId="a">
    <w:name w:val="Глава"/>
    <w:rsid w:val="0070444E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1411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III</dc:title>
  <dc:subject/>
  <dc:creator>митя</dc:creator>
  <cp:keywords/>
  <dc:description/>
  <cp:lastModifiedBy>пк</cp:lastModifiedBy>
  <cp:revision>4</cp:revision>
  <cp:lastPrinted>2006-06-08T07:16:00Z</cp:lastPrinted>
  <dcterms:created xsi:type="dcterms:W3CDTF">2013-03-26T11:56:00Z</dcterms:created>
  <dcterms:modified xsi:type="dcterms:W3CDTF">2013-08-02T18:37:00Z</dcterms:modified>
</cp:coreProperties>
</file>