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81" w:rsidRDefault="00C52481" w:rsidP="00C52481">
      <w:pPr>
        <w:pStyle w:val="a3"/>
      </w:pPr>
      <w:proofErr w:type="gramStart"/>
      <w:r>
        <w:rPr>
          <w:b/>
          <w:bCs/>
          <w:sz w:val="27"/>
          <w:szCs w:val="27"/>
          <w:lang w:val="en-US"/>
        </w:rPr>
        <w:t>I</w:t>
      </w:r>
      <w:r w:rsidRPr="00C52481"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>Взаимосвязь</w:t>
      </w:r>
      <w:proofErr w:type="gramEnd"/>
      <w:r>
        <w:rPr>
          <w:b/>
          <w:bCs/>
          <w:sz w:val="27"/>
          <w:szCs w:val="27"/>
        </w:rPr>
        <w:t xml:space="preserve"> работы учителя-логопеда и воспитателя.</w:t>
      </w:r>
    </w:p>
    <w:p w:rsidR="00C52481" w:rsidRDefault="00C52481" w:rsidP="00C52481">
      <w:pPr>
        <w:pStyle w:val="a3"/>
      </w:pPr>
      <w:r>
        <w:rPr>
          <w:sz w:val="27"/>
          <w:szCs w:val="27"/>
        </w:rPr>
        <w:t xml:space="preserve">Самое основное - это совместное перспективное планирование и использование в своей работе сходных лексических тем. В связи с тем, что лексико-грамматические нарушения в речи детей с Общим недоразвитием речи являются ведущими, т.к. дети с ОНР составляют более 95 процентов от общего количества детей, нуждающихся в логопедической помощи в </w:t>
      </w:r>
      <w:proofErr w:type="spellStart"/>
      <w:r>
        <w:rPr>
          <w:sz w:val="27"/>
          <w:szCs w:val="27"/>
        </w:rPr>
        <w:t>нащем</w:t>
      </w:r>
      <w:proofErr w:type="spellEnd"/>
      <w:r>
        <w:rPr>
          <w:sz w:val="27"/>
          <w:szCs w:val="27"/>
        </w:rPr>
        <w:t xml:space="preserve"> учреждении, поэтому совместное лексическое планирование является не только оправданным, но и необходимым. Учителем-логопедом воспитателям выдаются задания на 2-е недели месяца по развитию </w:t>
      </w:r>
      <w:r>
        <w:rPr>
          <w:i/>
          <w:iCs/>
          <w:sz w:val="27"/>
          <w:szCs w:val="27"/>
        </w:rPr>
        <w:t>фонематической стороны речи, развитию моторики</w:t>
      </w:r>
      <w:r>
        <w:rPr>
          <w:sz w:val="27"/>
          <w:szCs w:val="27"/>
        </w:rPr>
        <w:t xml:space="preserve"> (как мелкой, так и общей) и задания на </w:t>
      </w:r>
      <w:r>
        <w:rPr>
          <w:i/>
          <w:iCs/>
          <w:sz w:val="27"/>
          <w:szCs w:val="27"/>
        </w:rPr>
        <w:t xml:space="preserve">формирование лексико-грамматического строя речи детей. </w:t>
      </w:r>
      <w:r>
        <w:rPr>
          <w:sz w:val="27"/>
          <w:szCs w:val="27"/>
        </w:rPr>
        <w:t xml:space="preserve">На первом (подготовительном) этапе логопедического воздействия задания по </w:t>
      </w:r>
      <w:proofErr w:type="spellStart"/>
      <w:r>
        <w:rPr>
          <w:sz w:val="27"/>
          <w:szCs w:val="27"/>
        </w:rPr>
        <w:t>фонематике</w:t>
      </w:r>
      <w:proofErr w:type="spellEnd"/>
      <w:r>
        <w:rPr>
          <w:sz w:val="27"/>
          <w:szCs w:val="27"/>
        </w:rPr>
        <w:t xml:space="preserve"> заключаются в виде выполнения артикуляционной гимнастики (общей или арт</w:t>
      </w:r>
      <w:r>
        <w:rPr>
          <w:sz w:val="27"/>
          <w:szCs w:val="27"/>
        </w:rPr>
        <w:t>икуляционной</w:t>
      </w:r>
      <w:r w:rsidRPr="00C52481">
        <w:rPr>
          <w:sz w:val="27"/>
          <w:szCs w:val="27"/>
        </w:rPr>
        <w:t xml:space="preserve"> </w:t>
      </w:r>
      <w:r>
        <w:rPr>
          <w:sz w:val="27"/>
          <w:szCs w:val="27"/>
        </w:rPr>
        <w:t>гимнастики для постановки звука определенной гр</w:t>
      </w:r>
      <w:r>
        <w:rPr>
          <w:sz w:val="27"/>
          <w:szCs w:val="27"/>
        </w:rPr>
        <w:t xml:space="preserve">уппы: свистящих, шипящих, </w:t>
      </w:r>
      <w:proofErr w:type="spellStart"/>
      <w:r>
        <w:rPr>
          <w:sz w:val="27"/>
          <w:szCs w:val="27"/>
        </w:rPr>
        <w:t>соноров</w:t>
      </w:r>
      <w:proofErr w:type="spellEnd"/>
      <w:r>
        <w:rPr>
          <w:sz w:val="27"/>
          <w:szCs w:val="27"/>
        </w:rPr>
        <w:t xml:space="preserve"> </w:t>
      </w:r>
      <w:r w:rsidRPr="00C52481">
        <w:rPr>
          <w:sz w:val="27"/>
          <w:szCs w:val="27"/>
        </w:rPr>
        <w:t>[</w:t>
      </w:r>
      <w:r>
        <w:rPr>
          <w:sz w:val="27"/>
          <w:szCs w:val="27"/>
        </w:rPr>
        <w:t>Л</w:t>
      </w:r>
      <w:r w:rsidRPr="00C52481">
        <w:rPr>
          <w:sz w:val="27"/>
          <w:szCs w:val="27"/>
        </w:rPr>
        <w:t>]</w:t>
      </w:r>
      <w:r>
        <w:rPr>
          <w:sz w:val="27"/>
          <w:szCs w:val="27"/>
        </w:rPr>
        <w:t xml:space="preserve"> или </w:t>
      </w:r>
      <w:r w:rsidRPr="00C52481">
        <w:rPr>
          <w:sz w:val="27"/>
          <w:szCs w:val="27"/>
        </w:rPr>
        <w:t>[</w:t>
      </w:r>
      <w:proofErr w:type="gramStart"/>
      <w:r>
        <w:rPr>
          <w:sz w:val="27"/>
          <w:szCs w:val="27"/>
        </w:rPr>
        <w:t>Р</w:t>
      </w:r>
      <w:proofErr w:type="gramEnd"/>
      <w:r w:rsidRPr="00C52481">
        <w:rPr>
          <w:sz w:val="27"/>
          <w:szCs w:val="27"/>
        </w:rPr>
        <w:t>]</w:t>
      </w:r>
      <w:r>
        <w:rPr>
          <w:sz w:val="27"/>
          <w:szCs w:val="27"/>
        </w:rPr>
        <w:t>), или отдельных упражнени</w:t>
      </w:r>
      <w:r>
        <w:rPr>
          <w:sz w:val="27"/>
          <w:szCs w:val="27"/>
        </w:rPr>
        <w:t>й какой-то из этих АГ</w:t>
      </w:r>
      <w:r>
        <w:rPr>
          <w:sz w:val="27"/>
          <w:szCs w:val="27"/>
        </w:rPr>
        <w:t>. Стоит отметить, что общая АГ</w:t>
      </w:r>
      <w:r>
        <w:rPr>
          <w:sz w:val="27"/>
          <w:szCs w:val="27"/>
        </w:rPr>
        <w:t xml:space="preserve"> (О</w:t>
      </w:r>
      <w:bookmarkStart w:id="0" w:name="_GoBack"/>
      <w:bookmarkEnd w:id="0"/>
      <w:r>
        <w:rPr>
          <w:sz w:val="27"/>
          <w:szCs w:val="27"/>
        </w:rPr>
        <w:t>АГ)</w:t>
      </w:r>
      <w:r>
        <w:rPr>
          <w:sz w:val="27"/>
          <w:szCs w:val="27"/>
        </w:rPr>
        <w:t xml:space="preserve"> состоит из упражнений, используемых для постановки звуков всех групп, а АГ для постановки свистящих, шипящих, а также звуков </w:t>
      </w:r>
      <w:r w:rsidRPr="00C52481">
        <w:rPr>
          <w:sz w:val="27"/>
          <w:szCs w:val="27"/>
        </w:rPr>
        <w:t>[</w:t>
      </w:r>
      <w:r>
        <w:rPr>
          <w:sz w:val="27"/>
          <w:szCs w:val="27"/>
        </w:rPr>
        <w:t>Л</w:t>
      </w:r>
      <w:r w:rsidRPr="00C52481">
        <w:rPr>
          <w:sz w:val="27"/>
          <w:szCs w:val="27"/>
        </w:rPr>
        <w:t>]</w:t>
      </w:r>
      <w:r>
        <w:rPr>
          <w:sz w:val="27"/>
          <w:szCs w:val="27"/>
        </w:rPr>
        <w:t xml:space="preserve"> и </w:t>
      </w:r>
      <w:r w:rsidRPr="00C52481">
        <w:rPr>
          <w:sz w:val="27"/>
          <w:szCs w:val="27"/>
        </w:rPr>
        <w:t>[</w:t>
      </w:r>
      <w:proofErr w:type="gramStart"/>
      <w:r>
        <w:rPr>
          <w:sz w:val="27"/>
          <w:szCs w:val="27"/>
        </w:rPr>
        <w:t>Р</w:t>
      </w:r>
      <w:proofErr w:type="gramEnd"/>
      <w:r w:rsidRPr="00C52481">
        <w:rPr>
          <w:sz w:val="27"/>
          <w:szCs w:val="27"/>
        </w:rPr>
        <w:t>]</w:t>
      </w:r>
      <w:r>
        <w:rPr>
          <w:sz w:val="27"/>
          <w:szCs w:val="27"/>
        </w:rPr>
        <w:t xml:space="preserve"> включает в себя те упражнения, которые нужны для постановки звуков каждой из этих групп; для каждой группы звуков АГ имеет одинаковые упражнения, которые могут по-разному называться и следовать в разном порядке в различных авторских вариантах. Воспитателями могут использоваться разные варианты АГ, предпочтительными являются АГ с каким-нибудь сюжетом, в том числе сказочным и с использованием ярких картинок. </w:t>
      </w:r>
      <w:r>
        <w:rPr>
          <w:i/>
          <w:iCs/>
          <w:sz w:val="27"/>
          <w:szCs w:val="27"/>
        </w:rPr>
        <w:t>Главное условие выполнения А</w:t>
      </w:r>
      <w:proofErr w:type="gramStart"/>
      <w:r>
        <w:rPr>
          <w:i/>
          <w:iCs/>
          <w:sz w:val="27"/>
          <w:szCs w:val="27"/>
        </w:rPr>
        <w:t>Г-</w:t>
      </w:r>
      <w:proofErr w:type="gramEnd"/>
      <w:r>
        <w:rPr>
          <w:i/>
          <w:iCs/>
          <w:sz w:val="27"/>
          <w:szCs w:val="27"/>
        </w:rPr>
        <w:t xml:space="preserve"> упражнения проводятся сидя перед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зеркалом и на начальном этапе совместно с ребенком</w:t>
      </w:r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Кроме того, задания на развитие фонематической стороны речи представляют собой задания на автоматизацию поставленного звука, т.е. повторение вслед за взрослым как слов, в которых слышится поставленный звук, находящийся в разных позициях (начало, середина, конец слова), так и предложений, текстов и стихов (в зависимости от этапа автоматизации), а также задания на дифференциацию автоматизированных звуков, но часто смешиваемых в речи.</w:t>
      </w:r>
      <w:proofErr w:type="gramEnd"/>
      <w:r>
        <w:rPr>
          <w:sz w:val="27"/>
          <w:szCs w:val="27"/>
        </w:rPr>
        <w:t xml:space="preserve"> В словах, предложенных для автоматизации поставленного звука на начальном этапе автоматизации, этот звук произносится </w:t>
      </w:r>
      <w:r>
        <w:rPr>
          <w:i/>
          <w:iCs/>
          <w:sz w:val="27"/>
          <w:szCs w:val="27"/>
        </w:rPr>
        <w:t>утрированно</w:t>
      </w:r>
      <w:r>
        <w:rPr>
          <w:sz w:val="27"/>
          <w:szCs w:val="27"/>
        </w:rPr>
        <w:t xml:space="preserve">, т.е. выделяется голосом. </w:t>
      </w:r>
      <w:r>
        <w:rPr>
          <w:i/>
          <w:iCs/>
          <w:sz w:val="27"/>
          <w:szCs w:val="27"/>
        </w:rPr>
        <w:t>Сначала слово (словосочетание, предложение) произносит взрослый, потом ребенок.</w:t>
      </w:r>
      <w:r>
        <w:rPr>
          <w:sz w:val="27"/>
          <w:szCs w:val="27"/>
        </w:rPr>
        <w:t xml:space="preserve"> Для этих целей используются карточки-задания из серии книг «Вводим звуки в речь» авторов Г. </w:t>
      </w:r>
      <w:proofErr w:type="spellStart"/>
      <w:r>
        <w:rPr>
          <w:sz w:val="27"/>
          <w:szCs w:val="27"/>
        </w:rPr>
        <w:t>Османовой</w:t>
      </w:r>
      <w:proofErr w:type="spellEnd"/>
      <w:r>
        <w:rPr>
          <w:sz w:val="27"/>
          <w:szCs w:val="27"/>
        </w:rPr>
        <w:t xml:space="preserve"> и Т. </w:t>
      </w:r>
      <w:proofErr w:type="spellStart"/>
      <w:r>
        <w:rPr>
          <w:sz w:val="27"/>
          <w:szCs w:val="27"/>
        </w:rPr>
        <w:t>Перегудовой</w:t>
      </w:r>
      <w:proofErr w:type="spellEnd"/>
      <w:r>
        <w:rPr>
          <w:sz w:val="27"/>
          <w:szCs w:val="27"/>
        </w:rPr>
        <w:t xml:space="preserve"> (также воспитатели могут использовать подобранный ими материал из картотек на автоматизацию звуков, но с учетом этапа автоматизации данного звука).</w:t>
      </w:r>
      <w:r>
        <w:t xml:space="preserve"> </w:t>
      </w:r>
    </w:p>
    <w:p w:rsidR="00C52481" w:rsidRDefault="00C52481" w:rsidP="00C52481">
      <w:pPr>
        <w:pStyle w:val="a3"/>
      </w:pPr>
      <w:r>
        <w:rPr>
          <w:sz w:val="27"/>
          <w:szCs w:val="27"/>
        </w:rPr>
        <w:t xml:space="preserve">Для развития мелкой и общей моторики детей используются пальчиковые игры и речь с движением по данной лексической теме, рекомендованные </w:t>
      </w:r>
      <w:proofErr w:type="spellStart"/>
      <w:r>
        <w:rPr>
          <w:sz w:val="27"/>
          <w:szCs w:val="27"/>
        </w:rPr>
        <w:t>Н.В.Нищевой</w:t>
      </w:r>
      <w:proofErr w:type="spellEnd"/>
      <w:r>
        <w:rPr>
          <w:sz w:val="27"/>
          <w:szCs w:val="27"/>
        </w:rPr>
        <w:t xml:space="preserve"> в ее программе коррекционной работы с детьми с ОНР. Также воспитатели могут использовать и игры и упражнения и других авторов или свои авторские игры с учетом пожелания: одна пальчиковая игра и одна подвижная игра (речь с движением) с учетом тематики в течение одной недели. Задания на формирование лексико-грамматического строя речи представляют </w:t>
      </w:r>
      <w:r>
        <w:rPr>
          <w:sz w:val="27"/>
          <w:szCs w:val="27"/>
        </w:rPr>
        <w:lastRenderedPageBreak/>
        <w:t xml:space="preserve">собой 2-3 задачи в месяц на уточнение значений и актуализацию слов в активном словаре детей или на увеличение объема пассивного словаря детей, и на закрепление той или иной грамматической конструкции в пределах лексических тем этих недель. Работа в этом направлении способствует не только формированию правильной речи детей, но и развитию умения у детей создавать и вступать в коммуникации, что особенно актуально для детей с ОНР, поскольку самостоятельно инициировать общение из-за снижения речевой активности они, как правило, не могут. </w:t>
      </w:r>
    </w:p>
    <w:p w:rsidR="00C52481" w:rsidRDefault="00C52481" w:rsidP="00C52481">
      <w:pPr>
        <w:pStyle w:val="a3"/>
      </w:pPr>
      <w:r>
        <w:rPr>
          <w:sz w:val="27"/>
          <w:szCs w:val="27"/>
        </w:rPr>
        <w:t xml:space="preserve">Напомню, что развитие </w:t>
      </w:r>
      <w:r>
        <w:rPr>
          <w:b/>
          <w:bCs/>
          <w:i/>
          <w:iCs/>
          <w:sz w:val="27"/>
          <w:szCs w:val="27"/>
        </w:rPr>
        <w:t>общих речевых навыков</w:t>
      </w:r>
      <w:r>
        <w:rPr>
          <w:sz w:val="27"/>
          <w:szCs w:val="27"/>
        </w:rPr>
        <w:t xml:space="preserve"> включает в себя работу по ЗКР, артикуляторные игры, работу по </w:t>
      </w:r>
      <w:r>
        <w:rPr>
          <w:i/>
          <w:iCs/>
          <w:sz w:val="27"/>
          <w:szCs w:val="27"/>
        </w:rPr>
        <w:t>выработке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правильного речевого дыхания</w:t>
      </w:r>
      <w:r>
        <w:rPr>
          <w:sz w:val="27"/>
          <w:szCs w:val="27"/>
        </w:rPr>
        <w:t xml:space="preserve"> и различные </w:t>
      </w:r>
      <w:r>
        <w:rPr>
          <w:i/>
          <w:iCs/>
          <w:sz w:val="27"/>
          <w:szCs w:val="27"/>
        </w:rPr>
        <w:t>голосовые игры на развитие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высоты, силы голоса, плавности речи </w:t>
      </w:r>
      <w:r>
        <w:rPr>
          <w:sz w:val="27"/>
          <w:szCs w:val="27"/>
        </w:rPr>
        <w:t xml:space="preserve">(умение говорить, используя мягкую атаку голоса). Об этом я уже говорила — это </w:t>
      </w:r>
      <w:proofErr w:type="spellStart"/>
      <w:r>
        <w:rPr>
          <w:sz w:val="27"/>
          <w:szCs w:val="27"/>
        </w:rPr>
        <w:t>пропевание</w:t>
      </w:r>
      <w:proofErr w:type="spellEnd"/>
      <w:r>
        <w:rPr>
          <w:sz w:val="27"/>
          <w:szCs w:val="27"/>
        </w:rPr>
        <w:t xml:space="preserve"> глухих щелевых согласных, </w:t>
      </w:r>
      <w:proofErr w:type="spellStart"/>
      <w:r>
        <w:rPr>
          <w:sz w:val="27"/>
          <w:szCs w:val="27"/>
        </w:rPr>
        <w:t>пропевание</w:t>
      </w:r>
      <w:proofErr w:type="spellEnd"/>
      <w:r>
        <w:rPr>
          <w:sz w:val="27"/>
          <w:szCs w:val="27"/>
        </w:rPr>
        <w:t xml:space="preserve"> гласных звуков («Ступеньки», «Ниточки»); повторение коротких слов, начинающихся с ударного гласного звука; повторение словосочетания, предложения, фразы на одном дыхании. Кроме того, развитие ОРН предусматривает </w:t>
      </w:r>
      <w:r>
        <w:rPr>
          <w:i/>
          <w:iCs/>
          <w:sz w:val="27"/>
          <w:szCs w:val="27"/>
        </w:rPr>
        <w:t>работу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по развитию моторики, чувства ритма, развитие мимики </w:t>
      </w:r>
      <w:r>
        <w:rPr>
          <w:sz w:val="27"/>
          <w:szCs w:val="27"/>
        </w:rPr>
        <w:t xml:space="preserve">и умение развивать ее с помощью </w:t>
      </w:r>
      <w:r>
        <w:rPr>
          <w:i/>
          <w:iCs/>
          <w:sz w:val="27"/>
          <w:szCs w:val="27"/>
        </w:rPr>
        <w:t>эмоций. Упражнения на развитие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правильного речевого дыхания </w:t>
      </w:r>
      <w:r>
        <w:rPr>
          <w:sz w:val="27"/>
          <w:szCs w:val="27"/>
        </w:rPr>
        <w:t xml:space="preserve">проводятся с целью закрепления диафрагмального вдоха и плавного диафрагмального выдоха и с целью формирования основ ритмического речевого дыхания с паузой после вдоха. Для этого используются разные упражнения и игры без включения голоса, а также разные пособия, например: дыхательные тренажёры, которые можно приобрести в аптеках и использовать как здоровье сберегающую технологию в своей работе. Хочу напомнить </w:t>
      </w:r>
      <w:r>
        <w:rPr>
          <w:i/>
          <w:iCs/>
          <w:sz w:val="27"/>
          <w:szCs w:val="27"/>
        </w:rPr>
        <w:t>правила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проведения игр и упражнений на развитие дыхания:</w:t>
      </w:r>
    </w:p>
    <w:p w:rsidR="00C52481" w:rsidRDefault="00C52481" w:rsidP="00C52481">
      <w:pPr>
        <w:pStyle w:val="a3"/>
        <w:ind w:left="720"/>
      </w:pPr>
      <w:r>
        <w:rPr>
          <w:sz w:val="27"/>
          <w:szCs w:val="27"/>
        </w:rPr>
        <w:t>1. Предмет, предложенный ребенку, должен находиться на уровне лица (губ) ребенка.</w:t>
      </w:r>
    </w:p>
    <w:p w:rsidR="00C52481" w:rsidRDefault="00C52481" w:rsidP="00C52481">
      <w:pPr>
        <w:pStyle w:val="a3"/>
        <w:ind w:left="720"/>
      </w:pPr>
      <w:r>
        <w:rPr>
          <w:sz w:val="27"/>
          <w:szCs w:val="27"/>
        </w:rPr>
        <w:t>2. Плечи ребенка расправлены, не допускать поднимания плеч, надувания щек, вдох и выдох бесшумные.</w:t>
      </w:r>
    </w:p>
    <w:p w:rsidR="00C52481" w:rsidRDefault="00C52481" w:rsidP="00C52481">
      <w:pPr>
        <w:pStyle w:val="a3"/>
        <w:ind w:left="720"/>
      </w:pPr>
      <w:r>
        <w:rPr>
          <w:sz w:val="27"/>
          <w:szCs w:val="27"/>
        </w:rPr>
        <w:t xml:space="preserve">3. Пособия должны быть из легкого материала; необходимо соблюдать дозировку дыхательных упражнений. </w:t>
      </w:r>
    </w:p>
    <w:p w:rsidR="00C52481" w:rsidRDefault="00C52481" w:rsidP="00C52481">
      <w:pPr>
        <w:pStyle w:val="a3"/>
        <w:ind w:left="720"/>
      </w:pPr>
      <w:r>
        <w:rPr>
          <w:i/>
          <w:iCs/>
          <w:sz w:val="27"/>
          <w:szCs w:val="27"/>
        </w:rPr>
        <w:t xml:space="preserve">Работа над темпом речи </w:t>
      </w:r>
      <w:r>
        <w:rPr>
          <w:sz w:val="27"/>
          <w:szCs w:val="27"/>
        </w:rPr>
        <w:t>проводится в виде</w:t>
      </w:r>
      <w:r>
        <w:rPr>
          <w:i/>
          <w:iCs/>
          <w:sz w:val="27"/>
          <w:szCs w:val="27"/>
        </w:rPr>
        <w:t xml:space="preserve"> координации речи с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движением</w:t>
      </w:r>
      <w:r>
        <w:rPr>
          <w:sz w:val="27"/>
          <w:szCs w:val="27"/>
        </w:rPr>
        <w:t xml:space="preserve">, подвижных игр с речевым сопровождением, их можно найти у многих авторов, в частности - у </w:t>
      </w:r>
      <w:proofErr w:type="spellStart"/>
      <w:r>
        <w:rPr>
          <w:sz w:val="27"/>
          <w:szCs w:val="27"/>
        </w:rPr>
        <w:t>Н.В.Нищевой</w:t>
      </w:r>
      <w:proofErr w:type="spellEnd"/>
      <w:r>
        <w:rPr>
          <w:sz w:val="27"/>
          <w:szCs w:val="27"/>
        </w:rPr>
        <w:t xml:space="preserve"> подбор по всем лексическим темам. </w:t>
      </w:r>
      <w:r>
        <w:rPr>
          <w:i/>
          <w:iCs/>
          <w:sz w:val="27"/>
          <w:szCs w:val="27"/>
        </w:rPr>
        <w:t>Интонационная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выразительность </w:t>
      </w:r>
      <w:r>
        <w:rPr>
          <w:sz w:val="27"/>
          <w:szCs w:val="27"/>
        </w:rPr>
        <w:t>речи отражает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 xml:space="preserve">мелодику, темп, ритм и тембр речи. Ее развивать необходимо с </w:t>
      </w:r>
      <w:proofErr w:type="gramStart"/>
      <w:r>
        <w:rPr>
          <w:sz w:val="27"/>
          <w:szCs w:val="27"/>
        </w:rPr>
        <w:t>трех-летнего</w:t>
      </w:r>
      <w:proofErr w:type="gramEnd"/>
      <w:r>
        <w:rPr>
          <w:sz w:val="27"/>
          <w:szCs w:val="27"/>
        </w:rPr>
        <w:t xml:space="preserve"> возраста</w:t>
      </w:r>
      <w:r>
        <w:rPr>
          <w:i/>
          <w:iCs/>
          <w:sz w:val="27"/>
          <w:szCs w:val="27"/>
        </w:rPr>
        <w:t xml:space="preserve"> детей в сюжетно-ролевых и дидактических играх, в последствии, в диалогах, выразительном чтении стихов, особенно эмоционально окрашенных, в драматизациях сказок. </w:t>
      </w:r>
    </w:p>
    <w:p w:rsidR="00C52481" w:rsidRDefault="00C52481" w:rsidP="00C52481">
      <w:pPr>
        <w:pStyle w:val="a3"/>
        <w:ind w:left="720"/>
      </w:pPr>
      <w:r>
        <w:rPr>
          <w:sz w:val="27"/>
          <w:szCs w:val="27"/>
        </w:rPr>
        <w:t xml:space="preserve">Последнее во взаимодействии учителя-логопеда и воспитателей, на что я хочу обратить внимание-это так называемые </w:t>
      </w:r>
      <w:r>
        <w:rPr>
          <w:i/>
          <w:iCs/>
          <w:sz w:val="27"/>
          <w:szCs w:val="27"/>
        </w:rPr>
        <w:t xml:space="preserve">логопедические </w:t>
      </w:r>
      <w:r>
        <w:rPr>
          <w:i/>
          <w:iCs/>
          <w:sz w:val="27"/>
          <w:szCs w:val="27"/>
        </w:rPr>
        <w:lastRenderedPageBreak/>
        <w:t xml:space="preserve">пятиминутки, </w:t>
      </w:r>
      <w:r>
        <w:rPr>
          <w:sz w:val="27"/>
          <w:szCs w:val="27"/>
        </w:rPr>
        <w:t>которые я могу только рекомендовать для проведения во время занятий по развитию речи, по формированию элементарных математических представлений или занятий по подготовке к обучению грамоте</w:t>
      </w:r>
      <w:proofErr w:type="gramStart"/>
      <w:r>
        <w:rPr>
          <w:sz w:val="27"/>
          <w:szCs w:val="27"/>
        </w:rPr>
        <w:t xml:space="preserve"> :</w:t>
      </w:r>
      <w:proofErr w:type="gramEnd"/>
    </w:p>
    <w:p w:rsidR="00C52481" w:rsidRDefault="00C52481" w:rsidP="00C52481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выделение заданного звука из ряда звуков, слогов, слов (двигательная реакция);</w:t>
      </w:r>
    </w:p>
    <w:p w:rsidR="00C52481" w:rsidRDefault="00C52481" w:rsidP="00C52481">
      <w:pPr>
        <w:pStyle w:val="a3"/>
        <w:numPr>
          <w:ilvl w:val="0"/>
          <w:numId w:val="2"/>
        </w:numPr>
      </w:pPr>
      <w:r>
        <w:rPr>
          <w:sz w:val="27"/>
          <w:szCs w:val="27"/>
        </w:rPr>
        <w:t xml:space="preserve">задание на различение гласных-согласных звуков «подними сигнал» (красный-синий), задание на различение твердых-мягких звуков «подними сигнал»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синий-зеленый);</w:t>
      </w:r>
    </w:p>
    <w:p w:rsidR="00C52481" w:rsidRDefault="00C52481" w:rsidP="00C52481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определение позиции звука в слове (начало, середина, конец слова) «домики», «рыбки»;</w:t>
      </w:r>
    </w:p>
    <w:p w:rsidR="00C52481" w:rsidRDefault="00C52481" w:rsidP="00C52481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отгадывание и толкование загадок по данной лексической теме;</w:t>
      </w:r>
    </w:p>
    <w:p w:rsidR="00C52481" w:rsidRDefault="00C52481" w:rsidP="00C52481">
      <w:pPr>
        <w:pStyle w:val="a3"/>
        <w:numPr>
          <w:ilvl w:val="0"/>
          <w:numId w:val="2"/>
        </w:numPr>
      </w:pPr>
      <w:r>
        <w:rPr>
          <w:sz w:val="27"/>
          <w:szCs w:val="27"/>
        </w:rPr>
        <w:t>«подскажи словечко»- развитие слухового внимания, чувство ритма;</w:t>
      </w:r>
    </w:p>
    <w:p w:rsidR="00C52481" w:rsidRDefault="00C52481" w:rsidP="00C52481">
      <w:pPr>
        <w:pStyle w:val="a3"/>
        <w:numPr>
          <w:ilvl w:val="0"/>
          <w:numId w:val="2"/>
        </w:numPr>
      </w:pPr>
      <w:r>
        <w:rPr>
          <w:sz w:val="27"/>
          <w:szCs w:val="27"/>
        </w:rPr>
        <w:t>«слушай и сосчитай</w:t>
      </w:r>
      <w:proofErr w:type="gramStart"/>
      <w:r>
        <w:rPr>
          <w:sz w:val="27"/>
          <w:szCs w:val="27"/>
        </w:rPr>
        <w:t>»-</w:t>
      </w:r>
      <w:proofErr w:type="gramEnd"/>
      <w:r>
        <w:rPr>
          <w:sz w:val="27"/>
          <w:szCs w:val="27"/>
        </w:rPr>
        <w:t>развитие слухового внимания и элементарных математических представлений;</w:t>
      </w:r>
    </w:p>
    <w:p w:rsidR="00C52481" w:rsidRDefault="00C52481" w:rsidP="00C52481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упражнения «что изменилось?», «чего не стало?», «четвертый лишний»- развитие мышления, зрительного внимания, связной речи (ВПФ);</w:t>
      </w:r>
    </w:p>
    <w:p w:rsidR="00C52481" w:rsidRDefault="00C52481" w:rsidP="00C52481">
      <w:pPr>
        <w:pStyle w:val="a3"/>
        <w:numPr>
          <w:ilvl w:val="0"/>
          <w:numId w:val="2"/>
        </w:numPr>
      </w:pPr>
      <w:r>
        <w:rPr>
          <w:sz w:val="27"/>
          <w:szCs w:val="27"/>
        </w:rPr>
        <w:t>«чего не хватает?», «что не правильно нарисовал художник?</w:t>
      </w:r>
      <w:proofErr w:type="gramStart"/>
      <w:r>
        <w:rPr>
          <w:sz w:val="27"/>
          <w:szCs w:val="27"/>
        </w:rPr>
        <w:t>»-</w:t>
      </w:r>
      <w:proofErr w:type="gramEnd"/>
      <w:r>
        <w:rPr>
          <w:sz w:val="27"/>
          <w:szCs w:val="27"/>
        </w:rPr>
        <w:t>правильное употребление существительных в родительном падеже- развитие грамматического строя речи, и т. д.....</w:t>
      </w:r>
    </w:p>
    <w:p w:rsidR="00C52481" w:rsidRPr="00C52481" w:rsidRDefault="00C52481" w:rsidP="00C52481">
      <w:pPr>
        <w:pStyle w:val="a3"/>
      </w:pPr>
      <w:proofErr w:type="gramStart"/>
      <w:r>
        <w:rPr>
          <w:b/>
          <w:bCs/>
          <w:sz w:val="27"/>
          <w:szCs w:val="27"/>
          <w:lang w:val="en-US"/>
        </w:rPr>
        <w:t>II</w:t>
      </w:r>
      <w:r w:rsidRPr="00C52481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Взаимосвязь работы учителя-логопеда и музыкального работника и инструктора по физическому воспитанию.</w:t>
      </w:r>
      <w:proofErr w:type="gramEnd"/>
    </w:p>
    <w:p w:rsidR="00C52481" w:rsidRPr="00C52481" w:rsidRDefault="00C52481" w:rsidP="00C52481">
      <w:pPr>
        <w:pStyle w:val="a3"/>
      </w:pPr>
      <w:r>
        <w:rPr>
          <w:sz w:val="27"/>
          <w:szCs w:val="27"/>
        </w:rPr>
        <w:t>Инструктор по физвоспитанию может использовать в своих занятиях подвижные игры, речь с движением, физкультурные досуги и праздники с учетом лексических тем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запланированных воспитателями и логопедом. Издательством «Детство-Пресс» выпущены книги автора Кирилловой Ю.А., в частности «Интегрированные физкультурно-речевые занятия для дошкольников с ОНР 4-7 лет», при желании можно использовать некоторые фрагменты занятий или отдельные упражнения.</w:t>
      </w:r>
    </w:p>
    <w:p w:rsidR="005873B8" w:rsidRPr="00C52481" w:rsidRDefault="00C52481" w:rsidP="00C52481">
      <w:pPr>
        <w:pStyle w:val="a3"/>
        <w:rPr>
          <w:lang w:val="en-US"/>
        </w:rPr>
      </w:pPr>
      <w:r>
        <w:rPr>
          <w:sz w:val="27"/>
          <w:szCs w:val="27"/>
        </w:rPr>
        <w:t xml:space="preserve">Для музыкального работника есть пожелания использовать в занятиях, досуга и праздниках </w:t>
      </w:r>
      <w:proofErr w:type="spellStart"/>
      <w:r>
        <w:rPr>
          <w:i/>
          <w:iCs/>
          <w:sz w:val="27"/>
          <w:szCs w:val="27"/>
        </w:rPr>
        <w:t>логоритмические</w:t>
      </w:r>
      <w:proofErr w:type="spellEnd"/>
      <w:r>
        <w:rPr>
          <w:i/>
          <w:iCs/>
          <w:sz w:val="27"/>
          <w:szCs w:val="27"/>
        </w:rPr>
        <w:t xml:space="preserve"> упражнения</w:t>
      </w:r>
      <w:r>
        <w:rPr>
          <w:sz w:val="27"/>
          <w:szCs w:val="27"/>
        </w:rPr>
        <w:t xml:space="preserve"> (</w:t>
      </w:r>
      <w:proofErr w:type="spellStart"/>
      <w:r>
        <w:rPr>
          <w:b/>
          <w:bCs/>
          <w:sz w:val="27"/>
          <w:szCs w:val="27"/>
        </w:rPr>
        <w:t>логоритмика</w:t>
      </w:r>
      <w:proofErr w:type="spellEnd"/>
      <w:r>
        <w:rPr>
          <w:b/>
          <w:bCs/>
          <w:sz w:val="27"/>
          <w:szCs w:val="27"/>
        </w:rPr>
        <w:t>-система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физических упражнений, в основе которых лежит связь речи, музыки и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движений</w:t>
      </w:r>
      <w:r>
        <w:rPr>
          <w:sz w:val="27"/>
          <w:szCs w:val="27"/>
        </w:rPr>
        <w:t xml:space="preserve">), логопедические </w:t>
      </w:r>
      <w:proofErr w:type="spellStart"/>
      <w:r>
        <w:rPr>
          <w:sz w:val="27"/>
          <w:szCs w:val="27"/>
        </w:rPr>
        <w:t>распевки</w:t>
      </w:r>
      <w:proofErr w:type="spellEnd"/>
      <w:r>
        <w:rPr>
          <w:sz w:val="27"/>
          <w:szCs w:val="27"/>
        </w:rPr>
        <w:t xml:space="preserve">, песенки на автоматизацию поставленных звуков. Весной будет </w:t>
      </w:r>
      <w:proofErr w:type="gramStart"/>
      <w:r>
        <w:rPr>
          <w:sz w:val="27"/>
          <w:szCs w:val="27"/>
        </w:rPr>
        <w:t>проводится</w:t>
      </w:r>
      <w:proofErr w:type="gramEnd"/>
      <w:r>
        <w:rPr>
          <w:sz w:val="27"/>
          <w:szCs w:val="27"/>
        </w:rPr>
        <w:t xml:space="preserve"> семинар по </w:t>
      </w:r>
      <w:proofErr w:type="spellStart"/>
      <w:r>
        <w:rPr>
          <w:sz w:val="27"/>
          <w:szCs w:val="27"/>
        </w:rPr>
        <w:t>логоритмике</w:t>
      </w:r>
      <w:proofErr w:type="spellEnd"/>
      <w:r>
        <w:rPr>
          <w:sz w:val="27"/>
          <w:szCs w:val="27"/>
        </w:rPr>
        <w:t xml:space="preserve"> к этому времени будет подготовлен комплект пособий. Проводить семинар будет издательство «Детство-Пресс».</w:t>
      </w:r>
    </w:p>
    <w:sectPr w:rsidR="005873B8" w:rsidRPr="00C5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B3D"/>
    <w:multiLevelType w:val="multilevel"/>
    <w:tmpl w:val="275428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00F465E"/>
    <w:multiLevelType w:val="multilevel"/>
    <w:tmpl w:val="AA50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52"/>
    <w:rsid w:val="00022C2B"/>
    <w:rsid w:val="00051777"/>
    <w:rsid w:val="00211E5D"/>
    <w:rsid w:val="002B4863"/>
    <w:rsid w:val="002C207E"/>
    <w:rsid w:val="002D2B8C"/>
    <w:rsid w:val="00315F5D"/>
    <w:rsid w:val="00321B6B"/>
    <w:rsid w:val="003F7AB2"/>
    <w:rsid w:val="004B3252"/>
    <w:rsid w:val="005873B8"/>
    <w:rsid w:val="005A24F0"/>
    <w:rsid w:val="005A5ED4"/>
    <w:rsid w:val="00602863"/>
    <w:rsid w:val="006A2777"/>
    <w:rsid w:val="006A4BC1"/>
    <w:rsid w:val="006C330C"/>
    <w:rsid w:val="0078667C"/>
    <w:rsid w:val="0087651A"/>
    <w:rsid w:val="008D60DF"/>
    <w:rsid w:val="0090408B"/>
    <w:rsid w:val="00920398"/>
    <w:rsid w:val="00952A3C"/>
    <w:rsid w:val="00A40171"/>
    <w:rsid w:val="00A463F5"/>
    <w:rsid w:val="00AA69C0"/>
    <w:rsid w:val="00AC14AC"/>
    <w:rsid w:val="00B5498F"/>
    <w:rsid w:val="00C52481"/>
    <w:rsid w:val="00C70D4E"/>
    <w:rsid w:val="00D0753E"/>
    <w:rsid w:val="00D14ECE"/>
    <w:rsid w:val="00D503A8"/>
    <w:rsid w:val="00F0228C"/>
    <w:rsid w:val="00F21544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1168</Words>
  <Characters>6658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2013-08-04T17:56:00Z</dcterms:created>
  <dcterms:modified xsi:type="dcterms:W3CDTF">2013-08-04T18:00:00Z</dcterms:modified>
</cp:coreProperties>
</file>