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38" w:rsidRPr="00EA1338" w:rsidRDefault="00EA1338" w:rsidP="00EA133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EA1338" w:rsidRPr="00EA133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учреждение детский сад № 61 г. Балаково Саратовская область</w:t>
      </w:r>
    </w:p>
    <w:p w:rsidR="00EA1338" w:rsidRPr="00EA133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AC20F8" w:rsidRDefault="00AC20F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val="en-US" w:eastAsia="ru-RU"/>
        </w:rPr>
      </w:pPr>
    </w:p>
    <w:p w:rsidR="00AC20F8" w:rsidRDefault="00AC20F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val="en-US" w:eastAsia="ru-RU"/>
        </w:rPr>
      </w:pPr>
    </w:p>
    <w:p w:rsidR="00AC20F8" w:rsidRDefault="00AC20F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val="en-US" w:eastAsia="ru-RU"/>
        </w:rPr>
      </w:pPr>
    </w:p>
    <w:p w:rsidR="00EA1338" w:rsidRPr="00EA133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203"/>
          <w:sz w:val="32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32"/>
          <w:szCs w:val="24"/>
          <w:lang w:eastAsia="ru-RU"/>
        </w:rPr>
        <w:t>РАБОЧАЯ УЧЕБНАЯ ПРОГРАММА</w:t>
      </w:r>
    </w:p>
    <w:p w:rsidR="00AC20F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203"/>
          <w:sz w:val="32"/>
          <w:szCs w:val="24"/>
          <w:lang w:val="en-US" w:eastAsia="ru-RU"/>
        </w:rPr>
      </w:pPr>
      <w:r w:rsidRPr="00AC20F8">
        <w:rPr>
          <w:rFonts w:ascii="Times New Roman" w:eastAsia="Times New Roman" w:hAnsi="Times New Roman" w:cs="Times New Roman"/>
          <w:b/>
          <w:color w:val="010203"/>
          <w:sz w:val="32"/>
          <w:szCs w:val="24"/>
          <w:lang w:eastAsia="ru-RU"/>
        </w:rPr>
        <w:t xml:space="preserve">ПОДГОТОВИТЕЛЬНОЙ </w:t>
      </w:r>
    </w:p>
    <w:p w:rsidR="00EA1338" w:rsidRPr="00AC20F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203"/>
          <w:sz w:val="32"/>
          <w:szCs w:val="24"/>
          <w:lang w:eastAsia="ru-RU"/>
        </w:rPr>
      </w:pPr>
      <w:r w:rsidRPr="00AC20F8">
        <w:rPr>
          <w:rFonts w:ascii="Times New Roman" w:eastAsia="Times New Roman" w:hAnsi="Times New Roman" w:cs="Times New Roman"/>
          <w:b/>
          <w:color w:val="010203"/>
          <w:sz w:val="32"/>
          <w:szCs w:val="24"/>
          <w:lang w:eastAsia="ru-RU"/>
        </w:rPr>
        <w:t xml:space="preserve">К ШКОЛЕ </w:t>
      </w:r>
      <w:r w:rsidRPr="00EA1338">
        <w:rPr>
          <w:rFonts w:ascii="Times New Roman" w:eastAsia="Times New Roman" w:hAnsi="Times New Roman" w:cs="Times New Roman"/>
          <w:b/>
          <w:color w:val="010203"/>
          <w:sz w:val="32"/>
          <w:szCs w:val="24"/>
          <w:lang w:eastAsia="ru-RU"/>
        </w:rPr>
        <w:t> ГРУППЫ</w:t>
      </w:r>
      <w:r w:rsidRPr="00AC20F8">
        <w:rPr>
          <w:rFonts w:ascii="Times New Roman" w:eastAsia="Times New Roman" w:hAnsi="Times New Roman" w:cs="Times New Roman"/>
          <w:b/>
          <w:color w:val="010203"/>
          <w:sz w:val="32"/>
          <w:szCs w:val="24"/>
          <w:lang w:eastAsia="ru-RU"/>
        </w:rPr>
        <w:t xml:space="preserve"> № 5</w:t>
      </w:r>
    </w:p>
    <w:p w:rsidR="00EA1338" w:rsidRPr="00AC20F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203"/>
          <w:sz w:val="32"/>
          <w:szCs w:val="24"/>
          <w:lang w:eastAsia="ru-RU"/>
        </w:rPr>
      </w:pPr>
      <w:r w:rsidRPr="00AC20F8">
        <w:rPr>
          <w:rFonts w:ascii="Times New Roman" w:eastAsia="Times New Roman" w:hAnsi="Times New Roman" w:cs="Times New Roman"/>
          <w:b/>
          <w:color w:val="010203"/>
          <w:sz w:val="32"/>
          <w:szCs w:val="24"/>
          <w:lang w:eastAsia="ru-RU"/>
        </w:rPr>
        <w:t xml:space="preserve">                                                                  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EA1338" w:rsidRPr="00EA133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EA1338" w:rsidRPr="00EA133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EA1338" w:rsidRPr="00AC20F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val="en-US" w:eastAsia="ru-RU"/>
        </w:rPr>
      </w:pPr>
      <w:bookmarkStart w:id="0" w:name="_GoBack"/>
      <w:bookmarkEnd w:id="0"/>
    </w:p>
    <w:p w:rsidR="00EA1338" w:rsidRPr="00EA1338" w:rsidRDefault="00EA133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Разработчик:</w:t>
      </w:r>
    </w:p>
    <w:p w:rsidR="00EA1338" w:rsidRPr="00EA1338" w:rsidRDefault="00EA1338" w:rsidP="00EA13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Жаренова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С.В</w:t>
      </w:r>
    </w:p>
    <w:p w:rsidR="00EA1338" w:rsidRPr="00EA1338" w:rsidRDefault="00EA1338" w:rsidP="00EA13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Воспитатель</w:t>
      </w:r>
    </w:p>
    <w:p w:rsidR="00EA1338" w:rsidRPr="00EA1338" w:rsidRDefault="00EA1338" w:rsidP="00EA13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1-ая квалификационная категория</w:t>
      </w:r>
    </w:p>
    <w:p w:rsidR="00EA1338" w:rsidRPr="00EA1338" w:rsidRDefault="00EA1338" w:rsidP="00EA13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EA1338" w:rsidRPr="00AC20F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val="en-US" w:eastAsia="ru-RU"/>
        </w:rPr>
      </w:pP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AC20F8" w:rsidRDefault="00AC20F8" w:rsidP="00EA1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203"/>
          <w:sz w:val="24"/>
          <w:szCs w:val="24"/>
          <w:lang w:val="en-US" w:eastAsia="ru-RU"/>
        </w:rPr>
      </w:pPr>
    </w:p>
    <w:p w:rsidR="00EA1338" w:rsidRPr="00AC20F8" w:rsidRDefault="00AC20F8" w:rsidP="00AC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AC20F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 xml:space="preserve">                                                     </w:t>
      </w:r>
      <w:r w:rsidR="00EA1338"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г.</w:t>
      </w:r>
      <w:r w:rsidR="00EA1338" w:rsidRPr="00AC20F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 xml:space="preserve"> Балаково </w:t>
      </w:r>
      <w:r w:rsidRPr="00AC20F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2012</w:t>
      </w:r>
    </w:p>
    <w:p w:rsidR="00EA1338" w:rsidRPr="00EA1338" w:rsidRDefault="00EA1338" w:rsidP="00EA13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lastRenderedPageBreak/>
        <w:t>I. Пояснительная записка.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Статус  документа:</w:t>
      </w:r>
    </w:p>
    <w:p w:rsidR="00EA1338" w:rsidRPr="00EA1338" w:rsidRDefault="00EA1338" w:rsidP="00EA13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Настоящая образовательная программа разработана на основе «Программы воспитания и обучения детей в детском саду» (Под редакцией М.А. Васильевой, В.В. Гербовой, Т.С. Комаровой – четвертое издание).</w:t>
      </w:r>
    </w:p>
    <w:p w:rsidR="00EA1338" w:rsidRPr="00EA1338" w:rsidRDefault="00EA1338" w:rsidP="00EA13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 Образова</w:t>
      </w:r>
      <w:r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тельной программы МБДОУ  № 61</w:t>
      </w: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,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EA1338" w:rsidRPr="00EA1338" w:rsidRDefault="00EA1338" w:rsidP="00EA13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Санитарно-эпидемиологическим </w:t>
      </w:r>
      <w:r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требованиям  устройству,</w:t>
      </w: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содержания и организации режима работы дошкольного образовательного учреждения.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В соответствии с «Концепцией дошкольного воспитания» (авторы В.В. Давыдов, В.А. Петровский и др.) о признании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самоценности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дошкольного периода детства в четвертом издании базовой программы  на первый план выдвигается развивающая функция образования, обеспечивающая становление личности ребенка и раскрывающая его индивидуальные особенности. Авторы-составители базовой программы основывались на важнейшем дидактическом принципе – развивающем обучении и научном положении Л.С. Выготского о том, что правильно организованное обучение «ведет» за собой развитие. При этом «воспитание служит необходимой и всеобщей формой развития ребенка» (В.В. Давыдов). Таким образом, развитие в рамках данного варианта программы выступает как важнейший результат успешности воспитания и обучения детей.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 учетом обозначенных подходов, а также</w:t>
      </w:r>
      <w:r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того, что детский сад МБДОУ детский сад № 61</w:t>
      </w: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– образовательное учреждение общеразвивающего вида с приоритетным направлением социально-личностного развития воспитанников, разработана образовательная программа, в которой комплексно представлены все основные содержательные линии воспитания, обучения и развития детей старшего дошкольного возраста.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Программа определяет содержание и организацию образовательного процесса для детей подготовительной к школе группы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proofErr w:type="gramEnd"/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Исходя из поставленной цели, формируются следующие задачи:</w:t>
      </w:r>
    </w:p>
    <w:p w:rsidR="00EA1338" w:rsidRPr="00EA1338" w:rsidRDefault="00EA1338" w:rsidP="00EA13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EA1338" w:rsidRPr="00EA1338" w:rsidRDefault="00EA1338" w:rsidP="00EA13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EA1338" w:rsidRPr="00EA1338" w:rsidRDefault="00EA1338" w:rsidP="00EA13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EA1338" w:rsidRPr="00EA1338" w:rsidRDefault="00EA1338" w:rsidP="00EA13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творчеству, к новой социальной позиции школьника; создание преемственности и успешной адаптации при переходе из детского сада в школу.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Реализация цели осуществляется в процессе разнообразных видов деятельности: </w:t>
      </w:r>
    </w:p>
    <w:p w:rsidR="00EA1338" w:rsidRPr="00EA1338" w:rsidRDefault="00EA1338" w:rsidP="00EA13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EA1338" w:rsidRPr="00EA1338" w:rsidRDefault="00EA1338" w:rsidP="00EA13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Образовательная деятельность, осуществляемая в ходе режимных моментов; </w:t>
      </w:r>
    </w:p>
    <w:p w:rsidR="00EA1338" w:rsidRPr="00EA1338" w:rsidRDefault="00EA1338" w:rsidP="00EA13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Самостоятельная деятельность детей. </w:t>
      </w:r>
    </w:p>
    <w:p w:rsidR="00EA1338" w:rsidRPr="00EA1338" w:rsidRDefault="00EA1338" w:rsidP="00EA13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Взаимодействие с семьями детей по реализации образовательной программы.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Время занятий и их количество в день регламентируется «Программой» и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САНПиНами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(не более 3-4 занятия в день от 25 до 30 минут). Обязательным элементом каждого занятия является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физминутка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, </w:t>
      </w: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которая</w:t>
      </w:r>
      <w:proofErr w:type="gram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позволяет отдохнуть, снять мышечное и умственное  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Оценка эффективности образовательной деятельности         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критериально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-ориентированных методик не тестового типа,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критериально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-ориентированного тестирования и др. Такое сочетание низко формализованных и высоко формализованных  методов  обеспечивает объективность и точность получаемых данных. </w:t>
      </w:r>
    </w:p>
    <w:p w:rsidR="00EA1338" w:rsidRPr="00EA1338" w:rsidRDefault="00AC20F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AC20F8">
        <w:rPr>
          <w:rFonts w:ascii="Times New Roman" w:eastAsia="Times New Roman" w:hAnsi="Times New Roman" w:cs="Times New Roman"/>
          <w:b/>
          <w:color w:val="010203"/>
          <w:sz w:val="24"/>
          <w:szCs w:val="24"/>
          <w:lang w:val="en-US" w:eastAsia="ru-RU"/>
        </w:rPr>
        <w:t>II</w:t>
      </w:r>
      <w:r w:rsidR="00EA1338"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. Организация двигательного режима.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        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        Первое место в двигательном режиме детей принадлежит физкультурно-оздоровительным занятиям. К ним  относятся утренняя гимнастика, подвижные игры и физические упражнения во время прогулок, физкультминутки на занятиях, гимнастика </w:t>
      </w: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>после дневного сна. Второе место в двигательном режиме занимают учебные занятия по физической культуре – как основная форма обучения двигательным навыкам и развития оптимальной двигательной активности, и физкультурные досуги и праздники.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 xml:space="preserve">III. Содержание психолого-педагогической работы по освоению детьми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 xml:space="preserve">образовательных областей.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Образовательная область «Познание»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 </w:t>
      </w:r>
    </w:p>
    <w:p w:rsidR="00EA1338" w:rsidRPr="00EA1338" w:rsidRDefault="00EA1338" w:rsidP="00EA13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сенсорное развитие; </w:t>
      </w:r>
    </w:p>
    <w:p w:rsidR="00EA1338" w:rsidRPr="00EA1338" w:rsidRDefault="00EA1338" w:rsidP="00EA13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развитие познавательно-исследовательской и продуктивной (конструктивной) деятельности; </w:t>
      </w:r>
    </w:p>
    <w:p w:rsidR="00EA1338" w:rsidRPr="00EA1338" w:rsidRDefault="00EA1338" w:rsidP="00EA13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формирование элементарных математических представлений; </w:t>
      </w:r>
    </w:p>
    <w:p w:rsidR="00EA1338" w:rsidRPr="00EA1338" w:rsidRDefault="00EA1338" w:rsidP="00EA13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формирование целостной картины мира, расширение кругозора детей. </w:t>
      </w:r>
    </w:p>
    <w:p w:rsidR="00EA1338" w:rsidRPr="00EA1338" w:rsidRDefault="00EA1338" w:rsidP="00EA13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Образовательная область «Познание» представлена в настоящей программе тремя  дисциплинами:</w:t>
      </w:r>
    </w:p>
    <w:p w:rsidR="00EA1338" w:rsidRPr="00EA1338" w:rsidRDefault="00EA1338" w:rsidP="00EA13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EA1338" w:rsidRPr="00EA1338" w:rsidRDefault="00EA1338" w:rsidP="00EA13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Ребенок и окружающий мир. Ознакомление с окружающим: предметное окружение (явления общественной жизни) и природное окружение (экологическое воспитание).</w:t>
      </w:r>
    </w:p>
    <w:p w:rsidR="00EA1338" w:rsidRPr="00EA1338" w:rsidRDefault="00EA1338" w:rsidP="00EA13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Конструирование.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Занятия по элементарной математике предполагают 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  В структуру занятий наряду с объяснением воспитателя и совместными действиями детей обязательно включается самостоятельная работа каждого ребенка с раздаточным материалом.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 xml:space="preserve">К концу года дети могут: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Уметь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Самостоятельно объединять различные группы предметов, имеющие общий признак, в единое множество и удалять из множества отдельные его части (часть предметов). Устанавливать связи и отношения между целым множеством и различными его частями (частью); находить части целого множества и целое по известным частям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Считать до 10 и дальше (количественный, порядковый счет в пределах 20).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>Называть числа в прямом (обратном) порядке до 10, начиная с любого числа натурального ряда (в пределах 10).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Соотносить цифру (0-9) и количество предметов.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Составлять и решать задачи в одно действие на сложение и вычитание, пользоваться цифрами и арифметическими знаками</w:t>
      </w: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(+, —, =).</w:t>
      </w:r>
      <w:proofErr w:type="gramEnd"/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Различать величины: длину (ширину, высоту), объем (вместимость), массу (вес предметов) и способы их измерения.</w:t>
      </w:r>
      <w:proofErr w:type="gramEnd"/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Измерять длину предметов, отрезки прямых линий, объемы жидких и сыпучих веществ с помощью условных мер. Понимать зависимость между величиной меры и числом (результатом измерения).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Делить предметы (фигуры) на несколько равных частей. Сравнивать целый предмет и его часть. Соотносить величину предметов и частей.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Различать, называть: отрезок, угол, круг (овал), многоугольники (треугольники, четырехугольники, пятиугольники и др.), шар, куб, цилиндр.</w:t>
      </w:r>
      <w:proofErr w:type="gram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Проводить их сравнение.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Воссоздавать из частей, видоизменять геометрические фигуры по условию и конечному результату; составлять из малых форм большие.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Сравнивать предметы по форме; узнавать знакомые фигуры в предметах реального мира.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знаковыми обозначениями.</w:t>
      </w:r>
    </w:p>
    <w:p w:rsidR="00EA1338" w:rsidRPr="00EA1338" w:rsidRDefault="00EA1338" w:rsidP="00EA13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Определять временные отношения (день — неделя — месяц); время по часам с точностью до 1 часа.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Знать</w:t>
      </w:r>
    </w:p>
    <w:p w:rsidR="00EA1338" w:rsidRPr="00EA1338" w:rsidRDefault="00EA1338" w:rsidP="00EA13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Состав чисел первого десятка (из отдельных единиц) и состав чисел первого пятка из двух меньших.</w:t>
      </w:r>
    </w:p>
    <w:p w:rsidR="00EA1338" w:rsidRPr="00EA1338" w:rsidRDefault="00EA1338" w:rsidP="00EA13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EA1338" w:rsidRPr="00EA1338" w:rsidRDefault="00EA1338" w:rsidP="00EA13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Монеты достоинством 1,5, 10 копеек; 1, 2, 5 рублей.</w:t>
      </w:r>
    </w:p>
    <w:p w:rsidR="00EA1338" w:rsidRPr="00EA1338" w:rsidRDefault="00EA1338" w:rsidP="00EA13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Название текущего месяца года; последовательность всех дней недели, времен года.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Программное содержание раздела «Ребенок и окружающий мир» состоит из двух составляющих, каждая из которых имеет свою базовую основу. Реализация программных задач осуществляется в процессе как повседневного общения с детьми, так и на специальных занятиях, фронтальных и подгрупповых.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 xml:space="preserve">К концу года дети могут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В предметном окружении:</w:t>
      </w:r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Различать и называть виды транспорта (наземный, подземный, воздушный, водный); предметы, облегчающие труд человека на производстве; объекты, создающие комфорт и уют в помещениях и на улице; определять материал, из которого сделан предмет: ткань (ситец, сатин, капрон, драп, трикотаж и т. п.), серебро, алюминий, железо,  дерево (фанера, доска, бревно), искусственные материалы (пластмасса, полиэтилен, пластик и т. п.).</w:t>
      </w:r>
      <w:proofErr w:type="gramEnd"/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Устанавливать связи между свойствами и признаками разнообразных материалов и их использованием.</w:t>
      </w:r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>Обследовать предмет с помощью системы сенсорных эталонов и перцептивных действий.</w:t>
      </w:r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Знать, что предметы – творение человеческой мысли (человек постоянно изменяет предметы, делая их более полезными и удобными).</w:t>
      </w:r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Выбирать и группировать предметы в соответствии с познавательной задачей.</w:t>
      </w:r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Знать дату своего рождения, свое отчество, домашний адрес и номер телефона; имена и отчества родителей; адрес детского сада.</w:t>
      </w:r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Знать герб, флаг, гимн России. Иметь представления о Президенте, Правительстве России.</w:t>
      </w:r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Иметь представление о разных родах войск и почетной обязанности — защищать Родину.</w:t>
      </w:r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Иметь представление о родном крае; о людях разных национальностей, их обычаях, о традициях, фольклоре, труде и т. д.; о Земле, о людях разных рас, живущих на нашей планете.</w:t>
      </w:r>
    </w:p>
    <w:p w:rsidR="00EA1338" w:rsidRPr="00EA1338" w:rsidRDefault="00EA1338" w:rsidP="00EA13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Иметь представление о труде взрослых, их деловых и личностных качествах, творчестве; о героях космоса; государственных праздниках.</w:t>
      </w:r>
    </w:p>
    <w:p w:rsidR="00EA1338" w:rsidRPr="00EA1338" w:rsidRDefault="00EA1338" w:rsidP="00AC20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Иметь первичные представления о школе, библиотеке.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В природном окружении: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Объяснять экологические зависимости; устанавливать связи и взаимодействия человека с природой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Ухаживать за растениями и животными в уголке природы.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Иметь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края.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Устанавливать причинно-следственные связи между состоянием окружающей среды и жизнью живых организмов.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Делать элементарные выводы и умозаключения.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Устанавливать связи между свойствами и признаками разнообразных материалов и их использованием.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Определять происхождение рукотворных предметов.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Обследовать предмет с помощью системы сенсорных эталонов и перцептивных действий.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Знать существенные характеристики предметов, их свойства и качества.</w:t>
      </w:r>
    </w:p>
    <w:p w:rsidR="00EA1338" w:rsidRPr="00EA1338" w:rsidRDefault="00EA1338" w:rsidP="00EA13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Иметь представление о родном крае; о людях разных национальностей, их обычаях, о традициях, фольклоре, труде и т. д.; о Земле, о людях разных рас, живущих на нашей планете; о труде взрослых. Содействовать интересу детей к объектам природы: уточнять представления детей о растениях (трава, деревья), учить рассматривать комнатные растения (выделять листья и цветы}, наблюдать за домашними животными (кошка с котятами, собака </w:t>
      </w: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</w:t>
      </w:r>
      <w:proofErr w:type="gram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щенками и т. д.), знакомить с домашними птицами (петушок, курочка с цыплятами) и птицами на участке детского сада (ворона, воробей и т. п.).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Конструирование имеет большое значение для умственного и эстетического воспитания, для овладения трудовыми навыками. По программе на занятия по конструированию отводится 2 часа в месяц.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К концу года дети могут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В конструировании:</w:t>
      </w:r>
    </w:p>
    <w:p w:rsidR="00EA1338" w:rsidRPr="00EA1338" w:rsidRDefault="00EA1338" w:rsidP="00EA13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>Видеть конструкцию предмета и анализировать ее с учетом практического назначения.</w:t>
      </w:r>
    </w:p>
    <w:p w:rsidR="00EA1338" w:rsidRPr="00EA1338" w:rsidRDefault="00EA1338" w:rsidP="00EA13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Создавать различные конструкции предмета в соответствии с его назначением.</w:t>
      </w:r>
    </w:p>
    <w:p w:rsidR="00EA1338" w:rsidRPr="00EA1338" w:rsidRDefault="00EA1338" w:rsidP="00EA13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Создавать модели из пластмассового и деревянного конструкторов по рисунку и словесной инструкции.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Методическое сопровождение: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Метлина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Л.С. Математика в детском саду: Пособие для воспитателя детского сада. – М.: Просвещение, 1986.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Колесникова Е.В. Математика для детей 5-6 лет: Методическое пособие к рабочей тетради. – М.: ООО «ТЦ Сфера», 2006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Колесникова Е.В. Математика для детей 6-7 лет: Методическое пособие к рабочей тетради. – М.: ООО «ТЦ Сфера», 2006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Колесникова Е.В. Я умею считать 6-7 лет рабочая тетрадь  ООО «ТЦ Сфера»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Куцакова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Л.В. Конструирование и ручной труд в детском саду: пособие для воспитателей детского сада. – М.: Просвещение, 1990.    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Николаева С.Н. Юный эколог: Программа воспитания экологической культуры детей. – М.: Новая школа, 1999.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Дыбина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О.Б. «Ребенок и окружающий мир»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Дыбина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О.Б. «Что было </w:t>
      </w: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до</w:t>
      </w:r>
      <w:proofErr w:type="gram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... Игры — путешествие в прошлое время»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Соломенникова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О.А. «Экологическое воспитание в детском саду»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Серия наглядных пособий «Мир в картинках»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Образовательная область «Коммуникация»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 </w:t>
      </w:r>
    </w:p>
    <w:p w:rsidR="00EA1338" w:rsidRPr="00EA1338" w:rsidRDefault="00EA1338" w:rsidP="00EA13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развитие свободного общения </w:t>
      </w: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</w:t>
      </w:r>
      <w:proofErr w:type="gram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взрослыми и детьми; </w:t>
      </w:r>
    </w:p>
    <w:p w:rsidR="00EA1338" w:rsidRPr="00EA1338" w:rsidRDefault="00EA1338" w:rsidP="00EA13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 </w:t>
      </w:r>
    </w:p>
    <w:p w:rsidR="00EA1338" w:rsidRPr="00EA1338" w:rsidRDefault="00EA1338" w:rsidP="00EA13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практическое овладение воспитанниками нормами речи.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Среди важнейших задач развития детей дошкольного возраста обучение родному языку – одна из главных. Эта общая задача включает такие, как обогащение и активизация словаря, воспитание звуковой культуры речи, совершенствование грамматически правильной речи, развитие связной речи. В содержание блока «Подготовка к обучению грамоте» входит совершенствование фонематического слуха, формирование </w:t>
      </w: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>представления о предложении, обучение делению предложения на слова, слова – на слоги и звуки, составление предложений из 2-3 слов и слов из 2-3 слогов.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К концу года дети могут:</w:t>
      </w:r>
    </w:p>
    <w:p w:rsidR="00EA1338" w:rsidRPr="00EA1338" w:rsidRDefault="00EA1338" w:rsidP="00EA13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</w:t>
      </w:r>
    </w:p>
    <w:p w:rsidR="00EA1338" w:rsidRPr="00EA1338" w:rsidRDefault="00EA1338" w:rsidP="00EA13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Быть доброжелательными собеседниками, говорить спокойно, не повышая голоса.</w:t>
      </w:r>
    </w:p>
    <w:p w:rsidR="00EA1338" w:rsidRPr="00EA1338" w:rsidRDefault="00EA1338" w:rsidP="00EA13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В общении </w:t>
      </w:r>
      <w:proofErr w:type="gram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</w:t>
      </w:r>
      <w:proofErr w:type="gram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взрослыми и сверстниками пользоваться формулами словесной вежливости.</w:t>
      </w:r>
    </w:p>
    <w:p w:rsidR="00EA1338" w:rsidRPr="00EA1338" w:rsidRDefault="00EA1338" w:rsidP="00EA13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Употреблять синонимы, антонимы, сложные предложения разных видов.</w:t>
      </w:r>
    </w:p>
    <w:p w:rsidR="00EA1338" w:rsidRPr="00EA1338" w:rsidRDefault="00EA1338" w:rsidP="00EA13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Различать понятия «звук», «слог», «слово», «предложение». Называть в последовательности слова в предложении, звуки и слоги в словах. Находить в предложении слова с заданным звуком, определять место звука в слове.</w:t>
      </w:r>
    </w:p>
    <w:p w:rsidR="00EA1338" w:rsidRPr="00EA1338" w:rsidRDefault="00EA1338" w:rsidP="00EA13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Пересказывать и драматизировать небольшие литературные произведения; составлять по плану и образцу рассказы из опыта, о предмете, по сюжетной картинке, набору картин с фабульным развитием действия.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Методическое сопровождение: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Гербова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В.В. Занятия по развитию речи с детьми 4-6 лет.  – М.: Просвещение, 1998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Журова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Л.Е. Дурова Н.В. Обучение дошкольников грамоте.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Ушакова О.С. Программа развития речи детей дошкольного возраста в детском саду. – М.: Совершенство, 1998г.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Ушакова О.С. Занятия по развитию речи в детском саду. – М.: Совершенство, 1998г.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Кыласова Л.Е. Развитие речи в подготовительной группе. Волгоград: учитель 2008г.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Серия наглядных пособий «Рассказы по картинкам»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Максимов А.А,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Тумакова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Г.А. Учите, играя: Игры и упражнения со звучащим словом. – М.: Просвещение,1993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Образовательная область «Чтение художественной литературы»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Содержание образовательной области «Чтение художественной литературы»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EA1338" w:rsidRPr="00EA1338" w:rsidRDefault="00EA1338" w:rsidP="00EA13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формирование целостной картины мира, в том числе первичных ценностных представлений; </w:t>
      </w:r>
    </w:p>
    <w:p w:rsidR="00EA1338" w:rsidRPr="00EA1338" w:rsidRDefault="00EA1338" w:rsidP="00EA13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развитие литературной речи; </w:t>
      </w:r>
    </w:p>
    <w:p w:rsidR="00EA1338" w:rsidRPr="00EA1338" w:rsidRDefault="00EA1338" w:rsidP="00EA13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приобщение к словесному искусству, в том числе развитие художественного восприятия и эстетического вкуса.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В Программе художественная литература рассматривается как самостоятельный вид искусства. Литературный материал напрямую не связан ни с одним из программных </w:t>
      </w: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 xml:space="preserve">разделов, хотя оказывает очень большое влияние на развитие интеллекта, речи, позитивного отношения к миру.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В круг детского чтения входят произведения УНТ, классическая и современная литература (отечественная и зарубежная).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Система работы по ознакомлению дошкольников с произведениями художественной литературы включает:</w:t>
      </w:r>
    </w:p>
    <w:p w:rsidR="00EA1338" w:rsidRPr="00EA1338" w:rsidRDefault="00EA1338" w:rsidP="00EA13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ежедневное чтение сказок, рассказов, стихотворений; самостоятельное рассматривание детьми книг;</w:t>
      </w:r>
    </w:p>
    <w:p w:rsidR="00EA1338" w:rsidRPr="00EA1338" w:rsidRDefault="00EA1338" w:rsidP="00EA13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специальные занятия;</w:t>
      </w:r>
    </w:p>
    <w:p w:rsidR="00EA1338" w:rsidRPr="00EA1338" w:rsidRDefault="00EA1338" w:rsidP="00EA13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свободное общение с детьми на основе прочитанной художественной литературы.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К концу года дети могут</w:t>
      </w:r>
    </w:p>
    <w:p w:rsidR="00EA1338" w:rsidRPr="00EA1338" w:rsidRDefault="00EA1338" w:rsidP="00EA13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Различать жанры литературных произведений; аргументировать свой ответ («Это сказка (рассказ, стихотворение), потому что...»).</w:t>
      </w:r>
    </w:p>
    <w:p w:rsidR="00EA1338" w:rsidRPr="00EA1338" w:rsidRDefault="00EA1338" w:rsidP="00EA13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Называть любимые сказки и рассказы; прочесть 1-2 любимых стихотворения, 2-3 считалки; вспомнить 2-3 загадки.</w:t>
      </w:r>
    </w:p>
    <w:p w:rsidR="00EA1338" w:rsidRPr="00EA1338" w:rsidRDefault="00EA1338" w:rsidP="00EA13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Называть двух-трех авторов и двух-трех иллюстраторов детских книг.</w:t>
      </w:r>
    </w:p>
    <w:p w:rsidR="00EA1338" w:rsidRPr="00EA1338" w:rsidRDefault="00EA1338" w:rsidP="00EA13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Выразительно, в собственной манере прочесть стихотворение, пересказать отрывок из сказки, рассказа.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Методическое сопровождение:</w:t>
      </w:r>
    </w:p>
    <w:p w:rsidR="00EA1338" w:rsidRPr="00EA1338" w:rsidRDefault="00EA1338" w:rsidP="00EA13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Книга для чтения в детском саду и дома: 5-7 лет: Пособие для воспитателей детских садов и родителей/ Составитель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Гербова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В.В и др. – М.: Издательство «Оникс», 2010.</w:t>
      </w:r>
    </w:p>
    <w:p w:rsidR="00EA1338" w:rsidRPr="00EA1338" w:rsidRDefault="00EA1338" w:rsidP="00EA13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Ушакова О.С.,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Гавриш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Н.В. знакомим с литературой детей 3-7 лет: Методические рекомендации. Конспекты занятий. – М.: ТЦ «Сфера», 2009.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Образовательная область «Художественное творчество»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Данная образовательная область включает в себя следующие дисциплины: рисование, лепка, аппликация, ручной труд.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Цель</w:t>
      </w: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:  формирование интереса к эстетической стороне окружающей действительности, удовлетворение потребности детей в самовыражении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 xml:space="preserve">Задачи: </w:t>
      </w:r>
    </w:p>
    <w:p w:rsidR="00EA1338" w:rsidRPr="00EA1338" w:rsidRDefault="00EA1338" w:rsidP="00EA13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развитие продуктивной деятельности детей (рисование, лепка, аппликация, ручной труд); </w:t>
      </w:r>
    </w:p>
    <w:p w:rsidR="00EA1338" w:rsidRPr="00EA1338" w:rsidRDefault="00EA1338" w:rsidP="00EA13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развитие детского творчества; </w:t>
      </w:r>
    </w:p>
    <w:p w:rsidR="00EA1338" w:rsidRPr="00EA1338" w:rsidRDefault="00EA1338" w:rsidP="00EA13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приобщение к изобразительному искусству.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Для успешного овладения детьми художественно-творческой деятельностью и развития креативности необходимы следующие условия:</w:t>
      </w:r>
    </w:p>
    <w:p w:rsidR="00EA1338" w:rsidRPr="00EA1338" w:rsidRDefault="00EA1338" w:rsidP="00EA13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обогащение сенсорного опыта, уточнение и расширение представлений о тех предметах, объектах и явлениях, которые им предстоит изображать;</w:t>
      </w:r>
    </w:p>
    <w:p w:rsidR="00EA1338" w:rsidRPr="00EA1338" w:rsidRDefault="00EA1338" w:rsidP="00EA13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>разнообразие тематики детских работ, форм организации занятий (создание индивидуальных и коллективных композиций), художественных материалов;</w:t>
      </w:r>
    </w:p>
    <w:p w:rsidR="00EA1338" w:rsidRPr="00EA1338" w:rsidRDefault="00EA1338" w:rsidP="00EA13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уважение к творчеству детей, использование детских работ в оформлении помещений детского сада, в организации разнообразных выставок, а также для подарков детям и взрослым.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Одна из важнейших задач художественно-творческой деятельности – научить детей оценивать свои работы и работы сверстников, выделять наиболее интересные изобразительные решения в работах других, стремиться к содержательному общению, связанному с художественно-творческой деятельностью.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        По Программе количество занятий по рисованию – 2  в неделю,  по лепке и аппликации –  1 (чередуются), по ручному труду – 2 в месяц.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К концу года дети могут:</w:t>
      </w:r>
    </w:p>
    <w:p w:rsidR="00EA1338" w:rsidRPr="00EA1338" w:rsidRDefault="00EA1338" w:rsidP="00EA13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Знать разные виды изобразительного искусства: живопись, графика, скульптура, декоративно-прикладное и народное искусство.</w:t>
      </w:r>
    </w:p>
    <w:p w:rsidR="00EA1338" w:rsidRPr="00EA1338" w:rsidRDefault="00EA1338" w:rsidP="00EA13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Называть основные  выразительные средства.</w:t>
      </w:r>
    </w:p>
    <w:p w:rsidR="00EA1338" w:rsidRPr="00EA1338" w:rsidRDefault="00EA1338" w:rsidP="00EA13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Высказывать эстетические суждения о произведениях искусства, эстетической развивающей среде.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В рисовании:</w:t>
      </w:r>
    </w:p>
    <w:p w:rsidR="00EA1338" w:rsidRPr="00EA1338" w:rsidRDefault="00EA1338" w:rsidP="00EA13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Создавать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EA1338" w:rsidRPr="00EA1338" w:rsidRDefault="00EA1338" w:rsidP="00EA13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Использовать в рисовании разные материалы и способы создания изображения.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В лепке:</w:t>
      </w:r>
    </w:p>
    <w:p w:rsidR="00EA1338" w:rsidRPr="00EA1338" w:rsidRDefault="00EA1338" w:rsidP="00EA13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Лепить различные предметы, передавая их форму, пропорции, позы и движения фигур; создавать сюжетные композиции из двух-трех и более изображений.</w:t>
      </w:r>
    </w:p>
    <w:p w:rsidR="00EA1338" w:rsidRPr="00EA1338" w:rsidRDefault="00EA1338" w:rsidP="00EA13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Выполнять декоративные композиции способами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налепа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и рельефа.</w:t>
      </w:r>
    </w:p>
    <w:p w:rsidR="00EA1338" w:rsidRPr="00EA1338" w:rsidRDefault="00EA1338" w:rsidP="00EA13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Расписывать вылепленные изделия по мотивам народного искусства.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В аппликации:</w:t>
      </w:r>
    </w:p>
    <w:p w:rsidR="00EA1338" w:rsidRPr="00EA1338" w:rsidRDefault="00EA1338" w:rsidP="00EA13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Создавать изображения различных предметов, используя бумагу разной фактуры и усвоенные способы вырезания и обрывания.</w:t>
      </w:r>
    </w:p>
    <w:p w:rsidR="00EA1338" w:rsidRPr="00EA1338" w:rsidRDefault="00EA1338" w:rsidP="00EA13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Создавать сюжетные и декоративные композиции.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В ручном труде:</w:t>
      </w:r>
    </w:p>
    <w:p w:rsidR="00EA1338" w:rsidRPr="00EA1338" w:rsidRDefault="00EA1338" w:rsidP="00EA13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Переплетать бумажную основу полосками цветной бумаги.</w:t>
      </w:r>
    </w:p>
    <w:p w:rsidR="00EA1338" w:rsidRPr="00EA1338" w:rsidRDefault="00EA1338" w:rsidP="00EA13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Делать разметку по шаблону бумаги при изготовлении игрушек.</w:t>
      </w:r>
    </w:p>
    <w:p w:rsidR="00EA1338" w:rsidRPr="00EA1338" w:rsidRDefault="00EA1338" w:rsidP="00EA13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Изготовлять объемные игрушки.</w:t>
      </w:r>
    </w:p>
    <w:p w:rsidR="00EA1338" w:rsidRPr="00EA1338" w:rsidRDefault="00EA1338" w:rsidP="00EA13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Работать с иголкой.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b/>
          <w:color w:val="010203"/>
          <w:sz w:val="24"/>
          <w:szCs w:val="24"/>
          <w:lang w:eastAsia="ru-RU"/>
        </w:rPr>
        <w:t>Методическое сопровождение: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Комарова Т. С. Изобразительная деятельность в детском саду. – М.: Мозаика-Синтез, 2005.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lastRenderedPageBreak/>
        <w:t xml:space="preserve">Комарова Т.С., </w:t>
      </w: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Филлипс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О.Ю. Эстетическая развивающая среда. – М.: Педагогическое общество России, 2005. 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Куцакова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Л.В. Творим и мастерим. Ручной труд в детском саду и дома. – М.: Мозаика-Синтез, 2007.</w:t>
      </w:r>
    </w:p>
    <w:p w:rsidR="00EA1338" w:rsidRPr="00EA1338" w:rsidRDefault="00EA1338" w:rsidP="00EA1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</w:pPr>
      <w:proofErr w:type="spellStart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>Куцакова</w:t>
      </w:r>
      <w:proofErr w:type="spellEnd"/>
      <w:r w:rsidRPr="00EA1338">
        <w:rPr>
          <w:rFonts w:ascii="Times New Roman" w:eastAsia="Times New Roman" w:hAnsi="Times New Roman" w:cs="Times New Roman"/>
          <w:color w:val="010203"/>
          <w:sz w:val="24"/>
          <w:szCs w:val="24"/>
          <w:lang w:eastAsia="ru-RU"/>
        </w:rPr>
        <w:t xml:space="preserve"> Л.В. Конструирование и ручной труд в детском саду: пособие для воспитателей детского сада. – М.: Просвещение, 1990.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25CB4" w:rsidRDefault="00F25CB4"/>
    <w:sectPr w:rsidR="00F2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60F"/>
    <w:multiLevelType w:val="multilevel"/>
    <w:tmpl w:val="E5A0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837E1"/>
    <w:multiLevelType w:val="multilevel"/>
    <w:tmpl w:val="F7B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71FA0"/>
    <w:multiLevelType w:val="multilevel"/>
    <w:tmpl w:val="C9902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B516D"/>
    <w:multiLevelType w:val="multilevel"/>
    <w:tmpl w:val="2F1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5305C"/>
    <w:multiLevelType w:val="multilevel"/>
    <w:tmpl w:val="F8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57B0D"/>
    <w:multiLevelType w:val="multilevel"/>
    <w:tmpl w:val="EEEA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32CA4"/>
    <w:multiLevelType w:val="multilevel"/>
    <w:tmpl w:val="7324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50EED"/>
    <w:multiLevelType w:val="multilevel"/>
    <w:tmpl w:val="84C4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866CB"/>
    <w:multiLevelType w:val="multilevel"/>
    <w:tmpl w:val="A52C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61840"/>
    <w:multiLevelType w:val="multilevel"/>
    <w:tmpl w:val="E9B8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40519"/>
    <w:multiLevelType w:val="multilevel"/>
    <w:tmpl w:val="5D28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37648"/>
    <w:multiLevelType w:val="multilevel"/>
    <w:tmpl w:val="0D98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5B7A67"/>
    <w:multiLevelType w:val="multilevel"/>
    <w:tmpl w:val="02DE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F4FFF"/>
    <w:multiLevelType w:val="multilevel"/>
    <w:tmpl w:val="5258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540B4"/>
    <w:multiLevelType w:val="multilevel"/>
    <w:tmpl w:val="F3F0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77E59"/>
    <w:multiLevelType w:val="multilevel"/>
    <w:tmpl w:val="BBA2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F45BD"/>
    <w:multiLevelType w:val="multilevel"/>
    <w:tmpl w:val="33B4C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C5223"/>
    <w:multiLevelType w:val="multilevel"/>
    <w:tmpl w:val="AAD2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43205"/>
    <w:multiLevelType w:val="multilevel"/>
    <w:tmpl w:val="65D0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00796E"/>
    <w:multiLevelType w:val="multilevel"/>
    <w:tmpl w:val="9B36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9D4F98"/>
    <w:multiLevelType w:val="multilevel"/>
    <w:tmpl w:val="9636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36B85"/>
    <w:multiLevelType w:val="multilevel"/>
    <w:tmpl w:val="4B16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7211E"/>
    <w:multiLevelType w:val="multilevel"/>
    <w:tmpl w:val="8BC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273A5"/>
    <w:multiLevelType w:val="multilevel"/>
    <w:tmpl w:val="C434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C0336C"/>
    <w:multiLevelType w:val="multilevel"/>
    <w:tmpl w:val="DA56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726F52"/>
    <w:multiLevelType w:val="multilevel"/>
    <w:tmpl w:val="D56E8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60347"/>
    <w:multiLevelType w:val="multilevel"/>
    <w:tmpl w:val="E0CA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6"/>
  </w:num>
  <w:num w:numId="5">
    <w:abstractNumId w:val="9"/>
  </w:num>
  <w:num w:numId="6">
    <w:abstractNumId w:val="3"/>
  </w:num>
  <w:num w:numId="7">
    <w:abstractNumId w:val="17"/>
  </w:num>
  <w:num w:numId="8">
    <w:abstractNumId w:val="1"/>
  </w:num>
  <w:num w:numId="9">
    <w:abstractNumId w:val="13"/>
  </w:num>
  <w:num w:numId="10">
    <w:abstractNumId w:val="15"/>
  </w:num>
  <w:num w:numId="11">
    <w:abstractNumId w:val="4"/>
  </w:num>
  <w:num w:numId="12">
    <w:abstractNumId w:val="18"/>
  </w:num>
  <w:num w:numId="13">
    <w:abstractNumId w:val="20"/>
  </w:num>
  <w:num w:numId="14">
    <w:abstractNumId w:val="21"/>
  </w:num>
  <w:num w:numId="15">
    <w:abstractNumId w:val="19"/>
  </w:num>
  <w:num w:numId="16">
    <w:abstractNumId w:val="0"/>
  </w:num>
  <w:num w:numId="17">
    <w:abstractNumId w:val="10"/>
  </w:num>
  <w:num w:numId="18">
    <w:abstractNumId w:val="24"/>
  </w:num>
  <w:num w:numId="19">
    <w:abstractNumId w:val="22"/>
  </w:num>
  <w:num w:numId="20">
    <w:abstractNumId w:val="11"/>
  </w:num>
  <w:num w:numId="21">
    <w:abstractNumId w:val="23"/>
  </w:num>
  <w:num w:numId="22">
    <w:abstractNumId w:val="7"/>
  </w:num>
  <w:num w:numId="23">
    <w:abstractNumId w:val="14"/>
  </w:num>
  <w:num w:numId="24">
    <w:abstractNumId w:val="26"/>
  </w:num>
  <w:num w:numId="25">
    <w:abstractNumId w:val="5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38"/>
    <w:rsid w:val="00AC20F8"/>
    <w:rsid w:val="00EA1338"/>
    <w:rsid w:val="00F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2012-08-09T04:56:00Z</dcterms:created>
  <dcterms:modified xsi:type="dcterms:W3CDTF">2012-08-09T05:12:00Z</dcterms:modified>
</cp:coreProperties>
</file>