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F" w:rsidRPr="00140DC5" w:rsidRDefault="00A67E51" w:rsidP="006D7C3F">
      <w:pPr>
        <w:spacing w:line="240" w:lineRule="auto"/>
        <w:jc w:val="both"/>
        <w:rPr>
          <w:b/>
        </w:rPr>
      </w:pPr>
      <w:r w:rsidRPr="00140DC5">
        <w:t xml:space="preserve">                   </w:t>
      </w:r>
      <w:r w:rsidR="00F634B5" w:rsidRPr="00140DC5">
        <w:t xml:space="preserve">  </w:t>
      </w:r>
      <w:r w:rsidR="006D7C3F" w:rsidRPr="00140DC5">
        <w:rPr>
          <w:b/>
        </w:rPr>
        <w:t>Проект «Я здоровье сберегу - сам себе я помогу»</w:t>
      </w:r>
    </w:p>
    <w:p w:rsidR="006D7C3F" w:rsidRPr="00140DC5" w:rsidRDefault="00F634B5" w:rsidP="006D7C3F">
      <w:pPr>
        <w:spacing w:line="240" w:lineRule="auto"/>
        <w:jc w:val="both"/>
      </w:pPr>
      <w:r w:rsidRPr="00140DC5">
        <w:t xml:space="preserve">                               </w:t>
      </w:r>
      <w:r w:rsidR="00A67E51" w:rsidRPr="00140DC5">
        <w:t xml:space="preserve">                   </w:t>
      </w:r>
      <w:r w:rsidRPr="00140DC5">
        <w:t xml:space="preserve"> </w:t>
      </w:r>
      <w:r w:rsidR="006D7C3F" w:rsidRPr="00140DC5">
        <w:t>Актуальность проекта.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Необходимо так же вести постоянный поиск новых форм взаимодействия с семьей воспитанников.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Проблемный вопрос: Как сохранить свое здоровье?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Методический паспорт проекта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ТЕМА: «Я здоровье сберегу – сам себе я помогу»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ЦЕЛЬ: Сохранять и укреплять здоровье детей.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Прививать любовь к физическим упражнениям, закаливанию.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Повышать грамотность родителей в вопросах воспитания и укрепления здоровья дошкольников.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СОДЕРЖАНИЕ: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 Изучение состояния здоровья детей в группе.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2 «Если хочешь быть </w:t>
      </w:r>
      <w:proofErr w:type="gramStart"/>
      <w:r w:rsidRPr="00140DC5">
        <w:t>здоров</w:t>
      </w:r>
      <w:proofErr w:type="gramEnd"/>
      <w:r w:rsidRPr="00140DC5">
        <w:t>…» (физкультурно-оздоровительная работа, КГН, закаливание).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 «Я такой» (занятия по развитию представлений о мире и о себе).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 «Творческая мастерская» (</w:t>
      </w:r>
      <w:proofErr w:type="spellStart"/>
      <w:r w:rsidRPr="00140DC5">
        <w:t>изодеятельность</w:t>
      </w:r>
      <w:proofErr w:type="spellEnd"/>
      <w:r w:rsidRPr="00140DC5">
        <w:t xml:space="preserve"> детей и родителей).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5 «На книжной полке» (чтение детской литературы, заучивание стихотворений, </w:t>
      </w:r>
      <w:proofErr w:type="spellStart"/>
      <w:r w:rsidRPr="00140DC5">
        <w:t>потешек</w:t>
      </w:r>
      <w:proofErr w:type="spellEnd"/>
      <w:r w:rsidRPr="00140DC5">
        <w:t>).</w:t>
      </w:r>
    </w:p>
    <w:p w:rsidR="006D7C3F" w:rsidRPr="00140DC5" w:rsidRDefault="006D7C3F" w:rsidP="006D7C3F">
      <w:pPr>
        <w:spacing w:line="240" w:lineRule="auto"/>
        <w:jc w:val="both"/>
      </w:pPr>
      <w:proofErr w:type="gramStart"/>
      <w:r w:rsidRPr="00140DC5">
        <w:t>6 «Веселись, детвора!» (оздоровительные досуги, праздники, развлечения, дни здоровья, тематические прогулки, игровая деятельность).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>7 «Для мам и пап» (информация, фотовыставки, опросы, анкетирование, родительские собрания и др.)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СРОКИ: октябрь – май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Продукт проекта: Книга совместного </w:t>
      </w:r>
      <w:r w:rsidR="00F634B5" w:rsidRPr="00140DC5">
        <w:t>творчества воспитателей группы,</w:t>
      </w:r>
      <w:r w:rsidRPr="00140DC5">
        <w:t xml:space="preserve"> детей и их родителей "Здоровье - это просто".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«Одна из важнейших задач детского сада – привить ребятам навыки, укрепляющие их здоровье»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Н.К.Крупская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«Во главе педагогических мероприятий, проникая всю воспитательную работу, должна стоять забота об укреплении здоровья ребенка»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Е.А.Аркин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Изучение состояния здоровья детей в группе по четырем основным критериям: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Наличие или отсутствие заболевания.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Уровень физического и нервно-психического развития.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Уровень физиологических систем организма.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Устойчивость к воздействию вредных факторов среды (в том числе к заболеваниям).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1.1 Заполнение «Тетради здоровья» воспитателями группы совместно с медработниками МДОУ, психологом и руководителем по физическому воспитанию.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2. «Если хочешь быть </w:t>
      </w:r>
      <w:proofErr w:type="gramStart"/>
      <w:r w:rsidRPr="00140DC5">
        <w:t>здоров</w:t>
      </w:r>
      <w:proofErr w:type="gramEnd"/>
      <w:r w:rsidRPr="00140DC5">
        <w:t>…»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 Использование различных методов оздоровления детей в соответствии с возрастом, индивидуальными особенностями детей и пожеланиями родителей.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2.1 Опрос родителей «Мето</w:t>
      </w:r>
      <w:r w:rsidR="005D5A15" w:rsidRPr="00140DC5">
        <w:t xml:space="preserve">ды закаливания в средней </w:t>
      </w:r>
      <w:r w:rsidRPr="00140DC5">
        <w:t xml:space="preserve"> группе» (</w:t>
      </w:r>
      <w:proofErr w:type="gramStart"/>
      <w:r w:rsidRPr="00140DC5">
        <w:t>см</w:t>
      </w:r>
      <w:proofErr w:type="gramEnd"/>
      <w:r w:rsidRPr="00140DC5">
        <w:t>. здесь).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2.2 Методы закаливания (</w:t>
      </w:r>
      <w:proofErr w:type="gramStart"/>
      <w:r w:rsidRPr="00140DC5">
        <w:t>см</w:t>
      </w:r>
      <w:proofErr w:type="gramEnd"/>
      <w:r w:rsidRPr="00140DC5">
        <w:t>. приложение).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2.3 Перспективное планирование физкультурно-оздоровительной работы в группе на год.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2.4 КГН (перспективное планирование на год).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 «Я такой»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(занятия по развитию представлений о мире и о себе)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 Дать детям представление о себе: о своем теле, здоровье, безопасности и эмоциях.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3.1 Планирование занятий (</w:t>
      </w:r>
      <w:proofErr w:type="gramStart"/>
      <w:r w:rsidRPr="00140DC5">
        <w:t>см</w:t>
      </w:r>
      <w:proofErr w:type="gramEnd"/>
      <w:r w:rsidRPr="00140DC5">
        <w:t>. приложение).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 «Творческая мастерская»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(</w:t>
      </w:r>
      <w:proofErr w:type="spellStart"/>
      <w:r w:rsidRPr="00140DC5">
        <w:t>изодеятельность</w:t>
      </w:r>
      <w:proofErr w:type="spellEnd"/>
      <w:r w:rsidRPr="00140DC5">
        <w:t xml:space="preserve"> детей и родителей).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  Проведение оздоровительной работы с детьми и обогащение развивающей среды в группе при взаимодействии воспитателей, эстета МДОУ, детей и их родителей.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4.1. Пополнение уголка </w:t>
      </w:r>
      <w:proofErr w:type="gramStart"/>
      <w:r w:rsidRPr="00140DC5">
        <w:t>ИЗО</w:t>
      </w:r>
      <w:proofErr w:type="gramEnd"/>
      <w:r w:rsidRPr="00140DC5">
        <w:t xml:space="preserve"> </w:t>
      </w:r>
      <w:proofErr w:type="gramStart"/>
      <w:r w:rsidRPr="00140DC5">
        <w:t>в</w:t>
      </w:r>
      <w:proofErr w:type="gramEnd"/>
      <w:r w:rsidRPr="00140DC5">
        <w:t xml:space="preserve"> группе материалами для </w:t>
      </w:r>
      <w:proofErr w:type="spellStart"/>
      <w:r w:rsidRPr="00140DC5">
        <w:t>изодеятельности</w:t>
      </w:r>
      <w:proofErr w:type="spellEnd"/>
      <w:r w:rsidRPr="00140DC5">
        <w:t xml:space="preserve"> детей в соответствии с возрастом.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4.2. Коллективные и индивидуальные работы детей.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4.3. Создание развивающей среды для развития мелкой моторики рук.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4.4. Изготовление уголка здоровья для родителей.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4.5. Планирование занятий по </w:t>
      </w:r>
      <w:proofErr w:type="spellStart"/>
      <w:r w:rsidRPr="00140DC5">
        <w:t>изодеятельности</w:t>
      </w:r>
      <w:proofErr w:type="spellEnd"/>
      <w:r w:rsidRPr="00140DC5">
        <w:t xml:space="preserve"> (рисование, лепка, аппликация).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4.6. Творчество родителей по темам «Я здоров!», «Средства личной гигиены», «Чтобы быть здоровыми…» и др.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5. «На книжной полке»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(чтение детской литературы, заучивание стихотворений, </w:t>
      </w:r>
      <w:proofErr w:type="spellStart"/>
      <w:r w:rsidRPr="00140DC5">
        <w:t>потешек</w:t>
      </w:r>
      <w:proofErr w:type="spellEnd"/>
      <w:r w:rsidRPr="00140DC5">
        <w:t>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Воспитывать бережное отношение к своему здоровью через чтение детской литературы.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Использование русских народных </w:t>
      </w:r>
      <w:proofErr w:type="spellStart"/>
      <w:r w:rsidRPr="00140DC5">
        <w:t>потешек</w:t>
      </w:r>
      <w:proofErr w:type="spellEnd"/>
      <w:r w:rsidRPr="00140DC5">
        <w:t xml:space="preserve">, </w:t>
      </w:r>
      <w:proofErr w:type="gramStart"/>
      <w:r w:rsidRPr="00140DC5">
        <w:t>приговорок</w:t>
      </w:r>
      <w:proofErr w:type="gramEnd"/>
      <w:r w:rsidRPr="00140DC5">
        <w:t xml:space="preserve">, </w:t>
      </w:r>
      <w:proofErr w:type="spellStart"/>
      <w:r w:rsidRPr="00140DC5">
        <w:t>пестушек</w:t>
      </w:r>
      <w:proofErr w:type="spellEnd"/>
      <w:r w:rsidRPr="00140DC5">
        <w:t xml:space="preserve"> при умывании, расчесывании и </w:t>
      </w:r>
      <w:proofErr w:type="spellStart"/>
      <w:r w:rsidRPr="00140DC5">
        <w:t>заплетании</w:t>
      </w:r>
      <w:proofErr w:type="spellEnd"/>
      <w:r w:rsidRPr="00140DC5">
        <w:t xml:space="preserve"> волос девочкам.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Заучить стихотворения о здоровье.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5.1 Чтение детской литературы (</w:t>
      </w:r>
      <w:proofErr w:type="gramStart"/>
      <w:r w:rsidRPr="00140DC5">
        <w:t>см</w:t>
      </w:r>
      <w:proofErr w:type="gramEnd"/>
      <w:r w:rsidRPr="00140DC5">
        <w:t>. список).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5.2 Заучивание </w:t>
      </w:r>
      <w:proofErr w:type="spellStart"/>
      <w:r w:rsidRPr="00140DC5">
        <w:t>потешек</w:t>
      </w:r>
      <w:proofErr w:type="spellEnd"/>
      <w:r w:rsidRPr="00140DC5">
        <w:t xml:space="preserve">, </w:t>
      </w:r>
      <w:proofErr w:type="gramStart"/>
      <w:r w:rsidRPr="00140DC5">
        <w:t>приговорок</w:t>
      </w:r>
      <w:proofErr w:type="gramEnd"/>
      <w:r w:rsidRPr="00140DC5">
        <w:t xml:space="preserve">, </w:t>
      </w:r>
      <w:proofErr w:type="spellStart"/>
      <w:r w:rsidRPr="00140DC5">
        <w:t>пестушек</w:t>
      </w:r>
      <w:proofErr w:type="spellEnd"/>
      <w:r w:rsidRPr="00140DC5">
        <w:t>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5.3 Заучивание стихотворений.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5.4 Инсценировка по стихотворению </w:t>
      </w:r>
      <w:proofErr w:type="spellStart"/>
      <w:r w:rsidRPr="00140DC5">
        <w:t>Ю.Тувима</w:t>
      </w:r>
      <w:proofErr w:type="spellEnd"/>
      <w:r w:rsidRPr="00140DC5">
        <w:t xml:space="preserve"> «Овощи»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5.5 Рассматривание иллюстраций.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 «Веселись детвора»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Воспитывать бережное отношение к своему и чужому здоровью.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Развивать двигательную активность детей.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Создавать психологический и эмоциональный комфо</w:t>
      </w:r>
      <w:proofErr w:type="gramStart"/>
      <w:r w:rsidRPr="00140DC5">
        <w:t>рт в гр</w:t>
      </w:r>
      <w:proofErr w:type="gramEnd"/>
      <w:r w:rsidRPr="00140DC5">
        <w:t>уппе.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6.1. Оздоровительные досуги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6.2 Праздники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6.3 Развлечения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6.4 Дни здоровья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6.5 Тематические прогулки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6.6 Игровая деятельность: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Дидактические игры</w:t>
      </w:r>
    </w:p>
    <w:p w:rsidR="006D7C3F" w:rsidRPr="00140DC5" w:rsidRDefault="006D7C3F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t>Сюжетно-ролевые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Подвижные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Психологические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6.7 Оздоровительные минутки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Пальчиковые игры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lastRenderedPageBreak/>
        <w:t>Физминутки</w:t>
      </w:r>
      <w:proofErr w:type="spellEnd"/>
    </w:p>
    <w:p w:rsidR="006D7C3F" w:rsidRPr="00140DC5" w:rsidRDefault="006D7C3F" w:rsidP="006D7C3F">
      <w:pPr>
        <w:spacing w:line="240" w:lineRule="auto"/>
        <w:jc w:val="both"/>
      </w:pPr>
      <w:r w:rsidRPr="00140DC5">
        <w:t>7. «Для мам и пап»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ЗАДАЧИ: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Знакомить родителей с методами оздоровления детей в детском саду и дома.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Привлекать родителей к работе по оздоровлению детей в детском саду.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«Забота о здоровье невозможна без постоянной связи с семьей» В.А.Сухомлинский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7.1 опросы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7.2 информация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7.3 фотовыставки «Мы мороза не боимся», «Моя семья на прогулке»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7.4 родительские собрания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7.5 выставки работ детей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7.6 творческая деятельность родителей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Приложение.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Приложение 1.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Изучение состояния здоровья детей.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Сводная таблица заболеваемости детей (ОРВИ и ГРИПП)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(20.. – 20.. учебный год).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Название месяца (</w:t>
      </w:r>
      <w:proofErr w:type="spellStart"/>
      <w:r w:rsidRPr="00140DC5">
        <w:t>сетябрь</w:t>
      </w:r>
      <w:proofErr w:type="spellEnd"/>
      <w:r w:rsidRPr="00140DC5">
        <w:t>, октябрь...) / Дней по болезни.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Приложение 2.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К разделу «Если хочешь быть </w:t>
      </w:r>
      <w:proofErr w:type="gramStart"/>
      <w:r w:rsidRPr="00140DC5">
        <w:t>здоров</w:t>
      </w:r>
      <w:proofErr w:type="gramEnd"/>
      <w:r w:rsidRPr="00140DC5">
        <w:t>…»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2.2 Мет</w:t>
      </w:r>
      <w:r w:rsidR="005D5A15" w:rsidRPr="00140DC5">
        <w:t>оды закаливания в средне</w:t>
      </w:r>
      <w:r w:rsidRPr="00140DC5">
        <w:t>й группе: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1. Утренняя гимнастика.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 Облегченная одежда в группе и на улице (по погоде).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 Прогулки каждый день с подвижными играми.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 Сон без маек (с учетом температуры воздуха в группе и пожеланиями родителей).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5. Хождение босиком до и после сна.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 Гимнастика и хождение по коврику из пуговиц после сна.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7. Фитонциды – лук, чеснок.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8. Умывание холодной водой.</w:t>
      </w: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Приложение 3 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К разделу «Я такой»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3.1 Планирование занятий по развитию представлений о мире и о себе.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Занятия важно строить так, чтобы дети получали знания о том, от чего зависит наше здоровье, приобретали навыки самосовершенствования.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Занятия о пище, питании можно проводить прямо за столом перед приемом пищи (знакомить с правилами хорошего тона, формировать положительный настрой, закреплять здоровые принципы питания (тщательное пережевывание, разумное отношение к приему жидкости)).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Примерное планирование занятий: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Где живет </w:t>
      </w:r>
      <w:proofErr w:type="spellStart"/>
      <w:r w:rsidRPr="00140DC5">
        <w:t>витаминка</w:t>
      </w:r>
      <w:proofErr w:type="spellEnd"/>
      <w:r w:rsidRPr="00140DC5">
        <w:t xml:space="preserve">? </w:t>
      </w:r>
      <w:proofErr w:type="gramStart"/>
      <w:r w:rsidRPr="00140DC5">
        <w:t>(Рассказать детям о пользе овощей и фруктов для здоровья человека.</w:t>
      </w:r>
      <w:proofErr w:type="gramEnd"/>
      <w:r w:rsidRPr="00140DC5">
        <w:t xml:space="preserve"> </w:t>
      </w:r>
      <w:proofErr w:type="gramStart"/>
      <w:r w:rsidRPr="00140DC5">
        <w:t>Воспитывать бережное отношение к своему здоровью).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>Это я! (Дать ребенку знание о себе, о своем теле, формировать любовь к жизни, чувство радости существования).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Органы чувств (глаза, уши, нос). Общее понятие. </w:t>
      </w:r>
      <w:proofErr w:type="gramStart"/>
      <w:r w:rsidRPr="00140DC5">
        <w:t>(Закреплять знания детей о своем теле.</w:t>
      </w:r>
      <w:proofErr w:type="gramEnd"/>
      <w:r w:rsidRPr="00140DC5">
        <w:t xml:space="preserve"> </w:t>
      </w:r>
      <w:proofErr w:type="gramStart"/>
      <w:r w:rsidRPr="00140DC5">
        <w:t>Рассказать детям, что на голове у человека много нужных и полезных органов).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Для чего нужны глаза? </w:t>
      </w:r>
      <w:proofErr w:type="gramStart"/>
      <w:r w:rsidRPr="00140DC5">
        <w:t>(Познакомить детей с тем, что такое глаза и зачем они нужны.</w:t>
      </w:r>
      <w:proofErr w:type="gramEnd"/>
      <w:r w:rsidRPr="00140DC5">
        <w:t xml:space="preserve"> Воспитывать бережное отношение к своим глазам, желание ухаживать за ними (мыть, делать гимнастику, соблюдать правила безопасности).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Орган слуха – уши. </w:t>
      </w:r>
      <w:proofErr w:type="gramStart"/>
      <w:r w:rsidRPr="00140DC5">
        <w:t>(Познакомить детей с тем, что такое уши и для чего они нужны.</w:t>
      </w:r>
      <w:proofErr w:type="gramEnd"/>
      <w:r w:rsidRPr="00140DC5">
        <w:t xml:space="preserve"> </w:t>
      </w:r>
      <w:proofErr w:type="gramStart"/>
      <w:r w:rsidRPr="00140DC5">
        <w:t>Воспитывать бережное отношение к ушам, желание ухаживать за ними (мыть, не совать посторонние предметы)).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6. Органы слуха, вкуса, обоняния (уши, рот – язык, нос). </w:t>
      </w:r>
      <w:proofErr w:type="gramStart"/>
      <w:r w:rsidRPr="00140DC5">
        <w:t>(Познакомить детей с тем, что такое нос, рот и для чего они нужны.</w:t>
      </w:r>
      <w:proofErr w:type="gramEnd"/>
      <w:r w:rsidRPr="00140DC5">
        <w:t xml:space="preserve"> </w:t>
      </w:r>
      <w:proofErr w:type="gramStart"/>
      <w:r w:rsidRPr="00140DC5">
        <w:t>Воспитывать бережное отношение к своему здоровью).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Для чего нужны зубы? </w:t>
      </w:r>
      <w:proofErr w:type="gramStart"/>
      <w:r w:rsidRPr="00140DC5">
        <w:t>(Познакомить детей с тем, что такое зубы и для чего они нужны.</w:t>
      </w:r>
      <w:proofErr w:type="gramEnd"/>
      <w:r w:rsidRPr="00140DC5">
        <w:t xml:space="preserve"> </w:t>
      </w:r>
      <w:proofErr w:type="gramStart"/>
      <w:r w:rsidRPr="00140DC5">
        <w:t>Воспитывать бережное отношение к своему здоровью).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>Моя одежда (зима, весна, лето, осень). Занятия проводятся по временам года. (Учить детей правильно одеваться, учитывая природные особенности).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Экскурсия в медицинский кабинет детского сада. (Познакомить с медработниками детского сада, их кабинетом, для чего необходим медкабинет, что в нем есть; </w:t>
      </w:r>
      <w:proofErr w:type="gramStart"/>
      <w:r w:rsidRPr="00140DC5">
        <w:t>учить не бояться</w:t>
      </w:r>
      <w:proofErr w:type="gramEnd"/>
      <w:r w:rsidRPr="00140DC5">
        <w:t xml:space="preserve"> врачей).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Как быть здоровым? (Воспитывать бережное отношение к своему здоровью). Комплексное занятие развитие представлений о мире и о себе + </w:t>
      </w:r>
      <w:proofErr w:type="gramStart"/>
      <w:r w:rsidRPr="00140DC5">
        <w:t>изо</w:t>
      </w:r>
      <w:proofErr w:type="gramEnd"/>
      <w:r w:rsidRPr="00140DC5">
        <w:t>.</w:t>
      </w:r>
    </w:p>
    <w:p w:rsidR="006D7C3F" w:rsidRPr="00140DC5" w:rsidRDefault="006D7C3F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Приложение 4.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К разделу «Творческая мастерская»</w:t>
      </w:r>
    </w:p>
    <w:p w:rsidR="00A67E51" w:rsidRPr="00140DC5" w:rsidRDefault="006D7C3F" w:rsidP="006D7C3F">
      <w:pPr>
        <w:spacing w:line="240" w:lineRule="auto"/>
        <w:jc w:val="both"/>
      </w:pPr>
      <w:r w:rsidRPr="00140DC5">
        <w:t xml:space="preserve">4.5 Планирование занятий по </w:t>
      </w:r>
      <w:proofErr w:type="spellStart"/>
      <w:r w:rsidRPr="00140DC5">
        <w:t>изодеятельности</w:t>
      </w:r>
      <w:proofErr w:type="spellEnd"/>
      <w:r w:rsidRPr="00140DC5">
        <w:t xml:space="preserve"> (рисование, лепка, аппликация) 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На занятиях проводятся вступительные беседы о здоровье, о значении игры, пищи, природных явлений для здоровья детей.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Аппликация: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«Яблоко с листочком» (</w:t>
      </w:r>
      <w:proofErr w:type="gramStart"/>
      <w:r w:rsidRPr="00140DC5">
        <w:t>изо</w:t>
      </w:r>
      <w:proofErr w:type="gramEnd"/>
      <w:r w:rsidRPr="00140DC5">
        <w:t>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«Шарфик для папы» (сенсорное воспитание)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Лепка: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«Ягодки в корзинке»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«Снеговик»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Рисование: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«Вьюга – завируха» (</w:t>
      </w:r>
      <w:proofErr w:type="gramStart"/>
      <w:r w:rsidRPr="00140DC5">
        <w:t>изо</w:t>
      </w:r>
      <w:proofErr w:type="gramEnd"/>
      <w:r w:rsidRPr="00140DC5">
        <w:t>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«Полосатые полотенца для лесных зверушек» (</w:t>
      </w:r>
      <w:proofErr w:type="gramStart"/>
      <w:r w:rsidRPr="00140DC5">
        <w:t>изо</w:t>
      </w:r>
      <w:proofErr w:type="gramEnd"/>
      <w:r w:rsidRPr="00140DC5">
        <w:t>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«Ходит в небе солнышко» (</w:t>
      </w:r>
      <w:proofErr w:type="gramStart"/>
      <w:r w:rsidRPr="00140DC5">
        <w:t>изо</w:t>
      </w:r>
      <w:proofErr w:type="gramEnd"/>
      <w:r w:rsidRPr="00140DC5">
        <w:t>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«Сосульки – плаксы» (</w:t>
      </w:r>
      <w:proofErr w:type="gramStart"/>
      <w:r w:rsidRPr="00140DC5">
        <w:t>изо</w:t>
      </w:r>
      <w:proofErr w:type="gramEnd"/>
      <w:r w:rsidRPr="00140DC5">
        <w:t>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«В гостях у зубика» (развитие представлений о мире и о себе)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</w:t>
      </w:r>
      <w:proofErr w:type="spellStart"/>
      <w:r w:rsidRPr="00140DC5">
        <w:t>Мойдодыр</w:t>
      </w:r>
      <w:proofErr w:type="spellEnd"/>
      <w:r w:rsidRPr="00140DC5">
        <w:t>» (из</w:t>
      </w:r>
      <w:proofErr w:type="gramStart"/>
      <w:r w:rsidRPr="00140DC5">
        <w:t>о-</w:t>
      </w:r>
      <w:proofErr w:type="gramEnd"/>
      <w:r w:rsidRPr="00140DC5">
        <w:t xml:space="preserve"> сотворчество детей и родителей)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Коллективные творческие работы детей: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Коллаж: «Где живет </w:t>
      </w:r>
      <w:proofErr w:type="spellStart"/>
      <w:r w:rsidRPr="00140DC5">
        <w:t>витаминка</w:t>
      </w:r>
      <w:proofErr w:type="spellEnd"/>
      <w:r w:rsidRPr="00140DC5">
        <w:t>?».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Коллаж: «В гостях у </w:t>
      </w:r>
      <w:proofErr w:type="spellStart"/>
      <w:r w:rsidRPr="00140DC5">
        <w:t>Мойдодыра</w:t>
      </w:r>
      <w:proofErr w:type="spellEnd"/>
      <w:r w:rsidRPr="00140DC5">
        <w:t>».</w:t>
      </w: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Приложение 5.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К разделу «На книжной полке»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5.1 Детская художественная литература: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· Чуковский К.И. «Айболит», «</w:t>
      </w:r>
      <w:proofErr w:type="spellStart"/>
      <w:r w:rsidRPr="00140DC5">
        <w:t>Мойдодыр</w:t>
      </w:r>
      <w:proofErr w:type="spellEnd"/>
      <w:r w:rsidRPr="00140DC5">
        <w:t>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· </w:t>
      </w:r>
      <w:proofErr w:type="spellStart"/>
      <w:r w:rsidRPr="00140DC5">
        <w:t>Тувим</w:t>
      </w:r>
      <w:proofErr w:type="spellEnd"/>
      <w:r w:rsidRPr="00140DC5">
        <w:t xml:space="preserve"> Ю. «Овощи»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· </w:t>
      </w:r>
      <w:proofErr w:type="spellStart"/>
      <w:r w:rsidRPr="00140DC5">
        <w:t>Шалаева</w:t>
      </w:r>
      <w:proofErr w:type="spellEnd"/>
      <w:r w:rsidRPr="00140DC5">
        <w:t xml:space="preserve"> Г.П., Журавлёва О.М., Сазонова О.Г. « Правила поведения для воспитанных детей»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· Михалков С. «Про девочку, которая плохо кушала»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· </w:t>
      </w:r>
      <w:proofErr w:type="spellStart"/>
      <w:r w:rsidRPr="00140DC5">
        <w:t>Токмакова</w:t>
      </w:r>
      <w:proofErr w:type="spellEnd"/>
      <w:r w:rsidRPr="00140DC5">
        <w:t xml:space="preserve"> И. «Колыбельная», «Мне грустно – я лежу больной»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· Крылов А. «Как лечили петуха»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 Маяковский </w:t>
      </w:r>
      <w:proofErr w:type="gramStart"/>
      <w:r w:rsidRPr="00140DC5">
        <w:t>в</w:t>
      </w:r>
      <w:proofErr w:type="gramEnd"/>
      <w:r w:rsidRPr="00140DC5">
        <w:t>. «Что такое хорошо и что такое плохо»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· «Ладушки» (Русские народные песенки)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· Прокофьев А. «Как на горке, на горе»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5.2 </w:t>
      </w:r>
      <w:proofErr w:type="spellStart"/>
      <w:r w:rsidRPr="00140DC5">
        <w:t>Потешки</w:t>
      </w:r>
      <w:proofErr w:type="spellEnd"/>
      <w:r w:rsidRPr="00140DC5">
        <w:t xml:space="preserve">, </w:t>
      </w:r>
      <w:proofErr w:type="spellStart"/>
      <w:r w:rsidRPr="00140DC5">
        <w:t>пестушки</w:t>
      </w:r>
      <w:proofErr w:type="spellEnd"/>
      <w:r w:rsidRPr="00140DC5">
        <w:t xml:space="preserve">, </w:t>
      </w:r>
      <w:proofErr w:type="gramStart"/>
      <w:r w:rsidRPr="00140DC5">
        <w:t>приговорки</w:t>
      </w:r>
      <w:proofErr w:type="gramEnd"/>
      <w:r w:rsidRPr="00140DC5">
        <w:t>, загадки: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Потешки</w:t>
      </w:r>
      <w:proofErr w:type="spellEnd"/>
      <w:r w:rsidRPr="00140DC5">
        <w:t>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Водичка, водичка.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Водичка, водичка.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Умой моё личико,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Чтобы щечки краснели,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Чтобы глазки блестели,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Чтоб смеялся роток,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Чтоб кусался зубок.</w:t>
      </w: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   </w:t>
      </w:r>
      <w:r w:rsidR="006D7C3F" w:rsidRPr="00140DC5">
        <w:t>Расти, коса.</w:t>
      </w: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  </w:t>
      </w:r>
      <w:r w:rsidR="006D7C3F" w:rsidRPr="00140DC5">
        <w:t xml:space="preserve">Чешу, чешу </w:t>
      </w:r>
      <w:proofErr w:type="spellStart"/>
      <w:r w:rsidR="006D7C3F" w:rsidRPr="00140DC5">
        <w:t>волосыньки</w:t>
      </w:r>
      <w:proofErr w:type="spellEnd"/>
      <w:r w:rsidR="006D7C3F" w:rsidRPr="00140DC5">
        <w:t>,</w:t>
      </w: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  </w:t>
      </w:r>
      <w:r w:rsidR="006D7C3F" w:rsidRPr="00140DC5">
        <w:t xml:space="preserve">Расчесываю </w:t>
      </w:r>
      <w:proofErr w:type="spellStart"/>
      <w:proofErr w:type="gramStart"/>
      <w:r w:rsidR="006D7C3F" w:rsidRPr="00140DC5">
        <w:t>косыньки</w:t>
      </w:r>
      <w:proofErr w:type="spellEnd"/>
      <w:proofErr w:type="gramEnd"/>
      <w:r w:rsidR="006D7C3F" w:rsidRPr="00140DC5">
        <w:t>.</w:t>
      </w: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  </w:t>
      </w:r>
      <w:r w:rsidR="006D7C3F" w:rsidRPr="00140DC5">
        <w:t>Расти, коса, до пояса,</w:t>
      </w:r>
    </w:p>
    <w:p w:rsidR="00F25DBE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  </w:t>
      </w:r>
      <w:r w:rsidR="006D7C3F" w:rsidRPr="00140DC5">
        <w:t>Не вырони ни волоса!</w:t>
      </w: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</w:t>
      </w:r>
      <w:r w:rsidR="006D7C3F" w:rsidRPr="00140DC5">
        <w:t>Расти, коса, не путайся…</w:t>
      </w: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             </w:t>
      </w:r>
      <w:r w:rsidR="006D7C3F" w:rsidRPr="00140DC5">
        <w:t>Дочка, маму слушайся.</w:t>
      </w:r>
    </w:p>
    <w:p w:rsidR="006D7C3F" w:rsidRPr="00140DC5" w:rsidRDefault="006D7C3F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t>Ай, лады.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Ай, лады, лады, лады,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Не боимся мы воды.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Чисто умываемся,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Маме улыбаемся.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От простой воды и мыла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У микробов тают силы.</w:t>
      </w:r>
    </w:p>
    <w:p w:rsidR="00A67E51" w:rsidRPr="00140DC5" w:rsidRDefault="00A67E51" w:rsidP="006D7C3F">
      <w:pPr>
        <w:spacing w:line="240" w:lineRule="auto"/>
        <w:jc w:val="both"/>
      </w:pPr>
    </w:p>
    <w:p w:rsidR="006D7C3F" w:rsidRPr="00140DC5" w:rsidRDefault="00F25DBE" w:rsidP="006D7C3F">
      <w:pPr>
        <w:spacing w:line="240" w:lineRule="auto"/>
        <w:jc w:val="both"/>
      </w:pPr>
      <w:r w:rsidRPr="00140DC5">
        <w:t xml:space="preserve">                         </w:t>
      </w:r>
      <w:r w:rsidR="006D7C3F" w:rsidRPr="00140DC5">
        <w:t>5.3 Стихи для заучивания.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Смотрит солнышко в окошко.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Светит в нашу комнатку,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Мы захлопаем в ладоши,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Очень рады солнышку!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А.Барто</w:t>
      </w:r>
      <w:proofErr w:type="spellEnd"/>
    </w:p>
    <w:p w:rsidR="006D7C3F" w:rsidRPr="00140DC5" w:rsidRDefault="006D7C3F" w:rsidP="006D7C3F">
      <w:pPr>
        <w:spacing w:line="240" w:lineRule="auto"/>
        <w:jc w:val="both"/>
      </w:pPr>
      <w:r w:rsidRPr="00140DC5">
        <w:t>Мыло, мыло заюлило,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А потом запузырило!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Ты, водица, лей, лей!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Будут щёки розовей!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Г. </w:t>
      </w:r>
      <w:proofErr w:type="spellStart"/>
      <w:r w:rsidRPr="00140DC5">
        <w:t>Лагздынь</w:t>
      </w:r>
      <w:proofErr w:type="spellEnd"/>
    </w:p>
    <w:p w:rsidR="006D7C3F" w:rsidRPr="00140DC5" w:rsidRDefault="006D7C3F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F25DBE" w:rsidRPr="00140DC5" w:rsidRDefault="00F25DBE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140DC5" w:rsidRDefault="00140DC5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Приложение 6.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К разделу «Веселись детвора»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6.6 Игровая деятельность: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«Игра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инициатива» Н.К.Крупская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Дидактические игры.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1. </w:t>
      </w:r>
      <w:proofErr w:type="gramStart"/>
      <w:r w:rsidRPr="00140DC5">
        <w:t>«Овощи - фрукты» разложить отдельно овощи и фрукты).</w:t>
      </w:r>
      <w:proofErr w:type="gramEnd"/>
    </w:p>
    <w:p w:rsidR="006D7C3F" w:rsidRPr="00140DC5" w:rsidRDefault="006D7C3F" w:rsidP="006D7C3F">
      <w:pPr>
        <w:spacing w:line="240" w:lineRule="auto"/>
        <w:jc w:val="both"/>
      </w:pPr>
      <w:r w:rsidRPr="00140DC5">
        <w:t>2. «Узнай на ощупь», «Узнай по запаху», «Узнай по вкусу» на развитие тактильно-вкусовых ощущений.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 «Что полезно и что вредно для зубов?», «Подбери зубную щетку к стаканчику», «Что лишнее?».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 «Что одеть на улицу», «Одень куклу на прогулку».</w:t>
      </w:r>
    </w:p>
    <w:p w:rsidR="006D7C3F" w:rsidRPr="00140DC5" w:rsidRDefault="006D7C3F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t>Игры с зеркалом.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1. «Мои зубки»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 «Мои глазки»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 «Мои ушки»</w:t>
      </w:r>
    </w:p>
    <w:p w:rsidR="006D7C3F" w:rsidRPr="00140DC5" w:rsidRDefault="006D7C3F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t>Развивающие игры.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1. «Послушаем тишину»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 «Сравни картинки»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Сюжетно-ролевые игры.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1. «Больница» (врач – пациент, врач проверяет шофера перед поездкой).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2. «Телефонный разговор» (вызов «Скорой помощи»).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3. «Кукла заболела» (воспитывать у детей умение сопереживать, сочувствовать, внимательно относиться к больному).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4. «Магазин» (покупаем продукты, полезные для здоровья).</w:t>
      </w:r>
    </w:p>
    <w:p w:rsidR="006D7C3F" w:rsidRPr="00140DC5" w:rsidRDefault="006D7C3F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t>Игровая обучающая ситуация: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Заяц приносит в корзинке овощи. Пытается угостить детей, дети объясняют, почему нельзя есть немытые овощи.·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Игры малой подвижности на развитие внимания.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1. «Покажите мне…» (Дети показывают те части тела, которые называет ведущий).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lastRenderedPageBreak/>
        <w:t>2. «Повтори за мной» (Дети повторяют движения воспитателя).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3. «Запретное движение» (Ведущий говорит, какое движение нельзя повторять и в дальнейшем старается запутать </w:t>
      </w:r>
      <w:proofErr w:type="gramStart"/>
      <w:r w:rsidRPr="00140DC5">
        <w:t>играющих</w:t>
      </w:r>
      <w:proofErr w:type="gramEnd"/>
      <w:r w:rsidRPr="00140DC5">
        <w:t>).</w:t>
      </w:r>
    </w:p>
    <w:p w:rsidR="006D7C3F" w:rsidRPr="00140DC5" w:rsidRDefault="006D7C3F" w:rsidP="006D7C3F">
      <w:pPr>
        <w:spacing w:line="240" w:lineRule="auto"/>
        <w:jc w:val="both"/>
      </w:pPr>
    </w:p>
    <w:p w:rsidR="006D7C3F" w:rsidRPr="00140DC5" w:rsidRDefault="006D7C3F" w:rsidP="006D7C3F">
      <w:pPr>
        <w:spacing w:line="240" w:lineRule="auto"/>
        <w:jc w:val="both"/>
      </w:pPr>
      <w:r w:rsidRPr="00140DC5">
        <w:t>Список используемой литературы.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Богина</w:t>
      </w:r>
      <w:proofErr w:type="spellEnd"/>
      <w:r w:rsidRPr="00140DC5">
        <w:t xml:space="preserve"> Т.Л., Терехова Н.Т. Режим дня в детском саду: Кн. для воспитателя детского сада. – М.: Просвещение, 1987.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Большакова С.Е. Формирование мелкой моторики рук: Игры и упражнения. – М.: ТЦ Сфера, 2006 (Логопед в ДОУ).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Блинова</w:t>
      </w:r>
      <w:proofErr w:type="spellEnd"/>
      <w:r w:rsidRPr="00140DC5">
        <w:t xml:space="preserve"> Г.М. Познавательное развитие детей 5-7 лет. Методическое пособие. М.: ТЦ Сфера, 2009. (Вместе с детьми).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Картушина</w:t>
      </w:r>
      <w:proofErr w:type="spellEnd"/>
      <w:r w:rsidRPr="00140DC5">
        <w:t xml:space="preserve"> М.Ю. Сценарии оздоровительных досугов для детей 3-4 лет. – М.: ТЦ Сфера, 2004. – (Вместе с детьми).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Ковалева Г.А. воспитывая маленького гражданина…: Практическое пособие для работников ДОУ. – М.: АРКТИ, 2003 – (Развитие и воспитание дошкольника).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Коноваленко</w:t>
      </w:r>
      <w:proofErr w:type="spellEnd"/>
      <w:r w:rsidRPr="00140DC5">
        <w:t xml:space="preserve"> В.В., </w:t>
      </w:r>
      <w:proofErr w:type="spellStart"/>
      <w:r w:rsidRPr="00140DC5">
        <w:t>Коноваленко</w:t>
      </w:r>
      <w:proofErr w:type="spellEnd"/>
      <w:r w:rsidRPr="00140DC5">
        <w:t xml:space="preserve"> С.В. Артикуляционная</w:t>
      </w:r>
      <w:proofErr w:type="gramStart"/>
      <w:r w:rsidRPr="00140DC5">
        <w:t xml:space="preserve"> ,</w:t>
      </w:r>
      <w:proofErr w:type="gramEnd"/>
      <w:r w:rsidRPr="00140DC5">
        <w:t xml:space="preserve"> пальчиковая гимнастика и дыхательно-голосовые упражнения. – М.: «Издательство ГНОМ и Д», 2005.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</w:t>
      </w:r>
    </w:p>
    <w:p w:rsidR="006D7C3F" w:rsidRPr="00140DC5" w:rsidRDefault="006D7C3F" w:rsidP="006D7C3F">
      <w:pPr>
        <w:spacing w:line="240" w:lineRule="auto"/>
        <w:jc w:val="both"/>
      </w:pPr>
      <w:proofErr w:type="gramStart"/>
      <w:r w:rsidRPr="00140DC5">
        <w:t>Новиковская</w:t>
      </w:r>
      <w:proofErr w:type="gramEnd"/>
      <w:r w:rsidRPr="00140DC5">
        <w:t xml:space="preserve"> О.А. Сборник развивающих игр с водой и песком для дошкольников. СПб</w:t>
      </w:r>
      <w:proofErr w:type="gramStart"/>
      <w:r w:rsidRPr="00140DC5">
        <w:t>.: «</w:t>
      </w:r>
      <w:proofErr w:type="gramEnd"/>
      <w:r w:rsidRPr="00140DC5">
        <w:t>ДЕТСТВО_ПРЕСС», 2005.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Обухова Л.А., </w:t>
      </w:r>
      <w:proofErr w:type="spellStart"/>
      <w:r w:rsidRPr="00140DC5">
        <w:t>Лемяскина</w:t>
      </w:r>
      <w:proofErr w:type="spellEnd"/>
      <w:r w:rsidRPr="00140DC5">
        <w:t xml:space="preserve"> Н.А. Тридцать уроков здоровья для первоклассников: Методическое пособие. М.: ТЦ Сфера, 2002.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Тимофеева Е.А. Подвижные игры с детьми младшего дошкольного возраста: Кн. Для воспитателей </w:t>
      </w:r>
      <w:proofErr w:type="gramStart"/>
      <w:r w:rsidRPr="00140DC5">
        <w:t>дет</w:t>
      </w:r>
      <w:proofErr w:type="gramEnd"/>
      <w:r w:rsidRPr="00140DC5">
        <w:t>. Сада. – М.: Просвещение, 1986.</w:t>
      </w:r>
    </w:p>
    <w:p w:rsidR="006D7C3F" w:rsidRPr="00140DC5" w:rsidRDefault="006D7C3F" w:rsidP="006D7C3F">
      <w:pPr>
        <w:spacing w:line="240" w:lineRule="auto"/>
        <w:jc w:val="both"/>
      </w:pPr>
      <w:r w:rsidRPr="00140DC5">
        <w:t xml:space="preserve">Шипицына Л.М., </w:t>
      </w:r>
      <w:proofErr w:type="spellStart"/>
      <w:r w:rsidRPr="00140DC5">
        <w:t>Защиринская</w:t>
      </w:r>
      <w:proofErr w:type="spellEnd"/>
      <w:r w:rsidRPr="00140DC5"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140DC5">
        <w:t>со</w:t>
      </w:r>
      <w:proofErr w:type="gramEnd"/>
      <w:r w:rsidRPr="00140DC5">
        <w:t xml:space="preserve"> взрослыми и сверстниками. (Для детей от 3 до 6 лет.) – «ДЕТСТВО-ПРЕСС», 2004</w:t>
      </w:r>
    </w:p>
    <w:p w:rsidR="006D7C3F" w:rsidRPr="00140DC5" w:rsidRDefault="006D7C3F" w:rsidP="006D7C3F">
      <w:pPr>
        <w:spacing w:line="240" w:lineRule="auto"/>
        <w:jc w:val="both"/>
      </w:pPr>
      <w:proofErr w:type="spellStart"/>
      <w:r w:rsidRPr="00140DC5">
        <w:t>Шилаева</w:t>
      </w:r>
      <w:proofErr w:type="spellEnd"/>
      <w:r w:rsidRPr="00140DC5">
        <w:t xml:space="preserve"> Г.П., Журавлёва О.М., Сазонова О.Г. Правила поведения для воспитанных детей. – М.: Филологическое общество «СЛОВО»; </w:t>
      </w:r>
      <w:proofErr w:type="spellStart"/>
      <w:r w:rsidRPr="00140DC5">
        <w:t>Эксмо</w:t>
      </w:r>
      <w:proofErr w:type="spellEnd"/>
      <w:r w:rsidRPr="00140DC5">
        <w:t>, 2007.</w:t>
      </w:r>
    </w:p>
    <w:p w:rsidR="00637149" w:rsidRPr="00140DC5" w:rsidRDefault="006D7C3F" w:rsidP="006D7C3F">
      <w:pPr>
        <w:spacing w:line="240" w:lineRule="auto"/>
        <w:jc w:val="both"/>
      </w:pPr>
      <w:r w:rsidRPr="00140DC5">
        <w:t>Шорыгина Т.А. Беседы о здоровье: Методическое пособие. – М.: ТЦ Сфера, 2008.- (Вместе с детьми).</w:t>
      </w:r>
    </w:p>
    <w:p w:rsidR="006D7C3F" w:rsidRDefault="006D7C3F" w:rsidP="006D7C3F">
      <w:pPr>
        <w:spacing w:line="240" w:lineRule="auto"/>
        <w:jc w:val="both"/>
      </w:pPr>
    </w:p>
    <w:sectPr w:rsidR="006D7C3F" w:rsidSect="0063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D7C3F"/>
    <w:rsid w:val="0003391F"/>
    <w:rsid w:val="00140DC5"/>
    <w:rsid w:val="0020737E"/>
    <w:rsid w:val="00446C2B"/>
    <w:rsid w:val="004E106B"/>
    <w:rsid w:val="005237C8"/>
    <w:rsid w:val="005D5A15"/>
    <w:rsid w:val="00637149"/>
    <w:rsid w:val="006D7C3F"/>
    <w:rsid w:val="00786FE0"/>
    <w:rsid w:val="00A67E51"/>
    <w:rsid w:val="00AF628F"/>
    <w:rsid w:val="00B14120"/>
    <w:rsid w:val="00F25DBE"/>
    <w:rsid w:val="00F6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71B7-C5EC-4290-B878-592C1351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10</cp:revision>
  <dcterms:created xsi:type="dcterms:W3CDTF">2012-09-26T13:01:00Z</dcterms:created>
  <dcterms:modified xsi:type="dcterms:W3CDTF">2014-02-23T11:43:00Z</dcterms:modified>
</cp:coreProperties>
</file>