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46C6" w:rsidRPr="004472E5" w:rsidTr="008A46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46C6" w:rsidRPr="00FD285F" w:rsidRDefault="008A46C6" w:rsidP="009621DB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D285F">
              <w:rPr>
                <w:rFonts w:eastAsia="Times New Roman"/>
                <w:b/>
                <w:sz w:val="28"/>
                <w:szCs w:val="28"/>
                <w:lang w:eastAsia="ru-RU"/>
              </w:rPr>
              <w:t>Метод проектной деятельности в работе с детьми дошкольного возраста.</w:t>
            </w:r>
          </w:p>
          <w:p w:rsidR="00DE1D5A" w:rsidRPr="00FD285F" w:rsidRDefault="00DE1D5A" w:rsidP="009621DB">
            <w:pPr>
              <w:rPr>
                <w:rFonts w:eastAsia="Times New Roman"/>
                <w:b/>
                <w:i/>
                <w:lang w:eastAsia="ru-RU"/>
              </w:rPr>
            </w:pPr>
            <w:r w:rsidRPr="00FD285F">
              <w:rPr>
                <w:rFonts w:eastAsia="Times New Roman"/>
                <w:b/>
                <w:i/>
                <w:lang w:eastAsia="ru-RU"/>
              </w:rPr>
              <w:t>Старший воспитатель МКДОУ детский сад №37 Коркинский муниципальный район</w:t>
            </w:r>
          </w:p>
          <w:p w:rsidR="00692912" w:rsidRPr="004472E5" w:rsidRDefault="00692912" w:rsidP="009621DB">
            <w:r w:rsidRPr="004472E5">
              <w:t xml:space="preserve">Основополагающий принцип развития современного дошкольного образования, предложенный Федеральными государственными требованиями (ФГТ)– принцип интеграции образовательных областей. Данный принцип является  инновационным для дошкольного образования и обязывает дошкольные образовательные учреждения коренным образом перестроить образовательную деятельность в детском саду на основе синтеза, объединения образовательных областей, который предполагает получение единого целостного образовательного продукта, обеспечивающего формирование интегральных качеств личности дошкольника и  гармоничное его вхождение в социум. </w:t>
            </w:r>
          </w:p>
          <w:p w:rsidR="00692912" w:rsidRPr="004472E5" w:rsidRDefault="00692912" w:rsidP="009621DB">
            <w:pPr>
              <w:rPr>
                <w:i/>
                <w:iCs/>
              </w:rPr>
            </w:pPr>
            <w:r w:rsidRPr="004472E5">
              <w:rPr>
                <w:i/>
                <w:iCs/>
              </w:rPr>
              <w:t>Цель –  Интеграция образовательных областей должна обеспечить дошкольнику целостное восприятие окружающего мира.</w:t>
            </w:r>
          </w:p>
          <w:p w:rsidR="004472E5" w:rsidRDefault="00D9627C" w:rsidP="009621DB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Внедряя этот принцип в нашем </w:t>
            </w:r>
            <w:proofErr w:type="gramStart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учреждении</w:t>
            </w:r>
            <w:proofErr w:type="gramEnd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r w:rsidR="008A46C6" w:rsidRPr="004472E5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  <w:r w:rsidR="00473A9C" w:rsidRPr="004472E5">
              <w:rPr>
                <w:rFonts w:ascii="Arial" w:eastAsia="Times New Roman" w:hAnsi="Arial" w:cs="Arial"/>
                <w:color w:val="666666"/>
                <w:lang w:eastAsia="ru-RU"/>
              </w:rPr>
              <w:t>мы используем один</w:t>
            </w:r>
            <w:r w:rsidR="008A46C6"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из эффективных средст</w:t>
            </w:r>
            <w:r w:rsidR="00473A9C"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в обучения и воспитания - </w:t>
            </w:r>
            <w:r w:rsidR="008A46C6"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метод проектной деятельности. </w:t>
            </w:r>
          </w:p>
          <w:p w:rsidR="00132602" w:rsidRDefault="00FD285F" w:rsidP="009621DB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М</w:t>
            </w:r>
            <w:r w:rsidR="008A46C6" w:rsidRPr="004472E5">
              <w:rPr>
                <w:rFonts w:ascii="Arial" w:eastAsia="Times New Roman" w:hAnsi="Arial" w:cs="Arial"/>
                <w:color w:val="666666"/>
                <w:lang w:eastAsia="ru-RU"/>
              </w:rPr>
              <w:t>етод основывается на личностно-ориентированном подходе к обучению и воспитанию и развивает познавательный интерес к разли</w:t>
            </w:r>
            <w:r w:rsidR="004472E5">
              <w:rPr>
                <w:rFonts w:ascii="Arial" w:eastAsia="Times New Roman" w:hAnsi="Arial" w:cs="Arial"/>
                <w:color w:val="666666"/>
                <w:lang w:eastAsia="ru-RU"/>
              </w:rPr>
              <w:t>чным областям знаний, формирует</w:t>
            </w:r>
            <w:r w:rsidR="00B236C8">
              <w:rPr>
                <w:rFonts w:ascii="Arial" w:eastAsia="Times New Roman" w:hAnsi="Arial" w:cs="Arial"/>
                <w:color w:val="666666"/>
                <w:lang w:eastAsia="ru-RU"/>
              </w:rPr>
              <w:t xml:space="preserve"> навыки сотрудничества</w:t>
            </w:r>
            <w:r w:rsidR="008A46C6"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</w:r>
          </w:p>
          <w:p w:rsidR="005A6AFA" w:rsidRDefault="008A46C6" w:rsidP="009621DB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Под проектом понимается самостоятельная и коллективная творческая завершенная работа, имеющая социально значимый результат</w:t>
            </w:r>
          </w:p>
          <w:p w:rsidR="008A46C6" w:rsidRPr="004472E5" w:rsidRDefault="008A46C6" w:rsidP="009621DB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Метод проектной деятельности можно использовать в работе со старшими дошкольниками, т.к. в этом возрасте дети отличаются более устойчивым вниманием, наблюдательностью, способностью к началам анализа, синтеза, самооценке и стремлению к совместной деятельности.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 xml:space="preserve">В проекте открываются большие возможности в организации совместной поисково-познавательной деятельности дошкольников, педагогов, родителей. 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В работе над проектом используются различные методы – игровые, творческие, познавательные.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 Тематика и содержание проектов может быть разнообразным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</w:r>
            <w:proofErr w:type="spellStart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Игровые</w:t>
            </w:r>
            <w:proofErr w:type="gramStart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:и</w:t>
            </w:r>
            <w:proofErr w:type="gramEnd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гра-путешествие</w:t>
            </w:r>
            <w:proofErr w:type="spellEnd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в страну Здоровья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-сюжетно-ролевая игра</w:t>
            </w:r>
            <w:r w:rsidR="00132602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«Строим центр здоровья»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Творческие: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- осенний (весенний, зимний) вернисаж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- настольный театр (придумывание сказки)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  изготовление персонажей, декораций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Познавательные: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- журнал «Почемучка»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- путешествие в царство Математики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- «Красная книга»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 xml:space="preserve">По продолжительности проекты могут быть краткосрочными (от 1 занятия до 1 дня) и 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lastRenderedPageBreak/>
              <w:t>длительными (от 1 недели до 3 месяцев)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Работа над проектом включает составление плана действий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1.Определение проблемы и постановка цели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2.Сбор информации по проблеме  по трем направлениям: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 xml:space="preserve">  </w:t>
            </w:r>
            <w:proofErr w:type="gramStart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А) научно-энциклопедическое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  Б) методическое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  В) медицинское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 xml:space="preserve">3.Разработка содержания  </w:t>
            </w:r>
            <w:proofErr w:type="spellStart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воспитательно</w:t>
            </w:r>
            <w:proofErr w:type="spellEnd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-образовательного процесса на основе тематики проекта (закрепление полученных знаний во время занятий, бесед, игровой деятельности).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4.Организация развивающей, познавательной, предметной среды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5.Определение направлений поисковой и практической деятельности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6.Организация совместной (с педагогами, родителями и детьми) творческой, поисковой и практической деятельности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7.Работа над частями проекта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8.Коллективная реализация проекта, его</w:t>
            </w:r>
            <w:proofErr w:type="gramEnd"/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демонстрация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9.Обсуждение результатов и перспективы.</w:t>
            </w:r>
          </w:p>
          <w:p w:rsidR="008A46C6" w:rsidRPr="004472E5" w:rsidRDefault="008A46C6" w:rsidP="009621DB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>Проект – продукт сотрудничества и сотворчества воспитателей,</w:t>
            </w:r>
            <w:r w:rsidR="00EF1B0B">
              <w:rPr>
                <w:rFonts w:ascii="Arial" w:eastAsia="Times New Roman" w:hAnsi="Arial" w:cs="Arial"/>
                <w:color w:val="666666"/>
                <w:lang w:eastAsia="ru-RU"/>
              </w:rPr>
              <w:t xml:space="preserve"> детей, родителей</w:t>
            </w:r>
            <w:proofErr w:type="gramStart"/>
            <w:r w:rsidR="00EF1B0B">
              <w:rPr>
                <w:rFonts w:ascii="Arial" w:eastAsia="Times New Roman" w:hAnsi="Arial" w:cs="Arial"/>
                <w:color w:val="666666"/>
                <w:lang w:eastAsia="ru-RU"/>
              </w:rPr>
              <w:br/>
              <w:t>П</w:t>
            </w:r>
            <w:proofErr w:type="gramEnd"/>
            <w:r w:rsidR="00EF1B0B">
              <w:rPr>
                <w:rFonts w:ascii="Arial" w:eastAsia="Times New Roman" w:hAnsi="Arial" w:cs="Arial"/>
                <w:color w:val="666666"/>
                <w:lang w:eastAsia="ru-RU"/>
              </w:rPr>
              <w:t>ри разработке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педагогами содержания занятий, игр, прогулок, наблюдений, экскурсий и других видов деятельности, связанных с темой проекта, важно тщательно продумать и организовать в ДОУ предметную среду таким образом, чтобы она являлась фоном эвристической (</w:t>
            </w:r>
            <w:r w:rsidRPr="004472E5">
              <w:rPr>
                <w:rFonts w:ascii="Arial" w:eastAsia="Times New Roman" w:hAnsi="Arial" w:cs="Arial"/>
                <w:i/>
                <w:iCs/>
                <w:color w:val="666666"/>
                <w:lang w:eastAsia="ru-RU"/>
              </w:rPr>
              <w:t>творческое решение задач)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t xml:space="preserve"> и поисковой деятельности.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Работая над проектом  в книжном уголке можно поставить энциклопедии для детей нужной тематики. В игровом уголке необходимо систематизировать и поставить игры по теме проекта. Сюжетно-ролевые игры будут организовываться тоже по теме проекта.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К организации поисковой и творческой деятельности необходимо подключить родителей, если ребенок не справляется с выполнением задания.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Задания придумывает воспитатель, а родители с детьми выбирают.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Задание не должно быть слишком трудоемким и выполняться с «желанием и радостью».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Последний этап проекта – защита. Формы защиты проекта разнообразные. Это может быть итоговый праздник или развлечение, газета, выставка,  создание коллективного альбома, папки. При защите проекта должны быть продемонстрированы вклад ребенка, родителя, педагога.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деятельности. Общее дело развивает коммуникативные и нравственные качества.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Для усвоения понятий по теме проекта достаточно организовать совместную работу воспитателей, детей в процессе занятий, бесед, игровой деятельности.</w:t>
            </w:r>
            <w:r w:rsidRPr="004472E5">
              <w:rPr>
                <w:rFonts w:ascii="Arial" w:eastAsia="Times New Roman" w:hAnsi="Arial" w:cs="Arial"/>
                <w:color w:val="666666"/>
                <w:lang w:eastAsia="ru-RU"/>
              </w:rPr>
              <w:br/>
              <w:t>А для формирования осознанного отношения к проблеме  необходима практическая деятельность детей, направленная на получение результатов.</w:t>
            </w:r>
          </w:p>
        </w:tc>
      </w:tr>
      <w:tr w:rsidR="008A46C6" w:rsidRPr="00D66BBC" w:rsidTr="008A46C6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1D5A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lastRenderedPageBreak/>
              <w:t xml:space="preserve">                                 </w:t>
            </w:r>
          </w:p>
          <w:p w:rsidR="00D66BBC" w:rsidRPr="00D66BBC" w:rsidRDefault="00DE1D5A" w:rsidP="0096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</w:t>
            </w:r>
            <w:r w:rsidR="00D66BBC" w:rsidRPr="00D66BBC">
              <w:rPr>
                <w:rFonts w:eastAsia="Times New Roman"/>
              </w:rPr>
              <w:t xml:space="preserve"> Проект "Питание и здоровье"</w:t>
            </w:r>
            <w:proofErr w:type="gramStart"/>
            <w:r w:rsidR="00D66BBC" w:rsidRPr="00D66BBC">
              <w:rPr>
                <w:rFonts w:eastAsia="Times New Roman"/>
              </w:rPr>
              <w:t xml:space="preserve"> .</w:t>
            </w:r>
            <w:proofErr w:type="gramEnd"/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 xml:space="preserve">Цель проекта - помочь детям узнать о влиянии правильного питания на здоровье, познакомить с витаминами и продуктами </w:t>
            </w:r>
            <w:r w:rsidR="00DB69B0">
              <w:rPr>
                <w:rFonts w:eastAsia="Times New Roman"/>
              </w:rPr>
              <w:t>питания, в которых они содержат</w:t>
            </w:r>
            <w:r w:rsidRPr="00D66BBC">
              <w:rPr>
                <w:rFonts w:eastAsia="Times New Roman"/>
              </w:rPr>
              <w:t xml:space="preserve">ся. При этом использовалась заинтересованность каждого ребенка тематикой проекта, поддерживались его любознательность и устойчивый интерес к проблеме. Дети вводились в проблемную ситуацию, доступную для их понимания; у них создавалась игровая мотивация. Такая форма работы эффективна как в смысле укрепления, конкретизации знаний детей, так и в налаживании сотрудничества между педагогами и специалистами, поскольку занятия познавательного цикла служат хорошей предварительной работой для занятий продуктивными видами деятельности на здоровье. В результате познавательных занятий "Витаминный калейдоскоп", "Полезные продукты" дети узнали, какие продукты полезны для организма, какие витамины содержатся во фруктах и овощах. Полученные знания были закреплены на занятии по </w:t>
            </w:r>
            <w:proofErr w:type="spellStart"/>
            <w:r w:rsidRPr="00D66BBC">
              <w:rPr>
                <w:rFonts w:eastAsia="Times New Roman"/>
              </w:rPr>
              <w:t>изодеятельности</w:t>
            </w:r>
            <w:proofErr w:type="spellEnd"/>
            <w:r w:rsidRPr="00D66BBC">
              <w:rPr>
                <w:rFonts w:eastAsia="Times New Roman"/>
              </w:rPr>
              <w:t xml:space="preserve"> "Рисование натюрморта" и в лепке овощей и фруктов из соленого теста. В ходе работы над проектом были организованы выставки поделок из овощей "Осенняя фантазия" с привлечением родителей.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Заключительный этап работы над проектом - презентация, был проведен как развлечение для детей старших групп "Картошечка", оформление выставки фотографий и детских работ.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</w:p>
          <w:p w:rsidR="00D66BBC" w:rsidRPr="00D66BBC" w:rsidRDefault="00DB69B0" w:rsidP="0096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</w:t>
            </w:r>
            <w:r w:rsidR="00D66BBC" w:rsidRPr="00D66BBC">
              <w:rPr>
                <w:rFonts w:eastAsia="Times New Roman"/>
              </w:rPr>
              <w:t>План - схема проекта "Питание и здоровье"</w:t>
            </w:r>
          </w:p>
          <w:tbl>
            <w:tblPr>
              <w:tblW w:w="949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2003"/>
              <w:gridCol w:w="1725"/>
              <w:gridCol w:w="894"/>
              <w:gridCol w:w="1605"/>
              <w:gridCol w:w="1291"/>
            </w:tblGrid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Название проекта, мероприятия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Вид проекта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Взаимодействие педагогов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Возраст детей 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Продукт детской деятельности 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Сроки реализации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"Питание и здоровье"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исследовательский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Познавательное занятие "Приготовление салата"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Воспитатель 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5-6 лет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Кулинарный класс - приготовление осеннего салата. 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26.10.2004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Познавательное занятие "Витаминный калейдоскоп"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Воспитатель 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5-6 лет 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34D7F" w:rsidP="009621D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26.10.2012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Дидактические игры (пособие "</w:t>
                  </w:r>
                  <w:proofErr w:type="spellStart"/>
                  <w:r w:rsidRPr="00D66BBC">
                    <w:rPr>
                      <w:rFonts w:eastAsia="Times New Roman"/>
                    </w:rPr>
                    <w:t>Играйка</w:t>
                  </w:r>
                  <w:proofErr w:type="spellEnd"/>
                  <w:r w:rsidRPr="00D66BBC">
                    <w:rPr>
                      <w:rFonts w:eastAsia="Times New Roman"/>
                    </w:rPr>
                    <w:t xml:space="preserve">" </w:t>
                  </w:r>
                  <w:proofErr w:type="spellStart"/>
                  <w:r w:rsidRPr="00D66BBC">
                    <w:rPr>
                      <w:rFonts w:eastAsia="Times New Roman"/>
                    </w:rPr>
                    <w:t>Нищеева</w:t>
                  </w:r>
                  <w:proofErr w:type="spellEnd"/>
                  <w:r w:rsidRPr="00D66BBC">
                    <w:rPr>
                      <w:rFonts w:eastAsia="Times New Roman"/>
                    </w:rPr>
                    <w:t xml:space="preserve"> Н.В.)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"Вершки- корешки", " В огороде у козы Лизы", "Веселый повар"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Педагоги на группах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5-6 лет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Сентябрь- октябрь в свободное время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lastRenderedPageBreak/>
                    <w:t xml:space="preserve">Кроссворд к теме "Питание"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5-6 лет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34D7F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О</w:t>
                  </w:r>
                  <w:r w:rsidR="00D66BBC" w:rsidRPr="00D66BBC">
                    <w:rPr>
                      <w:rFonts w:eastAsia="Times New Roman"/>
                    </w:rPr>
                    <w:t>ктябрь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Занятие по </w:t>
                  </w:r>
                  <w:proofErr w:type="spellStart"/>
                  <w:r w:rsidRPr="00D66BBC">
                    <w:rPr>
                      <w:rFonts w:eastAsia="Times New Roman"/>
                    </w:rPr>
                    <w:t>изодеятельности</w:t>
                  </w:r>
                  <w:proofErr w:type="spellEnd"/>
                  <w:r w:rsidRPr="00D66BBC">
                    <w:rPr>
                      <w:rFonts w:eastAsia="Times New Roman"/>
                    </w:rPr>
                    <w:t xml:space="preserve"> "Рисование натюрморта"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воспитатель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5-6 лет 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Детские рисунки, коллективная работа 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34D7F" w:rsidP="00D34D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  <w:r w:rsidR="00D66BBC" w:rsidRPr="00D66BBC">
                    <w:rPr>
                      <w:rFonts w:eastAsia="Times New Roman"/>
                    </w:rPr>
                    <w:t>.10.20</w:t>
                  </w: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Лепка овощей и фруктов из соленого теста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воспитатель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5-6 лет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Использование поделок для сюжетно-ролевой игры в "Магазин"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34D7F" w:rsidP="009621D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25.10.2012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Оформление ширмы - передвижки "Азбука здоровья", "Как ты ешь"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 воспитатель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октябрь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Выставки поделок из овощей "Осенняя фантазия"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Родители детей старших групп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5-6 лет 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Поделки для уголка природы 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октябрь</w:t>
                  </w:r>
                </w:p>
              </w:tc>
            </w:tr>
            <w:tr w:rsidR="00D66BBC" w:rsidRPr="00D66BBC" w:rsidTr="00DB69B0">
              <w:trPr>
                <w:tblCellSpacing w:w="22" w:type="dxa"/>
                <w:jc w:val="center"/>
              </w:trPr>
              <w:tc>
                <w:tcPr>
                  <w:tcW w:w="9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Развлечение "Картошечка" </w:t>
                  </w:r>
                </w:p>
              </w:tc>
              <w:tc>
                <w:tcPr>
                  <w:tcW w:w="10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Муз. рук. 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5-6 лет 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BBC" w:rsidRPr="00D66BBC" w:rsidRDefault="00D34D7F" w:rsidP="00D34D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  <w:r w:rsidR="00D66BBC" w:rsidRPr="00D66BBC">
                    <w:rPr>
                      <w:rFonts w:eastAsia="Times New Roman"/>
                    </w:rPr>
                    <w:t>.10.20</w:t>
                  </w: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4B28A4" w:rsidRDefault="004B28A4" w:rsidP="0096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</w:t>
            </w:r>
          </w:p>
          <w:p w:rsidR="004B28A4" w:rsidRDefault="004B28A4" w:rsidP="009621DB">
            <w:pPr>
              <w:rPr>
                <w:rFonts w:eastAsia="Times New Roman"/>
              </w:rPr>
            </w:pPr>
          </w:p>
          <w:p w:rsidR="00D66BBC" w:rsidRPr="00D66BBC" w:rsidRDefault="004B28A4" w:rsidP="00962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</w:t>
            </w:r>
            <w:r w:rsidR="00D66BBC" w:rsidRPr="00D66BBC">
              <w:rPr>
                <w:rFonts w:eastAsia="Times New Roman"/>
              </w:rPr>
              <w:t>Проект " Питание и здоровье "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Конспект познавательного занятия с детьми: Приготовление салата " Осенняя мозаика"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Программное содержание: закреплять понятия "овощи", "фрукты", учить резать овощи, развивая при этом мелкую моторику рук; дать возможность детям побыть в роли взрослого.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Словарь: салатница.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Продукты: помидор, огурец, лук, петрушка, яблоко, груша, соль, масло растительное.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Оборудование: разделочные доски, ножи, салатница, подносы для обрезков, фартуки, платочки, таз с водой; игрушка - домовенок Кузя; картины: сад, огород; раздаточные картины: овощи, фрукты.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Ход занятия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lastRenderedPageBreak/>
              <w:t>1. Дети сидят полукругом на стульчиках.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Дети, какое сейчас время года? Да, за окном - осень!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Что люди делают осенью? (собирают урожай).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Какой урожай собирают люди? (овощи, фрукты).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Где растут фрукты? (в саду).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Где растут овощи? (на грядке, в огороде).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Чем полезны для человека овощи и фрукты? (они богаты витаминами).</w:t>
            </w:r>
            <w:r w:rsidRPr="00D66BBC">
              <w:rPr>
                <w:rFonts w:eastAsia="Times New Roman"/>
              </w:rPr>
              <w:br/>
              <w:t>Правильно ребята, в овощах и фруктах много витаминов, которые полезны для человека.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2. Игра " Что, где растет?"</w:t>
            </w:r>
            <w:r w:rsidRPr="00D66BBC">
              <w:rPr>
                <w:rFonts w:eastAsia="Times New Roman"/>
              </w:rPr>
              <w:br/>
              <w:t>На столах лежат картины, на которых изображены сад и огород. У детей на столе разложены предметные картинки с овощами и фруктами. Дети классифицируют их по группам, что растет в саду, что на огороде.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3. Входит в гости домовенок Кузя с корзиной. В корзине находятся овощи и фрукты.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Здравствуйте, ребята! О чем это вы здесь говорите? Я вот тоже собирал урожай. Целую корзину набрал, ух, какая тяжелая!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 xml:space="preserve">Давай посмотрим, что у тебя в корзине? (Смотрят, достают овощи и фрукты по очереди). 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Дети рассказывают стихи об овощах и фруктах:</w:t>
            </w:r>
          </w:p>
          <w:tbl>
            <w:tblPr>
              <w:tblW w:w="4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78"/>
              <w:gridCol w:w="848"/>
              <w:gridCol w:w="4158"/>
            </w:tblGrid>
            <w:tr w:rsidR="00D66BBC" w:rsidRPr="00D66BBC" w:rsidTr="005343FA">
              <w:trPr>
                <w:tblCellSpacing w:w="22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И зелен, и густ</w:t>
                  </w:r>
                  <w:r w:rsidRPr="00D66BBC">
                    <w:rPr>
                      <w:rFonts w:eastAsia="Times New Roman"/>
                    </w:rPr>
                    <w:br/>
                    <w:t xml:space="preserve">На грядке вырос куст, </w:t>
                  </w:r>
                  <w:r w:rsidRPr="00D66BBC">
                    <w:rPr>
                      <w:rFonts w:eastAsia="Times New Roman"/>
                    </w:rPr>
                    <w:br/>
                    <w:t xml:space="preserve">Не укроп и не </w:t>
                  </w:r>
                  <w:proofErr w:type="spellStart"/>
                  <w:r w:rsidRPr="00D66BBC">
                    <w:rPr>
                      <w:rFonts w:eastAsia="Times New Roman"/>
                    </w:rPr>
                    <w:t>лаврушка</w:t>
                  </w:r>
                  <w:proofErr w:type="spellEnd"/>
                  <w:r w:rsidRPr="00D66BBC">
                    <w:rPr>
                      <w:rFonts w:eastAsia="Times New Roman"/>
                    </w:rPr>
                    <w:t>,</w:t>
                  </w:r>
                  <w:r w:rsidRPr="00D66BBC">
                    <w:rPr>
                      <w:rFonts w:eastAsia="Times New Roman"/>
                    </w:rPr>
                    <w:br/>
                    <w:t>А душистая петрушка.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Очень будете довольны,</w:t>
                  </w:r>
                  <w:r w:rsidRPr="00D66BBC">
                    <w:rPr>
                      <w:rFonts w:eastAsia="Times New Roman"/>
                    </w:rPr>
                    <w:br/>
                    <w:t>Съев огурчик малосольный!</w:t>
                  </w:r>
                  <w:r w:rsidRPr="00D66BBC">
                    <w:rPr>
                      <w:rFonts w:eastAsia="Times New Roman"/>
                    </w:rPr>
                    <w:br/>
                    <w:t>А уж свежий огурчик</w:t>
                  </w:r>
                  <w:r w:rsidRPr="00D66BBC">
                    <w:rPr>
                      <w:rFonts w:eastAsia="Times New Roman"/>
                    </w:rPr>
                    <w:br/>
                    <w:t>Вам понравится, конечно.</w:t>
                  </w:r>
                  <w:r w:rsidRPr="00D66BBC">
                    <w:rPr>
                      <w:rFonts w:eastAsia="Times New Roman"/>
                    </w:rPr>
                    <w:br/>
                    <w:t>На зубах хрустит, хрустит…</w:t>
                  </w:r>
                  <w:r w:rsidRPr="00D66BBC">
                    <w:rPr>
                      <w:rFonts w:eastAsia="Times New Roman"/>
                    </w:rPr>
                    <w:br/>
                    <w:t xml:space="preserve">Я могу вас угостить! </w:t>
                  </w:r>
                </w:p>
              </w:tc>
            </w:tr>
            <w:tr w:rsidR="00D66BBC" w:rsidRPr="00D66BBC" w:rsidTr="005343FA">
              <w:trPr>
                <w:tblCellSpacing w:w="22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Я - приправа в каждом блюде</w:t>
                  </w:r>
                  <w:r w:rsidRPr="00D66BBC">
                    <w:rPr>
                      <w:rFonts w:eastAsia="Times New Roman"/>
                    </w:rPr>
                    <w:br/>
                    <w:t>И всегда полезен людям.</w:t>
                  </w:r>
                  <w:r w:rsidRPr="00D66BBC">
                    <w:rPr>
                      <w:rFonts w:eastAsia="Times New Roman"/>
                    </w:rPr>
                    <w:br/>
                    <w:t>Угадали, Я ваш друг.</w:t>
                  </w:r>
                  <w:r w:rsidRPr="00D66BBC">
                    <w:rPr>
                      <w:rFonts w:eastAsia="Times New Roman"/>
                    </w:rPr>
                    <w:br/>
                    <w:t>Я - обыкновенный лук.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 xml:space="preserve">Как на вашей грядке </w:t>
                  </w:r>
                  <w:r w:rsidRPr="00D66BBC">
                    <w:rPr>
                      <w:rFonts w:eastAsia="Times New Roman"/>
                    </w:rPr>
                    <w:br/>
                    <w:t xml:space="preserve">Выросли загадки - </w:t>
                  </w:r>
                  <w:r w:rsidRPr="00D66BBC">
                    <w:rPr>
                      <w:rFonts w:eastAsia="Times New Roman"/>
                    </w:rPr>
                    <w:br/>
                    <w:t>Сочные да круглые,</w:t>
                  </w:r>
                  <w:r w:rsidRPr="00D66BBC">
                    <w:rPr>
                      <w:rFonts w:eastAsia="Times New Roman"/>
                    </w:rPr>
                    <w:br/>
                    <w:t>Вот такие крупные,</w:t>
                  </w:r>
                  <w:r w:rsidRPr="00D66BBC">
                    <w:rPr>
                      <w:rFonts w:eastAsia="Times New Roman"/>
                    </w:rPr>
                    <w:br/>
                    <w:t>Летом зеленеют, осенью краснеют. (помидоры).</w:t>
                  </w:r>
                </w:p>
              </w:tc>
            </w:tr>
            <w:tr w:rsidR="00D66BBC" w:rsidRPr="00D66BBC" w:rsidTr="005343FA">
              <w:trPr>
                <w:tblCellSpacing w:w="22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Круглое, румяное</w:t>
                  </w:r>
                  <w:r w:rsidRPr="00D66BBC">
                    <w:rPr>
                      <w:rFonts w:eastAsia="Times New Roman"/>
                    </w:rPr>
                    <w:br/>
                    <w:t>Я расту на ветке</w:t>
                  </w:r>
                  <w:r w:rsidRPr="00D66BBC">
                    <w:rPr>
                      <w:rFonts w:eastAsia="Times New Roman"/>
                    </w:rPr>
                    <w:br/>
                    <w:t>Любят меня взрослые</w:t>
                  </w:r>
                  <w:r w:rsidRPr="00D66BBC">
                    <w:rPr>
                      <w:rFonts w:eastAsia="Times New Roman"/>
                    </w:rPr>
                    <w:br/>
                    <w:t>И маленькие детки. (яблоко)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0" w:type="pct"/>
                  <w:vAlign w:val="center"/>
                  <w:hideMark/>
                </w:tcPr>
                <w:p w:rsidR="00D66BBC" w:rsidRPr="00D66BBC" w:rsidRDefault="00D66BBC" w:rsidP="009621DB">
                  <w:pPr>
                    <w:rPr>
                      <w:rFonts w:eastAsia="Times New Roman"/>
                    </w:rPr>
                  </w:pPr>
                  <w:r w:rsidRPr="00D66BBC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Домовенок Кузя хвалит детей за стихи.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Ребята, что можно приготовить из овощей и фруктов? (ответы детей).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lastRenderedPageBreak/>
              <w:t>Но, чтобы приготовить салат, нужно знать, что делать, как и в какой последовательности: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Чтобы приготовить какое-то блюдо, нужно тщательно вымыть руки с мылом;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Надеть фартуки и платочки;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 xml:space="preserve">Рассмотреть технологическую карту приготовления салата: 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моем овощи, фрукты.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режем их на разделочной доске.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складываем кусочки в салатницу.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солим.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маслим.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блюдо готово.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 xml:space="preserve">А теперь начитаем готовить салат. В процессе уточняем правила пользования ножом. 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Дети делают, воспитатель рассказывает: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Ребята, как сказать правильно томат или помидор?</w:t>
            </w:r>
            <w:r w:rsidRPr="00D66BBC">
              <w:rPr>
                <w:rFonts w:eastAsia="Times New Roman"/>
              </w:rPr>
              <w:br/>
              <w:t>Помидор - это вот помидор, а томат - то, что в банке.</w:t>
            </w:r>
            <w:r w:rsidRPr="00D66BBC">
              <w:rPr>
                <w:rFonts w:eastAsia="Times New Roman"/>
              </w:rPr>
              <w:br/>
              <w:t>Томат - это плод, который в народе называют помидором. Все ученые люди называют помидор - томатом. Давным-давно томаты вообще не употребляли в пищу. Из-за их красной окраски (а они бывают красные, желтые, розовые и даже ярко оранжевые) люди думали, что они ядовитые. Потом их стали выращивать на окне, как цветок. И только потом люди догадались, что их можно есть.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Ребята, где могут расти огурцы? (на грядке, в огороде).</w:t>
            </w:r>
            <w:r w:rsidRPr="00D66BBC">
              <w:rPr>
                <w:rFonts w:eastAsia="Times New Roman"/>
              </w:rPr>
              <w:br/>
              <w:t>В Индии огурцы растут прямо в лесу, обвивая деревья, как лианы. Они вырастают огромные, с целый метр длиной. Один огурец возьмешь, и на всю зиму хватит.</w:t>
            </w:r>
            <w:r w:rsidRPr="00D66BBC">
              <w:rPr>
                <w:rFonts w:eastAsia="Times New Roman"/>
              </w:rPr>
              <w:br/>
              <w:t>Вот и готов салат.</w:t>
            </w:r>
          </w:p>
          <w:p w:rsidR="00D66BBC" w:rsidRP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Какое название можно ему придумать? ("витаминный", "осенний", "листопад".).</w:t>
            </w:r>
          </w:p>
          <w:p w:rsidR="00D66BBC" w:rsidRDefault="00D66BBC" w:rsidP="009621DB">
            <w:pPr>
              <w:rPr>
                <w:rFonts w:eastAsia="Times New Roman"/>
              </w:rPr>
            </w:pPr>
            <w:r w:rsidRPr="00D66BBC">
              <w:rPr>
                <w:rFonts w:eastAsia="Times New Roman"/>
              </w:rPr>
              <w:t>В конце дети угощаются, пробуют приготовленный салат.</w:t>
            </w: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Проект  «Общество рыцарей и принцесс» (стратегия развития: игра)</w:t>
            </w: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учить детей общаться и строить отношения в обществе, основываясь на нормы и правила этикета.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Задачи: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1)   Обогатить   и   расширить   знание   детей   об   этикете   (социальная компетентность).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 Сформировать положительное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отношение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 правилам этикета.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3)  Развивать способность использовать в жизни усвоенные  правила этикета    (социальное    экспериментирование);    способствовать    развитию женственности у девочек и мужественности у мальчиков.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Принципы: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ориентирован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>личностную модель воспитания и базируется на следующих принципах: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позитивное принятие ребенка.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  Игровой   принцип   (соответствует   возрастным психологическим  особенностям детей).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   Ролевой  принцип (собеседники должны  сознавать  свои  ролевые позиции).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   Воспитание детей радостью собственных успехов.</w:t>
            </w: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детском саду вводится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традиция посвящения мальчиков в рыцари, а девочек —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принцессы.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Разрабатывается  проект «Об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 xml:space="preserve">щество рыцарей и принцесс» для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старшей и подготовительной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групп. Активное участие в этом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проекте принимают родители. 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специальном стенде для пап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мам размещается самая разная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информация по теме, например: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«Наши традиции», «Устав обще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ства», «Правила поведения рыца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рей и принцесс», герб и флаг об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щества. Ей посвящаются роди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тельские собрания, консультации,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совместные вечера развлечений: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«Путешествие в сказочный 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род», «Вступаем в общество ры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царей», «Вступаем в общество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принцесс», «На балу у Золушки»,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«Рыцарские турниры». Издается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рукописный журнал для родите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лей. Папы, мамы, бабушки и де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душки с удовольствием изготав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ливают рыцарские доспехи, шьют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бальные платья.</w:t>
            </w:r>
          </w:p>
          <w:p w:rsidR="00407940" w:rsidRDefault="00407940" w:rsidP="00407940">
            <w:pPr>
              <w:shd w:val="clear" w:color="auto" w:fill="FFFFFF"/>
              <w:spacing w:before="134"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группы</w:t>
            </w:r>
          </w:p>
          <w:p w:rsidR="00407940" w:rsidRDefault="00407940" w:rsidP="00407940">
            <w:pPr>
              <w:shd w:val="clear" w:color="auto" w:fill="FFFFFF"/>
              <w:spacing w:before="53" w:line="360" w:lineRule="auto"/>
              <w:ind w:lef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Посвящение в рыцари. </w:t>
            </w:r>
          </w:p>
          <w:p w:rsidR="00407940" w:rsidRDefault="00407940" w:rsidP="00407940">
            <w:pPr>
              <w:shd w:val="clear" w:color="auto" w:fill="FFFFFF"/>
              <w:spacing w:before="53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Коронация принцесс. </w:t>
            </w:r>
          </w:p>
          <w:p w:rsidR="00407940" w:rsidRDefault="00407940" w:rsidP="00407940">
            <w:pPr>
              <w:shd w:val="clear" w:color="auto" w:fill="FFFFFF"/>
              <w:spacing w:before="53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Заседание рыцарей «круглого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стола».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Поздравление с праздниками 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днем рождения детей и родите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поручений в дет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и дома. 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Проведение рыцарских шахмат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боев.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ind w:left="19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Ежегодный праздник «На балу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Золушки»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ind w:left="19" w:right="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940" w:rsidRDefault="00407940" w:rsidP="00407940">
            <w:pPr>
              <w:shd w:val="clear" w:color="auto" w:fill="FFFFFF"/>
              <w:spacing w:line="360" w:lineRule="auto"/>
              <w:ind w:left="19" w:right="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940" w:rsidRDefault="00407940" w:rsidP="00407940">
            <w:pPr>
              <w:shd w:val="clear" w:color="auto" w:fill="FFFFFF"/>
              <w:spacing w:line="360" w:lineRule="auto"/>
              <w:ind w:left="19" w:right="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940" w:rsidRDefault="00407940" w:rsidP="00407940">
            <w:pPr>
              <w:shd w:val="clear" w:color="auto" w:fill="FFFFFF"/>
              <w:spacing w:line="360" w:lineRule="auto"/>
              <w:ind w:left="19" w:right="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940" w:rsidRDefault="00407940" w:rsidP="00407940">
            <w:pPr>
              <w:shd w:val="clear" w:color="auto" w:fill="FFFFFF"/>
              <w:spacing w:line="360" w:lineRule="auto"/>
              <w:ind w:left="19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должны знать и уметь рыцари и принцессы</w:t>
            </w:r>
          </w:p>
          <w:p w:rsidR="00407940" w:rsidRDefault="00407940" w:rsidP="00407940">
            <w:pPr>
              <w:shd w:val="clear" w:color="auto" w:fill="FFFFFF"/>
              <w:spacing w:before="53"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себя вести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after="0"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Знать нормы и правила общения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поведения дома и в обществен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местах.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Понимать, что грубое, конфликт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ное общение и поведение ни к че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му хорошему не приводят.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Усвоить речевой этикет — пра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вила речевого поведения (при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ветствие, выражение благодар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ности, извинение, просьба,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вступление в разговор, проща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ние, обращение к собеседнику,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по телефону).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Научиться культурно общаться,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разговаривать с людьми.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Знать нравственные нормы по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ведения и понимать необходи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мость их соблюдения в повседнев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жизни.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after="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Знать основные правила этикета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 понимать необходимость их вы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полнения в различных ситуациях.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after="0"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Бережно, заботливо, вниматель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но относиться к другим людям,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родным и близким.</w:t>
            </w:r>
          </w:p>
          <w:p w:rsidR="00407940" w:rsidRDefault="00407940" w:rsidP="0040794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97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Доброжелательно относиться к собеседнику, уважать его мнение,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стремиться позитивно 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позицию.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940" w:rsidRDefault="00407940" w:rsidP="00407940">
            <w:pPr>
              <w:shd w:val="clear" w:color="auto" w:fill="FFFFFF"/>
              <w:spacing w:before="197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Внимательно, уважительно относиться к пожилым людям, к людям с ограниченными возможностями и маленьким детям, уметь сочувствовать и сострадать им.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Понимать ценность сотрудничества с другими людьми, потреб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людей в общении.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Стараться понимать сверстников  и  взрослых, оказывать посильную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  другу, взрослым, пожилым людям и маленьким детям.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Толерантно относиться к людям другой расовой  и национальной принадлежности, с другими взглядами.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 правила поведения будущим принцессам и рыцарям помогает фея Вежливости, которая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 приходит к ним в группу. Она поет им «волшебные песни»,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рит новые вежливые слова, рассказывает о том, как стать принцессами и рыцарями, передает девочкам правила поведения Золушки и т. п.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ведут себя настоящие принцессы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Никогда не грубят, не кричат, разговаривают со всеми спокойным и вежливым тоном.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Заметив какой-то непорядок, устраняют его, не ожидая, когда их об этом попросят.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Проявляют заботу о малышах, помогают взрослым.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слушать, не перебивая собеседника.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Учатся красиво ходить и танце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вать.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правильно пользоваться столовыми приборами.</w:t>
            </w:r>
          </w:p>
          <w:p w:rsidR="00407940" w:rsidRDefault="00407940" w:rsidP="0040794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стать настоящей принцес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сой, девочки доказывают, что они соответствуют всем правилам пове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дения, которые подарила им 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лушка: готовят салаты, убирают, 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тают стихи о вежливости, решают различные проблемные ситуации.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ведут себя настоящие рыцари</w:t>
            </w:r>
          </w:p>
          <w:p w:rsidR="00407940" w:rsidRDefault="00407940" w:rsidP="0040794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Говорят комплименты девочкам и женщинам.</w:t>
            </w:r>
          </w:p>
          <w:p w:rsidR="00407940" w:rsidRDefault="00407940" w:rsidP="0040794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Говорят только правду. </w:t>
            </w:r>
          </w:p>
          <w:p w:rsidR="00407940" w:rsidRDefault="00407940" w:rsidP="0040794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признавать и исправлять свои оплошности.</w:t>
            </w:r>
          </w:p>
          <w:p w:rsidR="00407940" w:rsidRDefault="00407940" w:rsidP="0040794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дают сдачи, а решают проб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лему словами.</w:t>
            </w:r>
          </w:p>
          <w:p w:rsidR="00407940" w:rsidRDefault="00407940" w:rsidP="0040794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Всегда благодарят за помощь с улыбкой на лице.</w:t>
            </w:r>
          </w:p>
          <w:p w:rsidR="00407940" w:rsidRDefault="00407940" w:rsidP="0040794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реализовывается на ежедневных занятиях, в разных видах деятельности. (Дети наводят порядок в игровом уголке, ухажива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за растениями, ведут себя вежли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 и выдержанно по отношению к друг другу и ко взрослым, совершают добрые поступки. Все их шаги и достижения на пути посвящения в рыцари и принцессы вознагражда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ются специальными фишками: «за трудолюбие», «за скромность», «за честность», «за благородный посту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пок», «за предупредительность» и т. д. Эти фишки каждый ребенок помещает в прозрачный кармашек под своей фотографией. В прием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для родителей вывешивается экран «Наши достижения», на котором тоже указывается количество заработанных ребенком фишек. В конце недели воспитатель и дети подсчитывали общее количество фишек у каждого ребенка, определяет победителей и вручает им призы (наклейки, витамины, подел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и т. д.). К фотографии «принцес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сы», которая получила больше всех красных фишек («за доброту»), прикреплялось блестящее сердечко «с искорками доброты».</w:t>
            </w: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 могут быть разделены на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манды «Рыцарей зоркого глаза» и «Рыцарей меткой руки». В конце недели все «рыцари» садятся за «круглый стол». Каждая команда подсчитывала общее количество фишек. Команде-победителю (за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работавшей большее число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шек) вручался «орден», который вешается на копье в уголке «Дости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рыцарей и принцесс».</w:t>
            </w:r>
            <w:r>
              <w:t xml:space="preserve"> </w:t>
            </w:r>
            <w:r>
              <w:br w:type="column"/>
            </w: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Default="00407940" w:rsidP="00407940">
            <w:pPr>
              <w:shd w:val="clear" w:color="auto" w:fill="FFFFFF"/>
              <w:spacing w:before="58" w:line="360" w:lineRule="auto"/>
              <w:ind w:firstLine="360"/>
              <w:jc w:val="center"/>
            </w:pPr>
          </w:p>
          <w:p w:rsidR="00407940" w:rsidRPr="00D66BBC" w:rsidRDefault="00407940" w:rsidP="009621DB">
            <w:pPr>
              <w:rPr>
                <w:rFonts w:eastAsia="Times New Roman"/>
              </w:rPr>
            </w:pPr>
            <w:bookmarkStart w:id="0" w:name="_GoBack"/>
            <w:bookmarkEnd w:id="0"/>
          </w:p>
          <w:p w:rsidR="00D66BBC" w:rsidRPr="00D66BBC" w:rsidRDefault="00D66BBC" w:rsidP="009621DB">
            <w:pPr>
              <w:rPr>
                <w:rFonts w:eastAsia="Times New Roman"/>
              </w:rPr>
            </w:pPr>
          </w:p>
          <w:p w:rsidR="00D66BBC" w:rsidRPr="00D66BBC" w:rsidRDefault="00D66BBC" w:rsidP="009621DB"/>
          <w:p w:rsidR="008A46C6" w:rsidRPr="00D66BBC" w:rsidRDefault="008A46C6" w:rsidP="009621DB"/>
        </w:tc>
      </w:tr>
    </w:tbl>
    <w:p w:rsidR="008A46C6" w:rsidRPr="00D66BBC" w:rsidRDefault="008A46C6" w:rsidP="009621DB">
      <w:pPr>
        <w:rPr>
          <w:rFonts w:asciiTheme="minorHAnsi" w:hAnsiTheme="minorHAnsi" w:cstheme="minorBidi"/>
        </w:rPr>
      </w:pPr>
    </w:p>
    <w:p w:rsidR="0034022E" w:rsidRPr="00D66BBC" w:rsidRDefault="0034022E" w:rsidP="009621DB"/>
    <w:sectPr w:rsidR="0034022E" w:rsidRPr="00D6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1450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20C21"/>
    <w:multiLevelType w:val="multilevel"/>
    <w:tmpl w:val="EBF6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90730"/>
    <w:multiLevelType w:val="hybridMultilevel"/>
    <w:tmpl w:val="FC5AC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94170"/>
    <w:multiLevelType w:val="multilevel"/>
    <w:tmpl w:val="593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806D0"/>
    <w:multiLevelType w:val="multilevel"/>
    <w:tmpl w:val="1BD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81486"/>
    <w:multiLevelType w:val="hybridMultilevel"/>
    <w:tmpl w:val="30384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012499"/>
    <w:multiLevelType w:val="multilevel"/>
    <w:tmpl w:val="939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76ADD"/>
    <w:multiLevelType w:val="multilevel"/>
    <w:tmpl w:val="D95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6"/>
    <w:rsid w:val="00115137"/>
    <w:rsid w:val="00132602"/>
    <w:rsid w:val="0034022E"/>
    <w:rsid w:val="00407940"/>
    <w:rsid w:val="004472E5"/>
    <w:rsid w:val="00473A9C"/>
    <w:rsid w:val="004B28A4"/>
    <w:rsid w:val="005A6AFA"/>
    <w:rsid w:val="00692912"/>
    <w:rsid w:val="008A46C6"/>
    <w:rsid w:val="009621DB"/>
    <w:rsid w:val="00B236C8"/>
    <w:rsid w:val="00D34D7F"/>
    <w:rsid w:val="00D66BBC"/>
    <w:rsid w:val="00D9627C"/>
    <w:rsid w:val="00DB69B0"/>
    <w:rsid w:val="00DE1D5A"/>
    <w:rsid w:val="00EB614F"/>
    <w:rsid w:val="00EF1B0B"/>
    <w:rsid w:val="00F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DB"/>
  </w:style>
  <w:style w:type="paragraph" w:styleId="1">
    <w:name w:val="heading 1"/>
    <w:basedOn w:val="a"/>
    <w:next w:val="a"/>
    <w:link w:val="10"/>
    <w:uiPriority w:val="9"/>
    <w:qFormat/>
    <w:rsid w:val="009621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D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D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D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D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D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621D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1D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1D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1D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621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621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1D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21D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621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1D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21D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1D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621DB"/>
    <w:rPr>
      <w:b/>
      <w:bCs/>
    </w:rPr>
  </w:style>
  <w:style w:type="character" w:styleId="a8">
    <w:name w:val="Emphasis"/>
    <w:uiPriority w:val="20"/>
    <w:qFormat/>
    <w:rsid w:val="009621D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621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621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1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621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621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621DB"/>
    <w:rPr>
      <w:i/>
      <w:iCs/>
    </w:rPr>
  </w:style>
  <w:style w:type="character" w:styleId="ad">
    <w:name w:val="Subtle Emphasis"/>
    <w:uiPriority w:val="19"/>
    <w:qFormat/>
    <w:rsid w:val="009621DB"/>
    <w:rPr>
      <w:i/>
      <w:iCs/>
    </w:rPr>
  </w:style>
  <w:style w:type="character" w:styleId="ae">
    <w:name w:val="Intense Emphasis"/>
    <w:uiPriority w:val="21"/>
    <w:qFormat/>
    <w:rsid w:val="009621D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621DB"/>
    <w:rPr>
      <w:smallCaps/>
    </w:rPr>
  </w:style>
  <w:style w:type="character" w:styleId="af0">
    <w:name w:val="Intense Reference"/>
    <w:uiPriority w:val="32"/>
    <w:qFormat/>
    <w:rsid w:val="009621DB"/>
    <w:rPr>
      <w:b/>
      <w:bCs/>
      <w:smallCaps/>
    </w:rPr>
  </w:style>
  <w:style w:type="character" w:styleId="af1">
    <w:name w:val="Book Title"/>
    <w:basedOn w:val="a0"/>
    <w:uiPriority w:val="33"/>
    <w:qFormat/>
    <w:rsid w:val="009621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21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DB"/>
  </w:style>
  <w:style w:type="paragraph" w:styleId="1">
    <w:name w:val="heading 1"/>
    <w:basedOn w:val="a"/>
    <w:next w:val="a"/>
    <w:link w:val="10"/>
    <w:uiPriority w:val="9"/>
    <w:qFormat/>
    <w:rsid w:val="009621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D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D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D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D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D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621D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1D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1D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1D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621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621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1D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21D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621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1D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21D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1D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621DB"/>
    <w:rPr>
      <w:b/>
      <w:bCs/>
    </w:rPr>
  </w:style>
  <w:style w:type="character" w:styleId="a8">
    <w:name w:val="Emphasis"/>
    <w:uiPriority w:val="20"/>
    <w:qFormat/>
    <w:rsid w:val="009621D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621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621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1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621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621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621DB"/>
    <w:rPr>
      <w:i/>
      <w:iCs/>
    </w:rPr>
  </w:style>
  <w:style w:type="character" w:styleId="ad">
    <w:name w:val="Subtle Emphasis"/>
    <w:uiPriority w:val="19"/>
    <w:qFormat/>
    <w:rsid w:val="009621DB"/>
    <w:rPr>
      <w:i/>
      <w:iCs/>
    </w:rPr>
  </w:style>
  <w:style w:type="character" w:styleId="ae">
    <w:name w:val="Intense Emphasis"/>
    <w:uiPriority w:val="21"/>
    <w:qFormat/>
    <w:rsid w:val="009621D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621DB"/>
    <w:rPr>
      <w:smallCaps/>
    </w:rPr>
  </w:style>
  <w:style w:type="character" w:styleId="af0">
    <w:name w:val="Intense Reference"/>
    <w:uiPriority w:val="32"/>
    <w:qFormat/>
    <w:rsid w:val="009621DB"/>
    <w:rPr>
      <w:b/>
      <w:bCs/>
      <w:smallCaps/>
    </w:rPr>
  </w:style>
  <w:style w:type="character" w:styleId="af1">
    <w:name w:val="Book Title"/>
    <w:basedOn w:val="a0"/>
    <w:uiPriority w:val="33"/>
    <w:qFormat/>
    <w:rsid w:val="009621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21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5</cp:revision>
  <dcterms:created xsi:type="dcterms:W3CDTF">2012-11-16T04:09:00Z</dcterms:created>
  <dcterms:modified xsi:type="dcterms:W3CDTF">2012-12-10T11:16:00Z</dcterms:modified>
</cp:coreProperties>
</file>