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44" w:rsidRDefault="00C07F47" w:rsidP="008D4444">
      <w:pPr>
        <w:pBdr>
          <w:bottom w:val="single" w:sz="12" w:space="1" w:color="auto"/>
        </w:pBdr>
        <w:spacing w:after="0" w:line="240" w:lineRule="auto"/>
        <w:jc w:val="center"/>
        <w:rPr>
          <w:rFonts w:ascii="Times New Roman" w:hAnsi="Times New Roman"/>
          <w:b/>
          <w:color w:val="000000"/>
          <w:sz w:val="28"/>
          <w:szCs w:val="28"/>
        </w:rPr>
      </w:pPr>
      <w:r w:rsidRPr="008D4444">
        <w:rPr>
          <w:rFonts w:ascii="Times New Roman" w:hAnsi="Times New Roman"/>
          <w:b/>
          <w:color w:val="000000"/>
          <w:sz w:val="28"/>
          <w:szCs w:val="28"/>
        </w:rPr>
        <w:t>М</w:t>
      </w:r>
      <w:r w:rsidR="002326DC" w:rsidRPr="008D4444">
        <w:rPr>
          <w:rFonts w:ascii="Times New Roman" w:hAnsi="Times New Roman"/>
          <w:b/>
          <w:color w:val="000000"/>
          <w:sz w:val="28"/>
          <w:szCs w:val="28"/>
        </w:rPr>
        <w:t>униципальное автономное</w:t>
      </w:r>
      <w:r w:rsidRPr="008D4444">
        <w:rPr>
          <w:rFonts w:ascii="Times New Roman" w:hAnsi="Times New Roman"/>
          <w:b/>
          <w:color w:val="000000"/>
          <w:sz w:val="28"/>
          <w:szCs w:val="28"/>
        </w:rPr>
        <w:t xml:space="preserve"> дошкольное образовательное учреждение Новолялинского городского округа «Детский сад общеразвивающего вида с приоритетным осуществлением деятельности </w:t>
      </w:r>
    </w:p>
    <w:p w:rsidR="00C07F47" w:rsidRPr="008D4444" w:rsidRDefault="00C07F47" w:rsidP="008D4444">
      <w:pPr>
        <w:pBdr>
          <w:bottom w:val="single" w:sz="12" w:space="1" w:color="auto"/>
        </w:pBdr>
        <w:spacing w:after="0" w:line="240" w:lineRule="auto"/>
        <w:jc w:val="center"/>
        <w:rPr>
          <w:rFonts w:ascii="Times New Roman" w:hAnsi="Times New Roman"/>
          <w:b/>
          <w:color w:val="000000"/>
          <w:sz w:val="28"/>
          <w:szCs w:val="28"/>
        </w:rPr>
      </w:pPr>
      <w:r w:rsidRPr="008D4444">
        <w:rPr>
          <w:rFonts w:ascii="Times New Roman" w:hAnsi="Times New Roman"/>
          <w:b/>
          <w:color w:val="000000"/>
          <w:sz w:val="28"/>
          <w:szCs w:val="28"/>
        </w:rPr>
        <w:t>по художественно – эстетическому развитию детей № 4 «Сказка»»</w:t>
      </w:r>
    </w:p>
    <w:p w:rsidR="00C07F47" w:rsidRPr="008D4444" w:rsidRDefault="00C07F47" w:rsidP="008D4444">
      <w:pPr>
        <w:spacing w:after="0" w:line="240" w:lineRule="auto"/>
        <w:jc w:val="center"/>
        <w:rPr>
          <w:rFonts w:ascii="Times New Roman" w:hAnsi="Times New Roman"/>
          <w:color w:val="000000"/>
          <w:sz w:val="28"/>
          <w:szCs w:val="28"/>
        </w:rPr>
      </w:pPr>
      <w:r w:rsidRPr="008D4444">
        <w:rPr>
          <w:rFonts w:ascii="Times New Roman" w:hAnsi="Times New Roman"/>
          <w:color w:val="000000"/>
          <w:sz w:val="28"/>
          <w:szCs w:val="28"/>
        </w:rPr>
        <w:t xml:space="preserve">Российская федерация, Свердловская область, 624401, </w:t>
      </w:r>
    </w:p>
    <w:p w:rsidR="00C07F47" w:rsidRDefault="00C07F47" w:rsidP="008D4444">
      <w:pPr>
        <w:spacing w:after="0" w:line="240" w:lineRule="auto"/>
        <w:jc w:val="center"/>
        <w:rPr>
          <w:rFonts w:ascii="Times New Roman" w:hAnsi="Times New Roman"/>
          <w:color w:val="000000"/>
          <w:sz w:val="28"/>
          <w:szCs w:val="28"/>
        </w:rPr>
      </w:pPr>
      <w:r w:rsidRPr="008D4444">
        <w:rPr>
          <w:rFonts w:ascii="Times New Roman" w:hAnsi="Times New Roman"/>
          <w:color w:val="000000"/>
          <w:sz w:val="28"/>
          <w:szCs w:val="28"/>
        </w:rPr>
        <w:t>город Новая Ляля, улица Лермонтова, 19</w:t>
      </w:r>
    </w:p>
    <w:p w:rsidR="008D4444" w:rsidRDefault="008D4444" w:rsidP="008D4444">
      <w:pPr>
        <w:spacing w:after="0" w:line="240" w:lineRule="auto"/>
        <w:jc w:val="center"/>
        <w:rPr>
          <w:rFonts w:ascii="Times New Roman" w:hAnsi="Times New Roman"/>
          <w:color w:val="000000"/>
          <w:sz w:val="28"/>
          <w:szCs w:val="28"/>
        </w:rPr>
      </w:pPr>
    </w:p>
    <w:p w:rsidR="008D4444" w:rsidRDefault="008D4444" w:rsidP="00C07F47">
      <w:pPr>
        <w:jc w:val="center"/>
        <w:rPr>
          <w:rFonts w:ascii="Times New Roman" w:hAnsi="Times New Roman"/>
          <w:color w:val="000000"/>
          <w:sz w:val="28"/>
          <w:szCs w:val="28"/>
        </w:rPr>
      </w:pPr>
    </w:p>
    <w:p w:rsidR="008D4444" w:rsidRDefault="008D4444" w:rsidP="008D4444">
      <w:pPr>
        <w:spacing w:line="360" w:lineRule="auto"/>
        <w:jc w:val="center"/>
        <w:rPr>
          <w:rFonts w:ascii="Times New Roman" w:hAnsi="Times New Roman"/>
          <w:b/>
          <w:sz w:val="52"/>
          <w:szCs w:val="52"/>
        </w:rPr>
      </w:pPr>
    </w:p>
    <w:p w:rsidR="008D4444" w:rsidRPr="008D4444" w:rsidRDefault="008D4444" w:rsidP="008D4444">
      <w:pPr>
        <w:spacing w:line="360" w:lineRule="auto"/>
        <w:jc w:val="center"/>
        <w:rPr>
          <w:b/>
          <w:sz w:val="52"/>
          <w:szCs w:val="52"/>
        </w:rPr>
      </w:pPr>
      <w:r w:rsidRPr="008D4444">
        <w:rPr>
          <w:rFonts w:ascii="Times New Roman" w:hAnsi="Times New Roman"/>
          <w:b/>
          <w:sz w:val="52"/>
          <w:szCs w:val="52"/>
        </w:rPr>
        <w:t>Дети и искусство</w:t>
      </w:r>
    </w:p>
    <w:p w:rsidR="008D4444" w:rsidRPr="008D4444" w:rsidRDefault="008D4444" w:rsidP="00C07F47">
      <w:pPr>
        <w:jc w:val="center"/>
        <w:rPr>
          <w:rFonts w:ascii="Times New Roman" w:hAnsi="Times New Roman"/>
          <w:color w:val="000000"/>
          <w:sz w:val="28"/>
          <w:szCs w:val="28"/>
        </w:rPr>
      </w:pPr>
    </w:p>
    <w:p w:rsidR="008D4444" w:rsidRDefault="008D4444" w:rsidP="00C07F47">
      <w:pPr>
        <w:pStyle w:val="a7"/>
        <w:spacing w:after="0"/>
        <w:rPr>
          <w:rFonts w:ascii="Times New Roman" w:hAnsi="Times New Roman"/>
          <w:sz w:val="28"/>
          <w:szCs w:val="28"/>
        </w:rPr>
      </w:pPr>
      <w:r>
        <w:rPr>
          <w:rFonts w:ascii="Times New Roman" w:hAnsi="Times New Roman"/>
          <w:sz w:val="28"/>
          <w:szCs w:val="28"/>
        </w:rPr>
        <w:t>П</w:t>
      </w:r>
      <w:r w:rsidRPr="008D4444">
        <w:rPr>
          <w:rFonts w:ascii="Times New Roman" w:hAnsi="Times New Roman"/>
          <w:sz w:val="28"/>
          <w:szCs w:val="28"/>
        </w:rPr>
        <w:t xml:space="preserve">рограмма по развитию эмоциональной отзывчивости на художественные произведения </w:t>
      </w:r>
    </w:p>
    <w:p w:rsidR="008D4444" w:rsidRPr="008D4444" w:rsidRDefault="008D4444" w:rsidP="00C07F47">
      <w:pPr>
        <w:pStyle w:val="a7"/>
        <w:spacing w:after="0"/>
        <w:rPr>
          <w:rFonts w:ascii="Times New Roman" w:hAnsi="Times New Roman"/>
          <w:sz w:val="28"/>
          <w:szCs w:val="28"/>
        </w:rPr>
      </w:pPr>
      <w:r w:rsidRPr="008D4444">
        <w:rPr>
          <w:rFonts w:ascii="Times New Roman" w:hAnsi="Times New Roman"/>
          <w:sz w:val="28"/>
          <w:szCs w:val="28"/>
        </w:rPr>
        <w:t>детей старшего дошкольного возраста</w:t>
      </w:r>
      <w:r>
        <w:rPr>
          <w:rFonts w:ascii="Times New Roman" w:hAnsi="Times New Roman"/>
          <w:sz w:val="28"/>
          <w:szCs w:val="28"/>
        </w:rPr>
        <w:t xml:space="preserve"> </w:t>
      </w:r>
    </w:p>
    <w:p w:rsidR="00C07F47" w:rsidRPr="008D4444" w:rsidRDefault="00C07F47" w:rsidP="00C07F47">
      <w:pPr>
        <w:spacing w:line="360" w:lineRule="auto"/>
        <w:jc w:val="right"/>
        <w:rPr>
          <w:rFonts w:ascii="Times New Roman" w:hAnsi="Times New Roman"/>
          <w:sz w:val="28"/>
          <w:szCs w:val="28"/>
        </w:rPr>
      </w:pPr>
    </w:p>
    <w:p w:rsidR="00C07F47" w:rsidRPr="008D4444" w:rsidRDefault="00C07F47" w:rsidP="008D4444">
      <w:pPr>
        <w:spacing w:line="360" w:lineRule="auto"/>
        <w:jc w:val="center"/>
        <w:rPr>
          <w:rFonts w:ascii="Times New Roman" w:hAnsi="Times New Roman"/>
          <w:sz w:val="28"/>
          <w:szCs w:val="28"/>
        </w:rPr>
      </w:pPr>
    </w:p>
    <w:p w:rsidR="00C07F47" w:rsidRPr="008D4444" w:rsidRDefault="00C07F47" w:rsidP="00C07F47">
      <w:pPr>
        <w:spacing w:line="360" w:lineRule="auto"/>
        <w:jc w:val="right"/>
        <w:rPr>
          <w:rFonts w:ascii="Times New Roman" w:hAnsi="Times New Roman"/>
          <w:sz w:val="28"/>
          <w:szCs w:val="28"/>
        </w:rPr>
      </w:pPr>
    </w:p>
    <w:p w:rsidR="00C07F47" w:rsidRPr="008D4444" w:rsidRDefault="00C07F47" w:rsidP="00C07F47">
      <w:pPr>
        <w:spacing w:line="360" w:lineRule="auto"/>
        <w:jc w:val="center"/>
        <w:rPr>
          <w:rFonts w:ascii="Times New Roman" w:hAnsi="Times New Roman"/>
        </w:rPr>
      </w:pPr>
    </w:p>
    <w:p w:rsidR="0011290E" w:rsidRPr="008D4444" w:rsidRDefault="008D4444" w:rsidP="008D4444">
      <w:pPr>
        <w:spacing w:line="360" w:lineRule="auto"/>
        <w:jc w:val="center"/>
        <w:rPr>
          <w:rFonts w:ascii="Times New Roman" w:hAnsi="Times New Roman"/>
        </w:rPr>
      </w:pPr>
      <w:r w:rsidRPr="008D4444">
        <w:rPr>
          <w:rFonts w:ascii="Times New Roman" w:hAnsi="Times New Roman"/>
        </w:rPr>
        <w:t>201</w:t>
      </w:r>
      <w:r>
        <w:rPr>
          <w:rFonts w:ascii="Times New Roman" w:hAnsi="Times New Roman"/>
        </w:rPr>
        <w:t>2</w:t>
      </w:r>
    </w:p>
    <w:p w:rsidR="0011290E" w:rsidRDefault="000665FF" w:rsidP="0011290E">
      <w:pPr>
        <w:spacing w:after="0" w:line="240" w:lineRule="auto"/>
        <w:ind w:firstLine="709"/>
        <w:jc w:val="center"/>
        <w:rPr>
          <w:sz w:val="28"/>
          <w:szCs w:val="28"/>
        </w:rPr>
      </w:pPr>
      <w:r w:rsidRPr="00CD1634">
        <w:rPr>
          <w:rFonts w:ascii="Times New Roman" w:hAnsi="Times New Roman"/>
          <w:b/>
          <w:sz w:val="28"/>
          <w:szCs w:val="28"/>
        </w:rPr>
        <w:lastRenderedPageBreak/>
        <w:t>Пояснительная записка.</w:t>
      </w:r>
    </w:p>
    <w:p w:rsidR="000665FF" w:rsidRPr="0011290E" w:rsidRDefault="000665FF" w:rsidP="0011290E">
      <w:pPr>
        <w:spacing w:after="0" w:line="240" w:lineRule="auto"/>
        <w:ind w:firstLine="709"/>
        <w:jc w:val="both"/>
        <w:rPr>
          <w:sz w:val="28"/>
          <w:szCs w:val="28"/>
        </w:rPr>
      </w:pPr>
      <w:r w:rsidRPr="00CD1634">
        <w:rPr>
          <w:rFonts w:ascii="Times New Roman" w:hAnsi="Times New Roman"/>
          <w:sz w:val="28"/>
          <w:szCs w:val="28"/>
        </w:rPr>
        <w:t xml:space="preserve">Восприимчивость и отзывчивость составляют едва ли не самое драгоценное достояние человека. Развитие отзывчивости как высшего эстетического чувства является основанием нравственного, уважительного, внимательного, чуткого отношения ребенка к уникальности каждого человека, его индивидуальности. Благодаря развитию отзывчивости, понимания, сопереживания чувствам другого человека корректируется поведение ребенка в коллективе. Если ребенок ощущает гармонию с окружающим миром и с социумом, тогда требование к своему поведению он устанавливает исходя  из норм и правил общества, частью </w:t>
      </w:r>
      <w:r w:rsidRPr="003F1EDC">
        <w:rPr>
          <w:rFonts w:ascii="Times New Roman" w:hAnsi="Times New Roman"/>
          <w:sz w:val="28"/>
          <w:szCs w:val="28"/>
        </w:rPr>
        <w:t xml:space="preserve">которого он себя ощущает. </w:t>
      </w:r>
    </w:p>
    <w:p w:rsidR="000665FF" w:rsidRPr="003F1EDC" w:rsidRDefault="000665FF" w:rsidP="0011290E">
      <w:pPr>
        <w:spacing w:after="0" w:line="240" w:lineRule="auto"/>
        <w:ind w:firstLine="709"/>
        <w:jc w:val="both"/>
        <w:rPr>
          <w:rFonts w:ascii="Times New Roman" w:eastAsia="Times New Roman" w:hAnsi="Times New Roman"/>
          <w:sz w:val="28"/>
          <w:szCs w:val="28"/>
          <w:lang w:eastAsia="ru-RU"/>
        </w:rPr>
      </w:pPr>
      <w:r w:rsidRPr="003F1EDC">
        <w:rPr>
          <w:rFonts w:ascii="Times New Roman" w:eastAsia="Times New Roman" w:hAnsi="Times New Roman"/>
          <w:sz w:val="28"/>
          <w:szCs w:val="28"/>
          <w:lang w:eastAsia="ru-RU"/>
        </w:rPr>
        <w:t>Ребенок, способный правильно оценивать и понимать чувства и эмоции другого человека, способный переживать, сопереживать, проявлять заботу и участие к людям, легче вступает во взаимоотношения с окружающими, быстрее адаптируется в социуме.</w:t>
      </w:r>
    </w:p>
    <w:p w:rsidR="000665FF" w:rsidRPr="00CD1634" w:rsidRDefault="000665FF" w:rsidP="002326DC">
      <w:pPr>
        <w:spacing w:after="0" w:line="240" w:lineRule="auto"/>
        <w:ind w:firstLine="709"/>
        <w:jc w:val="both"/>
        <w:rPr>
          <w:rFonts w:ascii="Times New Roman" w:hAnsi="Times New Roman"/>
          <w:sz w:val="28"/>
          <w:szCs w:val="28"/>
        </w:rPr>
      </w:pPr>
      <w:r w:rsidRPr="003F1EDC">
        <w:rPr>
          <w:rFonts w:ascii="Times New Roman" w:hAnsi="Times New Roman"/>
          <w:sz w:val="28"/>
          <w:szCs w:val="28"/>
        </w:rPr>
        <w:t>Развитие эмоциональной отзывчивости в природной и социальной среде необходимо начинать, прежде всего, с погружения ребенка в данную среду через различные</w:t>
      </w:r>
      <w:r w:rsidRPr="00CD1634">
        <w:rPr>
          <w:rFonts w:ascii="Times New Roman" w:hAnsi="Times New Roman"/>
          <w:sz w:val="28"/>
          <w:szCs w:val="28"/>
        </w:rPr>
        <w:t xml:space="preserve"> задания. Развивая его сенсорные, эмпатийные, творческие и интеллектуальные  способности в познании мира,  помочь ребенку ощутить себя частью этого мира. По мере  развития эмоциональной отзывчивости у дошкольника формируется ощущение непосредственного единства с миром, развивается отношение «сопричастности,  родственности», которое распространяется на все в окружающем мире. При таком отношении ребенок  чувствует, что сам он – неотъемлемая частица мирового бытия, с другой стороны – и мир для него становится как бы живым продолжением себя. </w:t>
      </w:r>
    </w:p>
    <w:p w:rsidR="000665FF" w:rsidRPr="00CD1634" w:rsidRDefault="000665FF" w:rsidP="002326D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w:t>
      </w:r>
      <w:r w:rsidRPr="00CD1634">
        <w:rPr>
          <w:rFonts w:ascii="Times New Roman" w:hAnsi="Times New Roman"/>
          <w:sz w:val="28"/>
          <w:szCs w:val="28"/>
        </w:rPr>
        <w:t xml:space="preserve">занятий мы развиваем эмоционально-чувственный опыт ребенка, используя интегрированный полихудожественный подход в освоении искусства, который предполагает установление и развитие внутренних, образных духовных связей разных видов искусств. Обращение к синтезу разных видов искусств определяется особенностью детского восприятия. Маленький ребенок  по своей природе предрасположен к восприятию многих искусств, то есть изначально «полихудожественен» (Б.П. Юсов). Сознание ребенка одновременно вмещает все виды художественной деятельности со своеобразным их переплетением в процессе развития. </w:t>
      </w:r>
    </w:p>
    <w:p w:rsidR="000665FF" w:rsidRPr="00CD1634" w:rsidRDefault="000665FF" w:rsidP="002326DC">
      <w:pPr>
        <w:spacing w:after="0" w:line="240" w:lineRule="auto"/>
        <w:ind w:firstLine="709"/>
        <w:jc w:val="both"/>
        <w:rPr>
          <w:rFonts w:ascii="Times New Roman" w:hAnsi="Times New Roman"/>
          <w:sz w:val="28"/>
          <w:szCs w:val="28"/>
        </w:rPr>
      </w:pPr>
      <w:r w:rsidRPr="00CD1634">
        <w:rPr>
          <w:rFonts w:ascii="Times New Roman" w:hAnsi="Times New Roman"/>
          <w:sz w:val="28"/>
          <w:szCs w:val="28"/>
        </w:rPr>
        <w:t xml:space="preserve">Основными линиями полихудожественного развития ребенка становится пробуждение и обогащение чувств, сенсорных способностей через освоение произведений искусства. Это означает, что искусство проникает в окружение ребенка, помогает ему по-новому взглянуть на жизненные явления,  является способом познания мира. Подобное проникновение возможно при помощи использования на </w:t>
      </w:r>
      <w:r>
        <w:rPr>
          <w:rFonts w:ascii="Times New Roman" w:hAnsi="Times New Roman"/>
          <w:sz w:val="28"/>
          <w:szCs w:val="28"/>
        </w:rPr>
        <w:t xml:space="preserve">интегрированных </w:t>
      </w:r>
      <w:r w:rsidRPr="00CD1634">
        <w:rPr>
          <w:rFonts w:ascii="Times New Roman" w:hAnsi="Times New Roman"/>
          <w:sz w:val="28"/>
          <w:szCs w:val="28"/>
        </w:rPr>
        <w:t>занятиях с привлечением художественного движения, музыки, литературной и художественной деятельности.</w:t>
      </w:r>
    </w:p>
    <w:p w:rsidR="000665FF" w:rsidRDefault="000665FF" w:rsidP="002326DC">
      <w:pPr>
        <w:spacing w:after="0" w:line="240" w:lineRule="auto"/>
        <w:ind w:firstLine="709"/>
        <w:jc w:val="both"/>
        <w:rPr>
          <w:rFonts w:ascii="Times New Roman" w:hAnsi="Times New Roman"/>
          <w:sz w:val="28"/>
          <w:szCs w:val="28"/>
        </w:rPr>
      </w:pPr>
      <w:r w:rsidRPr="00CD1634">
        <w:rPr>
          <w:rFonts w:ascii="Times New Roman" w:hAnsi="Times New Roman"/>
          <w:b/>
          <w:bCs/>
          <w:sz w:val="28"/>
          <w:szCs w:val="28"/>
        </w:rPr>
        <w:lastRenderedPageBreak/>
        <w:t>Цель</w:t>
      </w:r>
      <w:r w:rsidRPr="00CD1634">
        <w:rPr>
          <w:rFonts w:ascii="Times New Roman" w:hAnsi="Times New Roman"/>
          <w:sz w:val="28"/>
          <w:szCs w:val="28"/>
        </w:rPr>
        <w:t xml:space="preserve"> </w:t>
      </w:r>
      <w:r w:rsidRPr="00061A0D">
        <w:rPr>
          <w:rFonts w:ascii="Times New Roman" w:hAnsi="Times New Roman"/>
          <w:b/>
          <w:sz w:val="28"/>
          <w:szCs w:val="28"/>
        </w:rPr>
        <w:t>программы:</w:t>
      </w:r>
      <w:r w:rsidRPr="00CD1634">
        <w:rPr>
          <w:rFonts w:ascii="Times New Roman" w:hAnsi="Times New Roman"/>
          <w:sz w:val="28"/>
          <w:szCs w:val="28"/>
        </w:rPr>
        <w:t xml:space="preserve"> развитие эмоциональной отзывчивости как способности понимать </w:t>
      </w:r>
      <w:r>
        <w:rPr>
          <w:rFonts w:ascii="Times New Roman" w:hAnsi="Times New Roman"/>
          <w:sz w:val="28"/>
          <w:szCs w:val="28"/>
        </w:rPr>
        <w:t>эмоционально-образное</w:t>
      </w:r>
      <w:r w:rsidRPr="00CD1634">
        <w:rPr>
          <w:rFonts w:ascii="Times New Roman" w:hAnsi="Times New Roman"/>
          <w:sz w:val="28"/>
          <w:szCs w:val="28"/>
        </w:rPr>
        <w:t xml:space="preserve"> содержание</w:t>
      </w:r>
      <w:r>
        <w:rPr>
          <w:rFonts w:ascii="Times New Roman" w:hAnsi="Times New Roman"/>
          <w:sz w:val="28"/>
          <w:szCs w:val="28"/>
        </w:rPr>
        <w:t xml:space="preserve"> произведения.</w:t>
      </w:r>
    </w:p>
    <w:p w:rsidR="000665FF" w:rsidRDefault="000665FF" w:rsidP="002326DC">
      <w:pPr>
        <w:spacing w:after="0" w:line="240" w:lineRule="auto"/>
        <w:ind w:firstLine="709"/>
        <w:jc w:val="both"/>
        <w:rPr>
          <w:rFonts w:ascii="Times New Roman" w:hAnsi="Times New Roman"/>
          <w:b/>
          <w:bCs/>
          <w:sz w:val="28"/>
          <w:szCs w:val="28"/>
        </w:rPr>
      </w:pPr>
      <w:r>
        <w:rPr>
          <w:rFonts w:ascii="Times New Roman" w:hAnsi="Times New Roman"/>
          <w:b/>
          <w:bCs/>
          <w:sz w:val="28"/>
          <w:szCs w:val="28"/>
        </w:rPr>
        <w:t>Задачи</w:t>
      </w:r>
      <w:r w:rsidRPr="00CD1634">
        <w:rPr>
          <w:rFonts w:ascii="Times New Roman" w:hAnsi="Times New Roman"/>
          <w:b/>
          <w:bCs/>
          <w:sz w:val="28"/>
          <w:szCs w:val="28"/>
        </w:rPr>
        <w:t>:</w:t>
      </w:r>
    </w:p>
    <w:p w:rsidR="000665FF" w:rsidRDefault="000665FF" w:rsidP="002326DC">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Развивать способность ребенка эмоционально откликаться на художественные произведения разных видов искусств, умение определять его настроение, характер.</w:t>
      </w:r>
    </w:p>
    <w:p w:rsidR="000665FF" w:rsidRDefault="000665FF" w:rsidP="002326DC">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Развивать способность ребенка воплощать свое переживание от воспринятого художественного произведения в разных видах художественно-творческой деятельности.</w:t>
      </w:r>
    </w:p>
    <w:p w:rsidR="000665FF" w:rsidRDefault="000665FF" w:rsidP="002326DC">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Создавать условия для развития способности создания своего творческого продукта.</w:t>
      </w:r>
    </w:p>
    <w:p w:rsidR="0011290E" w:rsidRPr="0011290E" w:rsidRDefault="000665FF" w:rsidP="0011290E">
      <w:pPr>
        <w:pStyle w:val="a3"/>
        <w:numPr>
          <w:ilvl w:val="0"/>
          <w:numId w:val="1"/>
        </w:numPr>
        <w:spacing w:after="0" w:line="240" w:lineRule="auto"/>
        <w:ind w:left="0" w:firstLine="709"/>
        <w:jc w:val="both"/>
        <w:rPr>
          <w:rFonts w:ascii="Times New Roman" w:hAnsi="Times New Roman"/>
          <w:bCs/>
          <w:sz w:val="28"/>
          <w:szCs w:val="28"/>
        </w:rPr>
      </w:pPr>
      <w:r w:rsidRPr="00CA1363">
        <w:rPr>
          <w:rFonts w:ascii="Times New Roman" w:hAnsi="Times New Roman"/>
          <w:bCs/>
          <w:sz w:val="28"/>
          <w:szCs w:val="28"/>
        </w:rPr>
        <w:t xml:space="preserve">Учить </w:t>
      </w:r>
      <w:r w:rsidRPr="00CA1363">
        <w:rPr>
          <w:rFonts w:ascii="Times New Roman" w:hAnsi="Times New Roman"/>
          <w:sz w:val="28"/>
          <w:szCs w:val="28"/>
        </w:rPr>
        <w:t xml:space="preserve">устанавливать связи между настроением и содержанием произведения, находить наличие личностного смысла </w:t>
      </w:r>
      <w:r>
        <w:rPr>
          <w:rFonts w:ascii="Times New Roman" w:hAnsi="Times New Roman"/>
          <w:sz w:val="28"/>
          <w:szCs w:val="28"/>
        </w:rPr>
        <w:t>в высказывании по произведению.</w:t>
      </w:r>
    </w:p>
    <w:p w:rsidR="0011290E" w:rsidRDefault="002326DC" w:rsidP="0011290E">
      <w:pPr>
        <w:spacing w:after="0" w:line="240" w:lineRule="auto"/>
        <w:ind w:firstLine="709"/>
        <w:jc w:val="both"/>
        <w:rPr>
          <w:rFonts w:ascii="Times New Roman" w:hAnsi="Times New Roman"/>
          <w:bCs/>
          <w:sz w:val="28"/>
          <w:szCs w:val="28"/>
        </w:rPr>
      </w:pPr>
      <w:r w:rsidRPr="0011290E">
        <w:rPr>
          <w:rFonts w:ascii="Times New Roman" w:hAnsi="Times New Roman"/>
          <w:sz w:val="28"/>
          <w:szCs w:val="28"/>
        </w:rPr>
        <w:t>Отметим также, что Программа развития эмоциональной отзывчивости на художественные произведения у старших дошкольников базируется на принципах интегративности, природосообразности и личностно-ориентированного обучения.</w:t>
      </w:r>
    </w:p>
    <w:p w:rsidR="0011290E" w:rsidRDefault="002326DC" w:rsidP="0011290E">
      <w:pPr>
        <w:spacing w:after="0" w:line="240" w:lineRule="auto"/>
        <w:ind w:firstLine="709"/>
        <w:jc w:val="both"/>
        <w:rPr>
          <w:rFonts w:ascii="Times New Roman" w:hAnsi="Times New Roman"/>
          <w:bCs/>
          <w:sz w:val="28"/>
          <w:szCs w:val="28"/>
        </w:rPr>
      </w:pPr>
      <w:r w:rsidRPr="002326DC">
        <w:rPr>
          <w:rFonts w:ascii="Times New Roman" w:hAnsi="Times New Roman"/>
          <w:i/>
          <w:sz w:val="28"/>
          <w:szCs w:val="28"/>
        </w:rPr>
        <w:t>Принцип интегративности</w:t>
      </w:r>
      <w:r w:rsidRPr="002326DC">
        <w:rPr>
          <w:rFonts w:ascii="Times New Roman" w:hAnsi="Times New Roman"/>
          <w:sz w:val="28"/>
          <w:szCs w:val="28"/>
        </w:rPr>
        <w:t xml:space="preserve"> предполагает, что в развитии эмоциональной отзывчивости на художественные произведения у старших дошкольников должны найти отражение те взаимосвязи, которые решат задачу единого подхода к восприятию разных видов искусства: музыки, изобразительного искусства и художественной литературы. П</w:t>
      </w:r>
      <w:r w:rsidRPr="002326DC">
        <w:rPr>
          <w:rFonts w:ascii="Times New Roman" w:hAnsi="Times New Roman"/>
          <w:bCs/>
          <w:sz w:val="28"/>
          <w:szCs w:val="28"/>
        </w:rPr>
        <w:t xml:space="preserve">ринцип интеграции затрагивает как межпредметную интеграцию, так и </w:t>
      </w:r>
      <w:r w:rsidRPr="002326DC">
        <w:rPr>
          <w:rFonts w:ascii="Times New Roman" w:hAnsi="Times New Roman"/>
          <w:color w:val="000000"/>
          <w:sz w:val="28"/>
          <w:szCs w:val="28"/>
        </w:rPr>
        <w:t>интеграцию различных видов художественно-творческой деятельности.</w:t>
      </w:r>
    </w:p>
    <w:p w:rsidR="0011290E" w:rsidRDefault="002326DC" w:rsidP="0011290E">
      <w:pPr>
        <w:spacing w:after="0" w:line="240" w:lineRule="auto"/>
        <w:ind w:firstLine="709"/>
        <w:jc w:val="both"/>
        <w:rPr>
          <w:rFonts w:ascii="Times New Roman" w:hAnsi="Times New Roman"/>
          <w:sz w:val="28"/>
          <w:szCs w:val="28"/>
        </w:rPr>
      </w:pPr>
      <w:r w:rsidRPr="002326DC">
        <w:rPr>
          <w:rFonts w:ascii="Times New Roman" w:hAnsi="Times New Roman"/>
          <w:i/>
          <w:sz w:val="28"/>
          <w:szCs w:val="28"/>
        </w:rPr>
        <w:t>Принцип природосообразности</w:t>
      </w:r>
      <w:r w:rsidRPr="002326DC">
        <w:rPr>
          <w:rFonts w:ascii="Times New Roman" w:hAnsi="Times New Roman"/>
          <w:sz w:val="28"/>
          <w:szCs w:val="28"/>
        </w:rPr>
        <w:t xml:space="preserve"> предполагает, что развитие эмоциональной отзывчивости на художественные произведения основывается на научном понимании психофизиологических особенностей детей старшего дошкольного возраста, их учете при выборе методов развития эмоциональной отзывчивости, максимальном использовании детских видов художественно-творческой деятельности и общения детей друг с другом.</w:t>
      </w:r>
    </w:p>
    <w:p w:rsidR="00B60EEF" w:rsidRPr="0011290E" w:rsidRDefault="002326DC" w:rsidP="0011290E">
      <w:pPr>
        <w:spacing w:after="0" w:line="240" w:lineRule="auto"/>
        <w:ind w:firstLine="709"/>
        <w:jc w:val="both"/>
        <w:rPr>
          <w:rFonts w:ascii="Times New Roman" w:hAnsi="Times New Roman"/>
          <w:bCs/>
          <w:sz w:val="28"/>
          <w:szCs w:val="28"/>
        </w:rPr>
      </w:pPr>
      <w:r w:rsidRPr="00AE19D5">
        <w:rPr>
          <w:rFonts w:ascii="Times New Roman" w:hAnsi="Times New Roman"/>
          <w:i/>
          <w:sz w:val="28"/>
          <w:szCs w:val="28"/>
        </w:rPr>
        <w:t>Принцип личностно-ориентированного обучения</w:t>
      </w:r>
      <w:r w:rsidRPr="00AE19D5">
        <w:rPr>
          <w:rFonts w:ascii="Times New Roman" w:hAnsi="Times New Roman"/>
          <w:sz w:val="28"/>
          <w:szCs w:val="28"/>
        </w:rPr>
        <w:t xml:space="preserve"> </w:t>
      </w:r>
      <w:r>
        <w:rPr>
          <w:rFonts w:ascii="Times New Roman" w:hAnsi="Times New Roman"/>
          <w:sz w:val="28"/>
          <w:szCs w:val="28"/>
        </w:rPr>
        <w:t>(</w:t>
      </w:r>
      <w:r w:rsidRPr="00AE19D5">
        <w:rPr>
          <w:rFonts w:ascii="Times New Roman" w:hAnsi="Times New Roman"/>
          <w:sz w:val="28"/>
          <w:szCs w:val="28"/>
        </w:rPr>
        <w:t>В.А.</w:t>
      </w:r>
      <w:r>
        <w:rPr>
          <w:rFonts w:ascii="Times New Roman" w:hAnsi="Times New Roman"/>
          <w:sz w:val="28"/>
          <w:szCs w:val="28"/>
        </w:rPr>
        <w:t> </w:t>
      </w:r>
      <w:r w:rsidRPr="00AE19D5">
        <w:rPr>
          <w:rFonts w:ascii="Times New Roman" w:hAnsi="Times New Roman"/>
          <w:sz w:val="28"/>
          <w:szCs w:val="28"/>
        </w:rPr>
        <w:t>Петровск</w:t>
      </w:r>
      <w:r>
        <w:rPr>
          <w:rFonts w:ascii="Times New Roman" w:hAnsi="Times New Roman"/>
          <w:sz w:val="28"/>
          <w:szCs w:val="28"/>
        </w:rPr>
        <w:t xml:space="preserve">ий), </w:t>
      </w:r>
      <w:r w:rsidRPr="00AE19D5">
        <w:rPr>
          <w:rFonts w:ascii="Times New Roman" w:hAnsi="Times New Roman"/>
          <w:sz w:val="28"/>
          <w:szCs w:val="28"/>
        </w:rPr>
        <w:t xml:space="preserve">суть которого заключается в том, что </w:t>
      </w:r>
      <w:r w:rsidRPr="00AE19D5">
        <w:rPr>
          <w:rFonts w:ascii="Times New Roman" w:eastAsia="Literaturnaya-Regular" w:hAnsi="Times New Roman"/>
          <w:sz w:val="28"/>
          <w:szCs w:val="28"/>
        </w:rPr>
        <w:t xml:space="preserve">личность как цель, субъект, результат и главный критерий эффективности педагогического процесса. </w:t>
      </w:r>
      <w:r w:rsidRPr="00AE19D5">
        <w:rPr>
          <w:rFonts w:ascii="Times New Roman" w:hAnsi="Times New Roman"/>
          <w:sz w:val="28"/>
          <w:szCs w:val="28"/>
        </w:rPr>
        <w:t>Реализация личностно-ориентированного принципа в процессе развития эмоциональной отзывчивости на художественные произведения</w:t>
      </w:r>
      <w:r w:rsidRPr="00AA493C">
        <w:rPr>
          <w:rFonts w:ascii="Times New Roman" w:hAnsi="Times New Roman"/>
          <w:sz w:val="28"/>
          <w:szCs w:val="28"/>
        </w:rPr>
        <w:t xml:space="preserve"> у </w:t>
      </w:r>
      <w:r>
        <w:rPr>
          <w:rFonts w:ascii="Times New Roman" w:hAnsi="Times New Roman"/>
          <w:sz w:val="28"/>
          <w:szCs w:val="28"/>
        </w:rPr>
        <w:t xml:space="preserve">старших дошкольников </w:t>
      </w:r>
      <w:r w:rsidRPr="00AA493C">
        <w:rPr>
          <w:rFonts w:ascii="Times New Roman" w:hAnsi="Times New Roman"/>
          <w:sz w:val="28"/>
          <w:szCs w:val="28"/>
        </w:rPr>
        <w:t xml:space="preserve">предполагает уважение к </w:t>
      </w:r>
      <w:r>
        <w:rPr>
          <w:rFonts w:ascii="Times New Roman" w:hAnsi="Times New Roman"/>
          <w:sz w:val="28"/>
          <w:szCs w:val="28"/>
        </w:rPr>
        <w:t xml:space="preserve">личности </w:t>
      </w:r>
      <w:r w:rsidRPr="00AA493C">
        <w:rPr>
          <w:rFonts w:ascii="Times New Roman" w:hAnsi="Times New Roman"/>
          <w:sz w:val="28"/>
          <w:szCs w:val="28"/>
        </w:rPr>
        <w:t>ребенк</w:t>
      </w:r>
      <w:r>
        <w:rPr>
          <w:rFonts w:ascii="Times New Roman" w:hAnsi="Times New Roman"/>
          <w:sz w:val="28"/>
          <w:szCs w:val="28"/>
        </w:rPr>
        <w:t>а</w:t>
      </w:r>
      <w:r w:rsidRPr="00AA493C">
        <w:rPr>
          <w:rFonts w:ascii="Times New Roman" w:hAnsi="Times New Roman"/>
          <w:sz w:val="28"/>
          <w:szCs w:val="28"/>
        </w:rPr>
        <w:t xml:space="preserve">, </w:t>
      </w:r>
      <w:r>
        <w:rPr>
          <w:rFonts w:ascii="Times New Roman" w:hAnsi="Times New Roman"/>
          <w:sz w:val="28"/>
          <w:szCs w:val="28"/>
        </w:rPr>
        <w:t>внимание к его эмоциональному переживанию, творческому самовыражению, личностному осознанию художественного произведения</w:t>
      </w:r>
      <w:r w:rsidRPr="00DA5B56">
        <w:rPr>
          <w:rFonts w:eastAsia="Literaturnaya-Regular"/>
        </w:rPr>
        <w:t>.</w:t>
      </w:r>
    </w:p>
    <w:p w:rsidR="00B60EEF" w:rsidRDefault="00300440" w:rsidP="00B60EEF">
      <w:pPr>
        <w:pStyle w:val="a9"/>
        <w:tabs>
          <w:tab w:val="left" w:pos="572"/>
        </w:tabs>
        <w:spacing w:after="0" w:line="240" w:lineRule="auto"/>
        <w:ind w:firstLine="709"/>
        <w:jc w:val="both"/>
        <w:rPr>
          <w:rFonts w:ascii="Times New Roman" w:hAnsi="Times New Roman"/>
          <w:sz w:val="28"/>
          <w:szCs w:val="28"/>
        </w:rPr>
      </w:pPr>
      <w:r w:rsidRPr="00300440">
        <w:rPr>
          <w:rFonts w:ascii="Times New Roman" w:hAnsi="Times New Roman"/>
          <w:sz w:val="28"/>
          <w:szCs w:val="28"/>
        </w:rPr>
        <w:t xml:space="preserve">Структура непосредственно образовательной деятельности построена с учетом прохождения трех этапов развития эмоциональной отзывчивости у старших дошкольников. </w:t>
      </w:r>
    </w:p>
    <w:p w:rsidR="00300440" w:rsidRPr="00B60EEF" w:rsidRDefault="002326DC" w:rsidP="00B60EEF">
      <w:pPr>
        <w:pStyle w:val="a9"/>
        <w:numPr>
          <w:ilvl w:val="0"/>
          <w:numId w:val="7"/>
        </w:numPr>
        <w:tabs>
          <w:tab w:val="left" w:pos="572"/>
        </w:tabs>
        <w:spacing w:after="0" w:line="240" w:lineRule="auto"/>
        <w:jc w:val="both"/>
        <w:rPr>
          <w:rFonts w:eastAsia="Literaturnaya-Regular"/>
        </w:rPr>
      </w:pPr>
      <w:r w:rsidRPr="00B60EEF">
        <w:rPr>
          <w:rFonts w:ascii="Times New Roman" w:hAnsi="Times New Roman"/>
          <w:sz w:val="28"/>
          <w:szCs w:val="28"/>
        </w:rPr>
        <w:lastRenderedPageBreak/>
        <w:t>Слушание произведения, проявление эмоционального отклика;</w:t>
      </w:r>
    </w:p>
    <w:p w:rsidR="002326DC" w:rsidRPr="00300440" w:rsidRDefault="002326DC" w:rsidP="00B60EEF">
      <w:pPr>
        <w:pStyle w:val="a3"/>
        <w:numPr>
          <w:ilvl w:val="0"/>
          <w:numId w:val="7"/>
        </w:numPr>
        <w:spacing w:after="0" w:line="240" w:lineRule="auto"/>
        <w:jc w:val="both"/>
        <w:rPr>
          <w:rFonts w:ascii="Times New Roman" w:hAnsi="Times New Roman"/>
          <w:sz w:val="28"/>
          <w:szCs w:val="28"/>
        </w:rPr>
      </w:pPr>
      <w:r w:rsidRPr="00300440">
        <w:rPr>
          <w:rFonts w:ascii="Times New Roman" w:hAnsi="Times New Roman"/>
          <w:sz w:val="28"/>
          <w:szCs w:val="28"/>
        </w:rPr>
        <w:t>Определение характера, настроения произведения, подбор слов-определений;</w:t>
      </w:r>
    </w:p>
    <w:p w:rsidR="002326DC" w:rsidRPr="0036527E" w:rsidRDefault="002326DC" w:rsidP="00B60EEF">
      <w:pPr>
        <w:pStyle w:val="a3"/>
        <w:widowControl w:val="0"/>
        <w:numPr>
          <w:ilvl w:val="0"/>
          <w:numId w:val="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6527E">
        <w:rPr>
          <w:rFonts w:ascii="Times New Roman" w:hAnsi="Times New Roman"/>
          <w:sz w:val="28"/>
          <w:szCs w:val="28"/>
        </w:rPr>
        <w:t>рассмотрение картин,</w:t>
      </w:r>
      <w:r>
        <w:rPr>
          <w:rFonts w:ascii="Times New Roman" w:hAnsi="Times New Roman"/>
          <w:sz w:val="28"/>
          <w:szCs w:val="28"/>
        </w:rPr>
        <w:t xml:space="preserve"> репродукций, иллюстраций, </w:t>
      </w:r>
      <w:r w:rsidRPr="0036527E">
        <w:rPr>
          <w:rFonts w:ascii="Times New Roman" w:hAnsi="Times New Roman"/>
          <w:sz w:val="28"/>
          <w:szCs w:val="28"/>
        </w:rPr>
        <w:t>чтение литературного текста.</w:t>
      </w:r>
      <w:r>
        <w:rPr>
          <w:rFonts w:ascii="Times New Roman" w:hAnsi="Times New Roman"/>
          <w:sz w:val="28"/>
          <w:szCs w:val="28"/>
        </w:rPr>
        <w:t xml:space="preserve"> </w:t>
      </w:r>
      <w:r w:rsidRPr="0036527E">
        <w:rPr>
          <w:rFonts w:ascii="Times New Roman" w:hAnsi="Times New Roman"/>
          <w:sz w:val="28"/>
          <w:szCs w:val="28"/>
        </w:rPr>
        <w:t>Сопоставление образов музыкального, изобразительного, литературного материала</w:t>
      </w:r>
      <w:r>
        <w:rPr>
          <w:rFonts w:ascii="Times New Roman" w:hAnsi="Times New Roman"/>
          <w:sz w:val="28"/>
          <w:szCs w:val="28"/>
        </w:rPr>
        <w:t>;</w:t>
      </w:r>
    </w:p>
    <w:p w:rsidR="002326DC" w:rsidRPr="0036527E" w:rsidRDefault="002326DC" w:rsidP="00B60EEF">
      <w:pPr>
        <w:pStyle w:val="a3"/>
        <w:widowControl w:val="0"/>
        <w:numPr>
          <w:ilvl w:val="0"/>
          <w:numId w:val="7"/>
        </w:numPr>
        <w:autoSpaceDE w:val="0"/>
        <w:autoSpaceDN w:val="0"/>
        <w:adjustRightInd w:val="0"/>
        <w:spacing w:after="0" w:line="240" w:lineRule="auto"/>
        <w:jc w:val="both"/>
        <w:rPr>
          <w:rFonts w:ascii="Times New Roman" w:hAnsi="Times New Roman"/>
          <w:sz w:val="28"/>
          <w:szCs w:val="28"/>
        </w:rPr>
      </w:pPr>
      <w:r w:rsidRPr="0036527E">
        <w:rPr>
          <w:rFonts w:ascii="Times New Roman" w:hAnsi="Times New Roman"/>
          <w:sz w:val="28"/>
          <w:szCs w:val="28"/>
        </w:rPr>
        <w:t>Определение спосо</w:t>
      </w:r>
      <w:r>
        <w:rPr>
          <w:rFonts w:ascii="Times New Roman" w:hAnsi="Times New Roman"/>
          <w:sz w:val="28"/>
          <w:szCs w:val="28"/>
        </w:rPr>
        <w:t>бов, с помощью которых можно</w:t>
      </w:r>
      <w:r w:rsidRPr="0036527E">
        <w:rPr>
          <w:rFonts w:ascii="Times New Roman" w:hAnsi="Times New Roman"/>
          <w:sz w:val="28"/>
          <w:szCs w:val="28"/>
        </w:rPr>
        <w:t xml:space="preserve"> выразить </w:t>
      </w:r>
      <w:r>
        <w:rPr>
          <w:rFonts w:ascii="Times New Roman" w:hAnsi="Times New Roman"/>
          <w:sz w:val="28"/>
          <w:szCs w:val="28"/>
        </w:rPr>
        <w:t>переживание, возникшее в процессе восприятия</w:t>
      </w:r>
      <w:r w:rsidRPr="0036527E">
        <w:rPr>
          <w:rFonts w:ascii="Times New Roman" w:hAnsi="Times New Roman"/>
          <w:sz w:val="28"/>
          <w:szCs w:val="28"/>
        </w:rPr>
        <w:t xml:space="preserve"> этого произведения</w:t>
      </w:r>
      <w:r>
        <w:rPr>
          <w:rFonts w:ascii="Times New Roman" w:hAnsi="Times New Roman"/>
          <w:sz w:val="28"/>
          <w:szCs w:val="28"/>
        </w:rPr>
        <w:t>;</w:t>
      </w:r>
    </w:p>
    <w:p w:rsidR="002326DC" w:rsidRDefault="002326DC" w:rsidP="00B60EEF">
      <w:pPr>
        <w:pStyle w:val="a3"/>
        <w:widowControl w:val="0"/>
        <w:numPr>
          <w:ilvl w:val="0"/>
          <w:numId w:val="7"/>
        </w:numPr>
        <w:autoSpaceDE w:val="0"/>
        <w:autoSpaceDN w:val="0"/>
        <w:adjustRightInd w:val="0"/>
        <w:spacing w:after="0" w:line="240" w:lineRule="auto"/>
        <w:jc w:val="both"/>
        <w:rPr>
          <w:rFonts w:ascii="Times New Roman" w:hAnsi="Times New Roman"/>
          <w:sz w:val="28"/>
          <w:szCs w:val="28"/>
        </w:rPr>
      </w:pPr>
      <w:r w:rsidRPr="00EF22F8">
        <w:rPr>
          <w:rFonts w:ascii="Times New Roman" w:hAnsi="Times New Roman"/>
          <w:sz w:val="28"/>
          <w:szCs w:val="28"/>
        </w:rPr>
        <w:t xml:space="preserve">Воплощение своего </w:t>
      </w:r>
      <w:r>
        <w:rPr>
          <w:rFonts w:ascii="Times New Roman" w:hAnsi="Times New Roman"/>
          <w:sz w:val="28"/>
          <w:szCs w:val="28"/>
        </w:rPr>
        <w:t xml:space="preserve">переживания </w:t>
      </w:r>
      <w:r w:rsidRPr="00EF22F8">
        <w:rPr>
          <w:rFonts w:ascii="Times New Roman" w:hAnsi="Times New Roman"/>
          <w:sz w:val="28"/>
          <w:szCs w:val="28"/>
        </w:rPr>
        <w:t>в творческ</w:t>
      </w:r>
      <w:r>
        <w:rPr>
          <w:rFonts w:ascii="Times New Roman" w:hAnsi="Times New Roman"/>
          <w:sz w:val="28"/>
          <w:szCs w:val="28"/>
        </w:rPr>
        <w:t>ом</w:t>
      </w:r>
      <w:r w:rsidRPr="00EF22F8">
        <w:rPr>
          <w:rFonts w:ascii="Times New Roman" w:hAnsi="Times New Roman"/>
          <w:sz w:val="28"/>
          <w:szCs w:val="28"/>
        </w:rPr>
        <w:t xml:space="preserve"> продукт</w:t>
      </w:r>
      <w:r>
        <w:rPr>
          <w:rFonts w:ascii="Times New Roman" w:hAnsi="Times New Roman"/>
          <w:sz w:val="28"/>
          <w:szCs w:val="28"/>
        </w:rPr>
        <w:t>е;</w:t>
      </w:r>
    </w:p>
    <w:p w:rsidR="002326DC" w:rsidRDefault="002326DC" w:rsidP="00B60EEF">
      <w:pPr>
        <w:pStyle w:val="a3"/>
        <w:widowControl w:val="0"/>
        <w:numPr>
          <w:ilvl w:val="0"/>
          <w:numId w:val="7"/>
        </w:numPr>
        <w:autoSpaceDE w:val="0"/>
        <w:autoSpaceDN w:val="0"/>
        <w:adjustRightInd w:val="0"/>
        <w:spacing w:after="0" w:line="240" w:lineRule="auto"/>
        <w:jc w:val="both"/>
        <w:rPr>
          <w:rFonts w:ascii="Times New Roman" w:hAnsi="Times New Roman"/>
          <w:sz w:val="28"/>
          <w:szCs w:val="28"/>
        </w:rPr>
      </w:pPr>
      <w:r w:rsidRPr="0036527E">
        <w:rPr>
          <w:rFonts w:ascii="Times New Roman" w:hAnsi="Times New Roman"/>
          <w:sz w:val="28"/>
          <w:szCs w:val="28"/>
        </w:rPr>
        <w:t>Определение эмоционально-о</w:t>
      </w:r>
      <w:r>
        <w:rPr>
          <w:rFonts w:ascii="Times New Roman" w:hAnsi="Times New Roman"/>
          <w:sz w:val="28"/>
          <w:szCs w:val="28"/>
        </w:rPr>
        <w:t>бразного</w:t>
      </w:r>
      <w:r w:rsidRPr="0036527E">
        <w:rPr>
          <w:rFonts w:ascii="Times New Roman" w:hAnsi="Times New Roman"/>
          <w:sz w:val="28"/>
          <w:szCs w:val="28"/>
        </w:rPr>
        <w:t xml:space="preserve"> содержание произведения</w:t>
      </w:r>
      <w:r>
        <w:rPr>
          <w:rFonts w:ascii="Times New Roman" w:hAnsi="Times New Roman"/>
          <w:sz w:val="28"/>
          <w:szCs w:val="28"/>
        </w:rPr>
        <w:t>;</w:t>
      </w:r>
    </w:p>
    <w:p w:rsidR="002326DC" w:rsidRDefault="002326DC" w:rsidP="00B60EEF">
      <w:pPr>
        <w:pStyle w:val="a3"/>
        <w:widowControl w:val="0"/>
        <w:numPr>
          <w:ilvl w:val="0"/>
          <w:numId w:val="7"/>
        </w:numPr>
        <w:autoSpaceDE w:val="0"/>
        <w:autoSpaceDN w:val="0"/>
        <w:adjustRightInd w:val="0"/>
        <w:spacing w:after="0" w:line="240" w:lineRule="auto"/>
        <w:jc w:val="both"/>
        <w:rPr>
          <w:rFonts w:ascii="Times New Roman" w:hAnsi="Times New Roman"/>
          <w:sz w:val="28"/>
          <w:szCs w:val="28"/>
        </w:rPr>
      </w:pPr>
      <w:r w:rsidRPr="00EB2B33">
        <w:rPr>
          <w:rFonts w:ascii="Times New Roman" w:hAnsi="Times New Roman"/>
          <w:sz w:val="28"/>
          <w:szCs w:val="28"/>
        </w:rPr>
        <w:t xml:space="preserve">Нахождение личностного смысла воспринятого художественного произведения. </w:t>
      </w:r>
    </w:p>
    <w:p w:rsidR="00B60EEF" w:rsidRPr="00EB2B33" w:rsidRDefault="00B60EEF" w:rsidP="00B60EEF">
      <w:pPr>
        <w:pStyle w:val="a3"/>
        <w:widowControl w:val="0"/>
        <w:autoSpaceDE w:val="0"/>
        <w:autoSpaceDN w:val="0"/>
        <w:adjustRightInd w:val="0"/>
        <w:spacing w:after="0" w:line="240" w:lineRule="auto"/>
        <w:ind w:left="786"/>
        <w:jc w:val="both"/>
        <w:rPr>
          <w:rFonts w:ascii="Times New Roman" w:hAnsi="Times New Roman"/>
          <w:sz w:val="28"/>
          <w:szCs w:val="28"/>
        </w:rPr>
      </w:pPr>
    </w:p>
    <w:p w:rsidR="002326DC" w:rsidRPr="00B60EEF" w:rsidRDefault="002326DC" w:rsidP="00300440">
      <w:pPr>
        <w:pStyle w:val="a3"/>
        <w:widowControl w:val="0"/>
        <w:autoSpaceDE w:val="0"/>
        <w:autoSpaceDN w:val="0"/>
        <w:adjustRightInd w:val="0"/>
        <w:spacing w:after="0" w:line="240" w:lineRule="auto"/>
        <w:ind w:left="0"/>
        <w:jc w:val="both"/>
        <w:rPr>
          <w:rFonts w:ascii="Times New Roman" w:hAnsi="Times New Roman"/>
          <w:sz w:val="28"/>
          <w:szCs w:val="28"/>
        </w:rPr>
      </w:pPr>
      <w:r w:rsidRPr="00B60EEF">
        <w:rPr>
          <w:rFonts w:ascii="Times New Roman" w:hAnsi="Times New Roman"/>
          <w:sz w:val="28"/>
          <w:szCs w:val="28"/>
        </w:rPr>
        <w:t xml:space="preserve">Внедрение </w:t>
      </w:r>
      <w:r w:rsidR="00300440" w:rsidRPr="00B60EEF">
        <w:rPr>
          <w:rFonts w:ascii="Times New Roman" w:hAnsi="Times New Roman"/>
          <w:sz w:val="28"/>
          <w:szCs w:val="28"/>
        </w:rPr>
        <w:t xml:space="preserve">Программы </w:t>
      </w:r>
      <w:r w:rsidRPr="00B60EEF">
        <w:rPr>
          <w:rFonts w:ascii="Times New Roman" w:hAnsi="Times New Roman"/>
          <w:sz w:val="28"/>
          <w:szCs w:val="28"/>
        </w:rPr>
        <w:t xml:space="preserve">способствует решению следующих задач: </w:t>
      </w:r>
    </w:p>
    <w:p w:rsidR="00300440" w:rsidRPr="00EF22F8" w:rsidRDefault="00300440" w:rsidP="00B60EEF">
      <w:pPr>
        <w:pStyle w:val="a9"/>
        <w:spacing w:after="0" w:line="240" w:lineRule="auto"/>
        <w:ind w:firstLine="709"/>
        <w:jc w:val="both"/>
        <w:rPr>
          <w:rFonts w:ascii="Times New Roman" w:hAnsi="Times New Roman"/>
          <w:sz w:val="28"/>
          <w:szCs w:val="28"/>
        </w:rPr>
      </w:pPr>
      <w:r>
        <w:rPr>
          <w:rFonts w:ascii="Times New Roman" w:hAnsi="Times New Roman"/>
          <w:sz w:val="28"/>
          <w:szCs w:val="28"/>
        </w:rPr>
        <w:t>-</w:t>
      </w:r>
      <w:r w:rsidRPr="00EF22F8">
        <w:rPr>
          <w:rFonts w:ascii="Times New Roman" w:hAnsi="Times New Roman"/>
          <w:sz w:val="28"/>
          <w:szCs w:val="28"/>
        </w:rPr>
        <w:t>развитие эмоционально-двигательных реакций в процессе восприятия художественных произведений;</w:t>
      </w:r>
    </w:p>
    <w:p w:rsidR="00300440" w:rsidRPr="00EF22F8" w:rsidRDefault="00300440" w:rsidP="00B60EEF">
      <w:pPr>
        <w:pStyle w:val="a9"/>
        <w:spacing w:after="0" w:line="240" w:lineRule="auto"/>
        <w:ind w:firstLine="709"/>
        <w:jc w:val="both"/>
        <w:rPr>
          <w:rFonts w:ascii="Times New Roman" w:hAnsi="Times New Roman"/>
          <w:sz w:val="28"/>
          <w:szCs w:val="28"/>
        </w:rPr>
      </w:pPr>
      <w:r>
        <w:rPr>
          <w:rFonts w:ascii="Times New Roman" w:hAnsi="Times New Roman"/>
          <w:sz w:val="28"/>
          <w:szCs w:val="28"/>
        </w:rPr>
        <w:t>-развитие способности определять характер, настроение</w:t>
      </w:r>
      <w:r w:rsidRPr="00EF22F8">
        <w:rPr>
          <w:rFonts w:ascii="Times New Roman" w:hAnsi="Times New Roman"/>
          <w:sz w:val="28"/>
          <w:szCs w:val="28"/>
        </w:rPr>
        <w:t xml:space="preserve"> художественного произведения (в том чис</w:t>
      </w:r>
      <w:r>
        <w:rPr>
          <w:rFonts w:ascii="Times New Roman" w:hAnsi="Times New Roman"/>
          <w:sz w:val="28"/>
          <w:szCs w:val="28"/>
        </w:rPr>
        <w:t>ле и музыкального), формирование</w:t>
      </w:r>
      <w:r w:rsidRPr="00EF22F8">
        <w:rPr>
          <w:rFonts w:ascii="Times New Roman" w:hAnsi="Times New Roman"/>
          <w:sz w:val="28"/>
          <w:szCs w:val="28"/>
        </w:rPr>
        <w:t xml:space="preserve"> словаря эмоций «тезауруса»;</w:t>
      </w:r>
    </w:p>
    <w:p w:rsidR="00300440" w:rsidRPr="00EF22F8" w:rsidRDefault="00300440" w:rsidP="00B60EEF">
      <w:pPr>
        <w:pStyle w:val="a9"/>
        <w:spacing w:after="0" w:line="240" w:lineRule="auto"/>
        <w:ind w:firstLine="708"/>
        <w:jc w:val="both"/>
        <w:rPr>
          <w:rFonts w:ascii="Times New Roman" w:hAnsi="Times New Roman"/>
          <w:sz w:val="28"/>
          <w:szCs w:val="28"/>
        </w:rPr>
      </w:pPr>
      <w:r w:rsidRPr="00EF22F8">
        <w:rPr>
          <w:rFonts w:ascii="Times New Roman" w:hAnsi="Times New Roman"/>
          <w:sz w:val="28"/>
          <w:szCs w:val="28"/>
        </w:rPr>
        <w:t>-</w:t>
      </w:r>
      <w:r>
        <w:rPr>
          <w:rFonts w:ascii="Times New Roman" w:hAnsi="Times New Roman"/>
          <w:sz w:val="28"/>
          <w:szCs w:val="28"/>
        </w:rPr>
        <w:t>развитие</w:t>
      </w:r>
      <w:r w:rsidRPr="00EF22F8">
        <w:rPr>
          <w:rFonts w:ascii="Times New Roman" w:hAnsi="Times New Roman"/>
          <w:sz w:val="28"/>
          <w:szCs w:val="28"/>
        </w:rPr>
        <w:t xml:space="preserve"> способов творческого самовыражения разными способами художественно-творческой деятельности;</w:t>
      </w:r>
    </w:p>
    <w:p w:rsidR="00300440" w:rsidRPr="00EF22F8" w:rsidRDefault="00300440" w:rsidP="00B60EEF">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-развития способности воплощать переживание</w:t>
      </w:r>
      <w:r w:rsidRPr="00EF22F8">
        <w:rPr>
          <w:rFonts w:ascii="Times New Roman" w:hAnsi="Times New Roman"/>
          <w:sz w:val="28"/>
          <w:szCs w:val="28"/>
        </w:rPr>
        <w:t xml:space="preserve"> возникшего в результате слушания произведения в собственном творческом продукте; </w:t>
      </w:r>
    </w:p>
    <w:p w:rsidR="00B60EEF" w:rsidRDefault="00300440" w:rsidP="00B60EEF">
      <w:pPr>
        <w:pStyle w:val="a3"/>
        <w:widowControl w:val="0"/>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-развитие способности определять эмоционально-образное</w:t>
      </w:r>
      <w:r w:rsidRPr="00EF22F8">
        <w:rPr>
          <w:rFonts w:ascii="Times New Roman" w:hAnsi="Times New Roman"/>
          <w:sz w:val="28"/>
          <w:szCs w:val="28"/>
        </w:rPr>
        <w:t xml:space="preserve"> содержание художественного произведения.</w:t>
      </w:r>
    </w:p>
    <w:p w:rsidR="002326DC" w:rsidRDefault="002326DC" w:rsidP="00B60EEF">
      <w:pPr>
        <w:pStyle w:val="a3"/>
        <w:widowControl w:val="0"/>
        <w:autoSpaceDE w:val="0"/>
        <w:autoSpaceDN w:val="0"/>
        <w:adjustRightInd w:val="0"/>
        <w:spacing w:after="0" w:line="240" w:lineRule="auto"/>
        <w:ind w:left="0" w:firstLine="708"/>
        <w:jc w:val="both"/>
        <w:rPr>
          <w:rFonts w:ascii="Times New Roman" w:hAnsi="Times New Roman"/>
          <w:sz w:val="28"/>
          <w:szCs w:val="28"/>
        </w:rPr>
      </w:pPr>
      <w:r w:rsidRPr="00CD1634">
        <w:rPr>
          <w:rFonts w:ascii="Times New Roman" w:hAnsi="Times New Roman"/>
          <w:sz w:val="28"/>
          <w:szCs w:val="28"/>
        </w:rPr>
        <w:t>Данная программа может быть использована в ДОУ для организации</w:t>
      </w:r>
      <w:r>
        <w:rPr>
          <w:rFonts w:ascii="Times New Roman" w:hAnsi="Times New Roman"/>
          <w:sz w:val="28"/>
          <w:szCs w:val="28"/>
        </w:rPr>
        <w:t xml:space="preserve"> непосредственно образова</w:t>
      </w:r>
      <w:r w:rsidR="00EE5A61">
        <w:rPr>
          <w:rFonts w:ascii="Times New Roman" w:hAnsi="Times New Roman"/>
          <w:sz w:val="28"/>
          <w:szCs w:val="28"/>
        </w:rPr>
        <w:t>тельной деятельности,</w:t>
      </w:r>
      <w:r>
        <w:rPr>
          <w:rFonts w:ascii="Times New Roman" w:hAnsi="Times New Roman"/>
          <w:sz w:val="28"/>
          <w:szCs w:val="28"/>
        </w:rPr>
        <w:t xml:space="preserve"> в культурно-досуговой  деятельности детей </w:t>
      </w:r>
      <w:r w:rsidR="001D468A">
        <w:rPr>
          <w:rFonts w:ascii="Times New Roman" w:hAnsi="Times New Roman"/>
          <w:sz w:val="28"/>
          <w:szCs w:val="28"/>
        </w:rPr>
        <w:t>старшего дошкольного возраста</w:t>
      </w:r>
      <w:r>
        <w:rPr>
          <w:rFonts w:ascii="Times New Roman" w:hAnsi="Times New Roman"/>
          <w:sz w:val="28"/>
          <w:szCs w:val="28"/>
        </w:rPr>
        <w:t>.</w:t>
      </w:r>
    </w:p>
    <w:p w:rsidR="0023301F" w:rsidRDefault="003F0F6F" w:rsidP="0023301F">
      <w:pPr>
        <w:spacing w:after="0" w:line="240" w:lineRule="auto"/>
        <w:ind w:firstLine="709"/>
        <w:jc w:val="both"/>
        <w:rPr>
          <w:rFonts w:ascii="Times New Roman" w:hAnsi="Times New Roman"/>
          <w:sz w:val="28"/>
          <w:szCs w:val="28"/>
        </w:rPr>
      </w:pPr>
      <w:r>
        <w:rPr>
          <w:rFonts w:ascii="Times New Roman" w:hAnsi="Times New Roman"/>
          <w:sz w:val="28"/>
          <w:szCs w:val="28"/>
        </w:rPr>
        <w:t>Т</w:t>
      </w:r>
      <w:r w:rsidR="0023301F" w:rsidRPr="00EF22F8">
        <w:rPr>
          <w:rFonts w:ascii="Times New Roman" w:hAnsi="Times New Roman"/>
          <w:sz w:val="28"/>
          <w:szCs w:val="28"/>
        </w:rPr>
        <w:t xml:space="preserve">ематика </w:t>
      </w:r>
      <w:r w:rsidR="0023301F">
        <w:rPr>
          <w:rFonts w:ascii="Times New Roman" w:hAnsi="Times New Roman"/>
          <w:sz w:val="28"/>
          <w:szCs w:val="28"/>
        </w:rPr>
        <w:t>занятий определяется</w:t>
      </w:r>
      <w:r w:rsidR="0023301F" w:rsidRPr="00EF22F8">
        <w:rPr>
          <w:rFonts w:ascii="Times New Roman" w:hAnsi="Times New Roman"/>
          <w:sz w:val="28"/>
          <w:szCs w:val="28"/>
        </w:rPr>
        <w:t xml:space="preserve"> комплексно-тематическим планированием</w:t>
      </w:r>
      <w:r w:rsidR="0023301F">
        <w:rPr>
          <w:rFonts w:ascii="Times New Roman" w:hAnsi="Times New Roman"/>
          <w:sz w:val="28"/>
          <w:szCs w:val="28"/>
        </w:rPr>
        <w:t xml:space="preserve"> о</w:t>
      </w:r>
      <w:r>
        <w:rPr>
          <w:rFonts w:ascii="Times New Roman" w:hAnsi="Times New Roman"/>
          <w:sz w:val="28"/>
          <w:szCs w:val="28"/>
        </w:rPr>
        <w:t>бразовательной программы ДОУ №4.</w:t>
      </w:r>
      <w:r w:rsidR="0023301F">
        <w:rPr>
          <w:rFonts w:ascii="Times New Roman" w:hAnsi="Times New Roman"/>
          <w:sz w:val="28"/>
          <w:szCs w:val="28"/>
        </w:rPr>
        <w:t xml:space="preserve"> </w:t>
      </w:r>
    </w:p>
    <w:p w:rsidR="002326DC" w:rsidRDefault="00B60EEF" w:rsidP="002326D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разработана для развития эмоциональной отзывчивости на художественные произведения </w:t>
      </w:r>
      <w:r w:rsidR="0023301F">
        <w:rPr>
          <w:rFonts w:ascii="Times New Roman" w:hAnsi="Times New Roman"/>
          <w:sz w:val="28"/>
          <w:szCs w:val="28"/>
        </w:rPr>
        <w:t xml:space="preserve">детей старшего дошкольного возраста с </w:t>
      </w:r>
      <w:r>
        <w:rPr>
          <w:rFonts w:ascii="Times New Roman" w:hAnsi="Times New Roman"/>
          <w:sz w:val="28"/>
          <w:szCs w:val="28"/>
        </w:rPr>
        <w:t>приоритетом музыкального искусства как основного вида, вокруг которого группируются другие виды искусства и художественно-творческой деятельности.</w:t>
      </w:r>
    </w:p>
    <w:p w:rsidR="00300440" w:rsidRDefault="00300440" w:rsidP="000665FF">
      <w:pPr>
        <w:spacing w:after="0" w:line="360" w:lineRule="auto"/>
        <w:ind w:firstLine="709"/>
        <w:jc w:val="center"/>
        <w:rPr>
          <w:rFonts w:ascii="Times New Roman" w:hAnsi="Times New Roman"/>
          <w:b/>
          <w:sz w:val="28"/>
          <w:szCs w:val="28"/>
        </w:rPr>
      </w:pPr>
    </w:p>
    <w:p w:rsidR="00300440" w:rsidRDefault="00300440" w:rsidP="000665FF">
      <w:pPr>
        <w:spacing w:after="0" w:line="360" w:lineRule="auto"/>
        <w:ind w:firstLine="709"/>
        <w:jc w:val="center"/>
        <w:rPr>
          <w:rFonts w:ascii="Times New Roman" w:hAnsi="Times New Roman"/>
          <w:b/>
          <w:sz w:val="28"/>
          <w:szCs w:val="28"/>
        </w:rPr>
      </w:pPr>
    </w:p>
    <w:p w:rsidR="003F0F6F" w:rsidRDefault="003F0F6F" w:rsidP="0011290E">
      <w:pPr>
        <w:spacing w:after="0" w:line="360" w:lineRule="auto"/>
        <w:jc w:val="center"/>
        <w:rPr>
          <w:rFonts w:ascii="Times New Roman" w:hAnsi="Times New Roman"/>
          <w:b/>
          <w:sz w:val="28"/>
          <w:szCs w:val="28"/>
        </w:rPr>
      </w:pPr>
    </w:p>
    <w:p w:rsidR="003F0F6F" w:rsidRDefault="003F0F6F" w:rsidP="0011290E">
      <w:pPr>
        <w:spacing w:after="0" w:line="360" w:lineRule="auto"/>
        <w:jc w:val="center"/>
        <w:rPr>
          <w:rFonts w:ascii="Times New Roman" w:hAnsi="Times New Roman"/>
          <w:b/>
          <w:sz w:val="28"/>
          <w:szCs w:val="28"/>
        </w:rPr>
      </w:pPr>
    </w:p>
    <w:p w:rsidR="000665FF" w:rsidRPr="0011290E" w:rsidRDefault="000665FF" w:rsidP="0011290E">
      <w:pPr>
        <w:spacing w:after="0" w:line="360" w:lineRule="auto"/>
        <w:jc w:val="center"/>
        <w:rPr>
          <w:rFonts w:ascii="Times New Roman" w:hAnsi="Times New Roman"/>
          <w:b/>
          <w:sz w:val="28"/>
          <w:szCs w:val="28"/>
        </w:rPr>
      </w:pPr>
      <w:r w:rsidRPr="00641D69">
        <w:rPr>
          <w:rFonts w:ascii="Times New Roman" w:hAnsi="Times New Roman"/>
          <w:b/>
          <w:sz w:val="28"/>
          <w:szCs w:val="28"/>
        </w:rPr>
        <w:lastRenderedPageBreak/>
        <w:t xml:space="preserve">Тематика и содержание </w:t>
      </w:r>
      <w:r w:rsidR="0011290E">
        <w:rPr>
          <w:rFonts w:ascii="Times New Roman" w:hAnsi="Times New Roman"/>
          <w:b/>
          <w:sz w:val="28"/>
          <w:szCs w:val="28"/>
        </w:rPr>
        <w:t>за</w:t>
      </w:r>
      <w:r w:rsidRPr="00641D69">
        <w:rPr>
          <w:rFonts w:ascii="Times New Roman" w:hAnsi="Times New Roman"/>
          <w:b/>
          <w:sz w:val="28"/>
          <w:szCs w:val="28"/>
        </w:rPr>
        <w:t>нятий</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275"/>
        <w:gridCol w:w="4242"/>
        <w:gridCol w:w="4252"/>
        <w:gridCol w:w="2698"/>
      </w:tblGrid>
      <w:tr w:rsidR="000B0062" w:rsidRPr="00AB1D91" w:rsidTr="000B0062">
        <w:tc>
          <w:tcPr>
            <w:tcW w:w="632" w:type="pct"/>
          </w:tcPr>
          <w:p w:rsidR="000B0062" w:rsidRPr="00AB1D91" w:rsidRDefault="000B0062" w:rsidP="00AA5D13">
            <w:pPr>
              <w:spacing w:after="0" w:line="240" w:lineRule="auto"/>
              <w:contextualSpacing/>
              <w:rPr>
                <w:rFonts w:ascii="Times New Roman" w:hAnsi="Times New Roman"/>
                <w:sz w:val="24"/>
                <w:szCs w:val="24"/>
              </w:rPr>
            </w:pPr>
          </w:p>
        </w:tc>
        <w:tc>
          <w:tcPr>
            <w:tcW w:w="738" w:type="pct"/>
          </w:tcPr>
          <w:p w:rsidR="000B0062"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Тема</w:t>
            </w:r>
          </w:p>
          <w:p w:rsidR="001D468A" w:rsidRPr="00AB1D91" w:rsidRDefault="001D468A" w:rsidP="00AA5D13">
            <w:pPr>
              <w:spacing w:after="0" w:line="240" w:lineRule="auto"/>
              <w:contextualSpacing/>
              <w:rPr>
                <w:rFonts w:ascii="Times New Roman" w:hAnsi="Times New Roman"/>
                <w:sz w:val="24"/>
                <w:szCs w:val="24"/>
              </w:rPr>
            </w:pPr>
          </w:p>
        </w:tc>
        <w:tc>
          <w:tcPr>
            <w:tcW w:w="1376"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Музыкальный ряд</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Изобразительный ряд</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Литературный ряд</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 xml:space="preserve"> Здравствуй лето</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С 15августа по 30 сентября</w:t>
            </w:r>
          </w:p>
        </w:tc>
        <w:tc>
          <w:tcPr>
            <w:tcW w:w="738" w:type="pct"/>
          </w:tcPr>
          <w:p w:rsidR="000B0062"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Вальс цветов</w:t>
            </w:r>
          </w:p>
          <w:p w:rsidR="000B0062" w:rsidRDefault="000B0062" w:rsidP="00AA5D13">
            <w:pPr>
              <w:spacing w:after="0" w:line="240" w:lineRule="auto"/>
              <w:contextualSpacing/>
              <w:rPr>
                <w:rFonts w:ascii="Times New Roman" w:hAnsi="Times New Roman"/>
                <w:sz w:val="24"/>
                <w:szCs w:val="24"/>
              </w:rPr>
            </w:pPr>
          </w:p>
          <w:p w:rsidR="000B0062" w:rsidRPr="00AB1D91" w:rsidRDefault="000B0062" w:rsidP="00AA5D13">
            <w:pPr>
              <w:spacing w:after="0" w:line="240" w:lineRule="auto"/>
              <w:contextualSpacing/>
              <w:rPr>
                <w:rFonts w:ascii="Times New Roman" w:hAnsi="Times New Roman"/>
                <w:sz w:val="24"/>
                <w:szCs w:val="24"/>
              </w:rPr>
            </w:pPr>
          </w:p>
        </w:tc>
        <w:tc>
          <w:tcPr>
            <w:tcW w:w="1376"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«Фея Сирени»;</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«Вальс цветов».</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И. Хруцкий «Цветы и плоды»;</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М. Сарьян «Осенние цветы»;</w:t>
            </w:r>
          </w:p>
          <w:p w:rsidR="001D468A"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 xml:space="preserve"> Иллюстрации и фотографии цветов.</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И. Суриков «Зеленый луг»;</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 xml:space="preserve">Загадки о цветах                                                </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 xml:space="preserve">Осень </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11-30 сентября</w:t>
            </w:r>
          </w:p>
        </w:tc>
        <w:tc>
          <w:tcPr>
            <w:tcW w:w="738"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Осеннее настроение</w:t>
            </w:r>
          </w:p>
        </w:tc>
        <w:tc>
          <w:tcPr>
            <w:tcW w:w="1376"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«Осень»;</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«Осенняя песнь»;</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Т. Попатенко «Осенняя песенка».</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И.Грабарь «Рябинушка»;</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В.Бялыницкий-Бируля «Задумчивые дни осени».</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А. Жемчужников «Небо холодное»;</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Ф.Тютчев «Есть в осени первоначальной»;</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А.Толстой «Осень».</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Мой город</w:t>
            </w:r>
          </w:p>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Моя страна</w:t>
            </w:r>
          </w:p>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Моя планета</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3-28 октября</w:t>
            </w:r>
          </w:p>
        </w:tc>
        <w:tc>
          <w:tcPr>
            <w:tcW w:w="738" w:type="pct"/>
          </w:tcPr>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Колокольные звоны</w:t>
            </w:r>
          </w:p>
        </w:tc>
        <w:tc>
          <w:tcPr>
            <w:tcW w:w="1376" w:type="pct"/>
          </w:tcPr>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Г. Свиридов «Звонили звоны»;</w:t>
            </w:r>
          </w:p>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Н. Паганини «Кампанелла»;</w:t>
            </w:r>
          </w:p>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«На тройке»;</w:t>
            </w:r>
          </w:p>
          <w:p w:rsidR="000B0062"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С. Рахманинов «Колокола»</w:t>
            </w:r>
          </w:p>
          <w:p w:rsidR="001D468A" w:rsidRPr="00AB1D91" w:rsidRDefault="001D468A" w:rsidP="00F30A6B">
            <w:pPr>
              <w:spacing w:after="0" w:line="240" w:lineRule="auto"/>
              <w:contextualSpacing/>
              <w:rPr>
                <w:rFonts w:ascii="Times New Roman" w:hAnsi="Times New Roman"/>
                <w:sz w:val="24"/>
                <w:szCs w:val="24"/>
              </w:rPr>
            </w:pPr>
          </w:p>
        </w:tc>
        <w:tc>
          <w:tcPr>
            <w:tcW w:w="1379" w:type="pct"/>
          </w:tcPr>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И. Левитан «Вечерний звон»;</w:t>
            </w:r>
          </w:p>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Фотографии с изображением церквей и колоколов.</w:t>
            </w:r>
          </w:p>
        </w:tc>
        <w:tc>
          <w:tcPr>
            <w:tcW w:w="875" w:type="pct"/>
          </w:tcPr>
          <w:p w:rsidR="000B0062" w:rsidRPr="00AB1D91" w:rsidRDefault="000B0062" w:rsidP="00F30A6B">
            <w:pPr>
              <w:spacing w:after="0" w:line="240" w:lineRule="auto"/>
              <w:contextualSpacing/>
              <w:rPr>
                <w:rFonts w:ascii="Times New Roman" w:hAnsi="Times New Roman"/>
                <w:sz w:val="24"/>
                <w:szCs w:val="24"/>
              </w:rPr>
            </w:pPr>
            <w:r w:rsidRPr="00AB1D91">
              <w:rPr>
                <w:rFonts w:ascii="Times New Roman" w:hAnsi="Times New Roman"/>
                <w:sz w:val="24"/>
                <w:szCs w:val="24"/>
              </w:rPr>
              <w:t>Н. Некрасов «Не гляди же с тоской»</w:t>
            </w:r>
          </w:p>
        </w:tc>
      </w:tr>
      <w:tr w:rsidR="000B0062" w:rsidRPr="00AB1D91" w:rsidTr="000B0062">
        <w:tc>
          <w:tcPr>
            <w:tcW w:w="632" w:type="pct"/>
            <w:vMerge w:val="restar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Наша Родина</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1-30 ноября</w:t>
            </w:r>
          </w:p>
        </w:tc>
        <w:tc>
          <w:tcPr>
            <w:tcW w:w="738"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День Матери</w:t>
            </w:r>
          </w:p>
        </w:tc>
        <w:tc>
          <w:tcPr>
            <w:tcW w:w="1376"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А. Гречанинов «Материнские ласки»;</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Ф.Шуберт «Аве Мария»</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Рафаэль «Мадонна со щегленком».</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Е.Благинина «Посидим в тишине»;</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Н.Саконская «Разговор о маме».</w:t>
            </w:r>
          </w:p>
        </w:tc>
      </w:tr>
      <w:tr w:rsidR="000B0062" w:rsidRPr="00AB1D91" w:rsidTr="000B0062">
        <w:tc>
          <w:tcPr>
            <w:tcW w:w="632" w:type="pct"/>
            <w:vMerge/>
          </w:tcPr>
          <w:p w:rsidR="000B0062" w:rsidRDefault="000B0062" w:rsidP="00AA5D13">
            <w:pPr>
              <w:spacing w:after="0" w:line="240" w:lineRule="auto"/>
              <w:contextualSpacing/>
              <w:rPr>
                <w:rFonts w:ascii="Times New Roman" w:hAnsi="Times New Roman"/>
                <w:sz w:val="24"/>
                <w:szCs w:val="24"/>
              </w:rPr>
            </w:pPr>
          </w:p>
        </w:tc>
        <w:tc>
          <w:tcPr>
            <w:tcW w:w="738" w:type="pct"/>
          </w:tcPr>
          <w:p w:rsidR="000B0062" w:rsidRPr="00AB1D91" w:rsidRDefault="000B0062" w:rsidP="00E179ED">
            <w:pPr>
              <w:spacing w:after="0" w:line="240" w:lineRule="auto"/>
              <w:contextualSpacing/>
              <w:rPr>
                <w:rFonts w:ascii="Times New Roman" w:hAnsi="Times New Roman"/>
                <w:sz w:val="24"/>
                <w:szCs w:val="24"/>
              </w:rPr>
            </w:pPr>
            <w:r w:rsidRPr="00AB1D91">
              <w:rPr>
                <w:rFonts w:ascii="Times New Roman" w:hAnsi="Times New Roman"/>
                <w:sz w:val="24"/>
                <w:szCs w:val="24"/>
              </w:rPr>
              <w:t>Три чуда города Леденца</w:t>
            </w:r>
          </w:p>
        </w:tc>
        <w:tc>
          <w:tcPr>
            <w:tcW w:w="1376" w:type="pct"/>
          </w:tcPr>
          <w:p w:rsidR="000B0062" w:rsidRPr="00AB1D91" w:rsidRDefault="000B0062" w:rsidP="00E179ED">
            <w:pPr>
              <w:spacing w:after="0" w:line="240" w:lineRule="auto"/>
              <w:contextualSpacing/>
              <w:rPr>
                <w:rFonts w:ascii="Times New Roman" w:hAnsi="Times New Roman"/>
                <w:sz w:val="24"/>
                <w:szCs w:val="24"/>
              </w:rPr>
            </w:pPr>
            <w:r w:rsidRPr="00AB1D91">
              <w:rPr>
                <w:rFonts w:ascii="Times New Roman" w:hAnsi="Times New Roman"/>
                <w:sz w:val="24"/>
                <w:szCs w:val="24"/>
              </w:rPr>
              <w:t>Н.А. Римский-Корсаков «Три чуда», «Полет шмеля»</w:t>
            </w:r>
          </w:p>
        </w:tc>
        <w:tc>
          <w:tcPr>
            <w:tcW w:w="1379" w:type="pct"/>
          </w:tcPr>
          <w:p w:rsidR="000B0062" w:rsidRPr="00AB1D91" w:rsidRDefault="000B0062" w:rsidP="00E179ED">
            <w:pPr>
              <w:spacing w:after="0" w:line="240" w:lineRule="auto"/>
              <w:contextualSpacing/>
              <w:rPr>
                <w:rFonts w:ascii="Times New Roman" w:hAnsi="Times New Roman"/>
                <w:sz w:val="24"/>
                <w:szCs w:val="24"/>
              </w:rPr>
            </w:pPr>
            <w:r w:rsidRPr="00AB1D91">
              <w:rPr>
                <w:rFonts w:ascii="Times New Roman" w:hAnsi="Times New Roman"/>
                <w:sz w:val="24"/>
                <w:szCs w:val="24"/>
              </w:rPr>
              <w:t>М. Врубель «Царевна Лебедь»;</w:t>
            </w:r>
          </w:p>
          <w:p w:rsidR="000B0062" w:rsidRPr="00AB1D91" w:rsidRDefault="000B0062" w:rsidP="00E179ED">
            <w:pPr>
              <w:spacing w:after="0" w:line="240" w:lineRule="auto"/>
              <w:contextualSpacing/>
              <w:rPr>
                <w:rFonts w:ascii="Times New Roman" w:hAnsi="Times New Roman"/>
                <w:sz w:val="24"/>
                <w:szCs w:val="24"/>
              </w:rPr>
            </w:pPr>
            <w:r w:rsidRPr="00AB1D91">
              <w:rPr>
                <w:rFonts w:ascii="Times New Roman" w:hAnsi="Times New Roman"/>
                <w:sz w:val="24"/>
                <w:szCs w:val="24"/>
              </w:rPr>
              <w:t>Иллюстрации А. Куркина к сказке А.Пушкина «Сказка о царе Салтане»;</w:t>
            </w:r>
          </w:p>
          <w:p w:rsidR="000B0062" w:rsidRPr="00AB1D91" w:rsidRDefault="000B0062" w:rsidP="00E179ED">
            <w:pPr>
              <w:spacing w:after="0" w:line="240" w:lineRule="auto"/>
              <w:contextualSpacing/>
              <w:rPr>
                <w:rFonts w:ascii="Times New Roman" w:hAnsi="Times New Roman"/>
                <w:sz w:val="24"/>
                <w:szCs w:val="24"/>
              </w:rPr>
            </w:pPr>
            <w:r w:rsidRPr="00AB1D91">
              <w:rPr>
                <w:rFonts w:ascii="Times New Roman" w:hAnsi="Times New Roman"/>
                <w:sz w:val="24"/>
                <w:szCs w:val="24"/>
              </w:rPr>
              <w:t>Иллюстрации шмеля</w:t>
            </w:r>
          </w:p>
        </w:tc>
        <w:tc>
          <w:tcPr>
            <w:tcW w:w="875" w:type="pct"/>
          </w:tcPr>
          <w:p w:rsidR="000B0062" w:rsidRPr="00AB1D91" w:rsidRDefault="000B0062" w:rsidP="00E179ED">
            <w:pPr>
              <w:spacing w:after="0" w:line="240" w:lineRule="auto"/>
              <w:contextualSpacing/>
              <w:rPr>
                <w:rFonts w:ascii="Times New Roman" w:hAnsi="Times New Roman"/>
                <w:sz w:val="24"/>
                <w:szCs w:val="24"/>
              </w:rPr>
            </w:pP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Новый год</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1-30 декабря</w:t>
            </w:r>
          </w:p>
        </w:tc>
        <w:tc>
          <w:tcPr>
            <w:tcW w:w="738" w:type="pct"/>
          </w:tcPr>
          <w:p w:rsidR="000B0062"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Сказочный образ Бабы Яги</w:t>
            </w:r>
          </w:p>
          <w:p w:rsidR="000B0062" w:rsidRDefault="000B0062" w:rsidP="00DF7772">
            <w:pPr>
              <w:spacing w:after="0" w:line="240" w:lineRule="auto"/>
              <w:contextualSpacing/>
              <w:rPr>
                <w:rFonts w:ascii="Times New Roman" w:hAnsi="Times New Roman"/>
                <w:sz w:val="24"/>
                <w:szCs w:val="24"/>
              </w:rPr>
            </w:pPr>
          </w:p>
          <w:p w:rsidR="000B0062" w:rsidRPr="00AB1D91" w:rsidRDefault="000B0062" w:rsidP="00DF7772">
            <w:pPr>
              <w:spacing w:after="0" w:line="240" w:lineRule="auto"/>
              <w:contextualSpacing/>
              <w:rPr>
                <w:rFonts w:ascii="Times New Roman" w:hAnsi="Times New Roman"/>
                <w:sz w:val="24"/>
                <w:szCs w:val="24"/>
              </w:rPr>
            </w:pPr>
          </w:p>
        </w:tc>
        <w:tc>
          <w:tcPr>
            <w:tcW w:w="1376" w:type="pct"/>
          </w:tcPr>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«Баба Яга»;</w:t>
            </w:r>
          </w:p>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М. Мусоргский «Баба Яга»</w:t>
            </w:r>
          </w:p>
        </w:tc>
        <w:tc>
          <w:tcPr>
            <w:tcW w:w="1379" w:type="pct"/>
          </w:tcPr>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В.Васнецов «Избушка на курьих ножках»</w:t>
            </w:r>
          </w:p>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иллюстрации;</w:t>
            </w:r>
          </w:p>
          <w:p w:rsidR="000B0062" w:rsidRPr="00AB1D91" w:rsidRDefault="000B0062" w:rsidP="00DF7772">
            <w:pPr>
              <w:spacing w:after="0" w:line="240" w:lineRule="auto"/>
              <w:contextualSpacing/>
              <w:rPr>
                <w:rFonts w:ascii="Times New Roman" w:hAnsi="Times New Roman"/>
                <w:sz w:val="24"/>
                <w:szCs w:val="24"/>
              </w:rPr>
            </w:pPr>
          </w:p>
        </w:tc>
        <w:tc>
          <w:tcPr>
            <w:tcW w:w="875" w:type="pct"/>
          </w:tcPr>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А. Афанасьев. Фрагмент из сказки</w:t>
            </w:r>
          </w:p>
          <w:p w:rsidR="000B0062" w:rsidRPr="00AB1D91" w:rsidRDefault="000B0062" w:rsidP="00DF7772">
            <w:pPr>
              <w:spacing w:after="0" w:line="240" w:lineRule="auto"/>
              <w:contextualSpacing/>
              <w:rPr>
                <w:rFonts w:ascii="Times New Roman" w:hAnsi="Times New Roman"/>
                <w:sz w:val="24"/>
                <w:szCs w:val="24"/>
              </w:rPr>
            </w:pPr>
            <w:r w:rsidRPr="00AB1D91">
              <w:rPr>
                <w:rFonts w:ascii="Times New Roman" w:hAnsi="Times New Roman"/>
                <w:sz w:val="24"/>
                <w:szCs w:val="24"/>
              </w:rPr>
              <w:t>Дразнилка</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 xml:space="preserve">Зима </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11-31 января</w:t>
            </w:r>
          </w:p>
        </w:tc>
        <w:tc>
          <w:tcPr>
            <w:tcW w:w="738"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 xml:space="preserve">Зима </w:t>
            </w:r>
          </w:p>
        </w:tc>
        <w:tc>
          <w:tcPr>
            <w:tcW w:w="1376" w:type="pct"/>
          </w:tcPr>
          <w:p w:rsidR="000B0062"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А. Вивальди «Зима»;</w:t>
            </w:r>
          </w:p>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П.И. Чайковский «Танец Феи Драже»</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П.и. Чайковский «У камелька»</w:t>
            </w:r>
          </w:p>
          <w:p w:rsidR="000B0062" w:rsidRPr="00AB1D91" w:rsidRDefault="000B0062" w:rsidP="00AA5D13">
            <w:pPr>
              <w:spacing w:after="0" w:line="240" w:lineRule="auto"/>
              <w:contextualSpacing/>
              <w:rPr>
                <w:rFonts w:ascii="Times New Roman" w:hAnsi="Times New Roman"/>
                <w:sz w:val="24"/>
                <w:szCs w:val="24"/>
              </w:rPr>
            </w:pPr>
          </w:p>
        </w:tc>
        <w:tc>
          <w:tcPr>
            <w:tcW w:w="1379"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Видеопрезентации:</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«Волшебные звуки Зимы», «Зимние узоры».</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Стихи русских поэтов</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lastRenderedPageBreak/>
              <w:t>Наша Армия</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1-22 февраля</w:t>
            </w:r>
          </w:p>
        </w:tc>
        <w:tc>
          <w:tcPr>
            <w:tcW w:w="738" w:type="pct"/>
          </w:tcPr>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Богатыри земли русской</w:t>
            </w:r>
          </w:p>
        </w:tc>
        <w:tc>
          <w:tcPr>
            <w:tcW w:w="1376" w:type="pct"/>
          </w:tcPr>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Н.А. Римский-Корсаков, фрагмент «Богатыри» из «Сказка о царе Салтане»;</w:t>
            </w:r>
          </w:p>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М.Мусоргский «Богатырские ворота».</w:t>
            </w:r>
          </w:p>
        </w:tc>
        <w:tc>
          <w:tcPr>
            <w:tcW w:w="1379" w:type="pct"/>
          </w:tcPr>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В.Васнецов «Богатыри»</w:t>
            </w:r>
          </w:p>
          <w:p w:rsidR="000B0062"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Иллюстрации А.Куркина к «Сказке о царе Салтане»</w:t>
            </w:r>
            <w:r>
              <w:rPr>
                <w:rFonts w:ascii="Times New Roman" w:hAnsi="Times New Roman"/>
                <w:sz w:val="24"/>
                <w:szCs w:val="24"/>
              </w:rPr>
              <w:t>;</w:t>
            </w:r>
          </w:p>
          <w:p w:rsidR="000B0062" w:rsidRDefault="000B0062" w:rsidP="00AE1182">
            <w:pPr>
              <w:spacing w:after="0" w:line="240" w:lineRule="auto"/>
              <w:contextualSpacing/>
              <w:rPr>
                <w:rFonts w:ascii="Times New Roman" w:hAnsi="Times New Roman"/>
                <w:sz w:val="24"/>
                <w:szCs w:val="24"/>
              </w:rPr>
            </w:pPr>
            <w:r>
              <w:rPr>
                <w:rFonts w:ascii="Times New Roman" w:hAnsi="Times New Roman"/>
                <w:sz w:val="24"/>
                <w:szCs w:val="24"/>
              </w:rPr>
              <w:t>Презентация «Богатыри».</w:t>
            </w:r>
          </w:p>
          <w:p w:rsidR="001D468A" w:rsidRPr="00AB1D91" w:rsidRDefault="001D468A" w:rsidP="00AE1182">
            <w:pPr>
              <w:spacing w:after="0" w:line="240" w:lineRule="auto"/>
              <w:contextualSpacing/>
              <w:rPr>
                <w:rFonts w:ascii="Times New Roman" w:hAnsi="Times New Roman"/>
                <w:sz w:val="24"/>
                <w:szCs w:val="24"/>
              </w:rPr>
            </w:pPr>
          </w:p>
        </w:tc>
        <w:tc>
          <w:tcPr>
            <w:tcW w:w="875" w:type="pct"/>
          </w:tcPr>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Отрывок из былины;</w:t>
            </w:r>
          </w:p>
          <w:p w:rsidR="000B0062" w:rsidRPr="00AB1D91" w:rsidRDefault="000B0062" w:rsidP="00AE1182">
            <w:pPr>
              <w:spacing w:after="0" w:line="240" w:lineRule="auto"/>
              <w:contextualSpacing/>
              <w:rPr>
                <w:rFonts w:ascii="Times New Roman" w:hAnsi="Times New Roman"/>
                <w:sz w:val="24"/>
                <w:szCs w:val="24"/>
              </w:rPr>
            </w:pPr>
            <w:r w:rsidRPr="00AB1D91">
              <w:rPr>
                <w:rFonts w:ascii="Times New Roman" w:hAnsi="Times New Roman"/>
                <w:sz w:val="24"/>
                <w:szCs w:val="24"/>
              </w:rPr>
              <w:t>Отрывок из «Сказки о царе Салтане» А. Пушкина.</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Моя семья</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24-8 марта</w:t>
            </w:r>
          </w:p>
        </w:tc>
        <w:tc>
          <w:tcPr>
            <w:tcW w:w="738" w:type="pct"/>
          </w:tcPr>
          <w:p w:rsidR="000B0062" w:rsidRPr="00AB1D91" w:rsidRDefault="000B0062" w:rsidP="0041554E">
            <w:pPr>
              <w:spacing w:after="0" w:line="240" w:lineRule="auto"/>
              <w:contextualSpacing/>
              <w:rPr>
                <w:rFonts w:ascii="Times New Roman" w:hAnsi="Times New Roman"/>
                <w:sz w:val="24"/>
                <w:szCs w:val="24"/>
              </w:rPr>
            </w:pPr>
            <w:r w:rsidRPr="00AB1D91">
              <w:rPr>
                <w:rFonts w:ascii="Times New Roman" w:hAnsi="Times New Roman"/>
                <w:sz w:val="24"/>
                <w:szCs w:val="24"/>
              </w:rPr>
              <w:t xml:space="preserve">Трилогия </w:t>
            </w:r>
          </w:p>
        </w:tc>
        <w:tc>
          <w:tcPr>
            <w:tcW w:w="1376" w:type="pct"/>
          </w:tcPr>
          <w:p w:rsidR="000B0062" w:rsidRPr="00AB1D91" w:rsidRDefault="000B0062" w:rsidP="0041554E">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w:t>
            </w:r>
          </w:p>
          <w:p w:rsidR="000B0062" w:rsidRPr="00AB1D91" w:rsidRDefault="000B0062" w:rsidP="0041554E">
            <w:pPr>
              <w:spacing w:after="0" w:line="240" w:lineRule="auto"/>
              <w:contextualSpacing/>
              <w:rPr>
                <w:rFonts w:ascii="Times New Roman" w:hAnsi="Times New Roman"/>
                <w:sz w:val="24"/>
                <w:szCs w:val="24"/>
              </w:rPr>
            </w:pPr>
            <w:r w:rsidRPr="00AB1D91">
              <w:rPr>
                <w:rFonts w:ascii="Times New Roman" w:hAnsi="Times New Roman"/>
                <w:sz w:val="24"/>
                <w:szCs w:val="24"/>
              </w:rPr>
              <w:t>«Болезнь куклы»;</w:t>
            </w:r>
          </w:p>
          <w:p w:rsidR="000B0062" w:rsidRPr="00AB1D91" w:rsidRDefault="000B0062" w:rsidP="0041554E">
            <w:pPr>
              <w:spacing w:after="0" w:line="240" w:lineRule="auto"/>
              <w:contextualSpacing/>
              <w:rPr>
                <w:rFonts w:ascii="Times New Roman" w:hAnsi="Times New Roman"/>
                <w:sz w:val="24"/>
                <w:szCs w:val="24"/>
              </w:rPr>
            </w:pPr>
            <w:r w:rsidRPr="00AB1D91">
              <w:rPr>
                <w:rFonts w:ascii="Times New Roman" w:hAnsi="Times New Roman"/>
                <w:sz w:val="24"/>
                <w:szCs w:val="24"/>
              </w:rPr>
              <w:t>«Похороны куклы»;</w:t>
            </w:r>
          </w:p>
          <w:p w:rsidR="000B0062" w:rsidRPr="00AB1D91" w:rsidRDefault="000B0062" w:rsidP="0041554E">
            <w:pPr>
              <w:spacing w:after="0" w:line="240" w:lineRule="auto"/>
              <w:contextualSpacing/>
              <w:rPr>
                <w:rFonts w:ascii="Times New Roman" w:hAnsi="Times New Roman"/>
                <w:sz w:val="24"/>
                <w:szCs w:val="24"/>
              </w:rPr>
            </w:pPr>
            <w:r w:rsidRPr="00AB1D91">
              <w:rPr>
                <w:rFonts w:ascii="Times New Roman" w:hAnsi="Times New Roman"/>
                <w:sz w:val="24"/>
                <w:szCs w:val="24"/>
              </w:rPr>
              <w:t>«Новая кукла».</w:t>
            </w:r>
          </w:p>
        </w:tc>
        <w:tc>
          <w:tcPr>
            <w:tcW w:w="1379" w:type="pct"/>
          </w:tcPr>
          <w:p w:rsidR="000B0062" w:rsidRDefault="000B0062" w:rsidP="0041554E">
            <w:pPr>
              <w:spacing w:after="0" w:line="240" w:lineRule="auto"/>
              <w:contextualSpacing/>
              <w:rPr>
                <w:rFonts w:ascii="Times New Roman" w:hAnsi="Times New Roman"/>
                <w:sz w:val="24"/>
                <w:szCs w:val="24"/>
              </w:rPr>
            </w:pPr>
            <w:r>
              <w:rPr>
                <w:rFonts w:ascii="Times New Roman" w:hAnsi="Times New Roman"/>
                <w:sz w:val="24"/>
                <w:szCs w:val="24"/>
              </w:rPr>
              <w:t>Презентации: «Гнесинские виртуозы. Болезнь куклы»;</w:t>
            </w:r>
          </w:p>
          <w:p w:rsidR="000B0062" w:rsidRDefault="000B0062" w:rsidP="0041554E">
            <w:pPr>
              <w:spacing w:after="0" w:line="240" w:lineRule="auto"/>
              <w:contextualSpacing/>
              <w:rPr>
                <w:rFonts w:ascii="Times New Roman" w:hAnsi="Times New Roman"/>
                <w:sz w:val="24"/>
                <w:szCs w:val="24"/>
              </w:rPr>
            </w:pPr>
            <w:r>
              <w:rPr>
                <w:rFonts w:ascii="Times New Roman" w:hAnsi="Times New Roman"/>
                <w:sz w:val="24"/>
                <w:szCs w:val="24"/>
              </w:rPr>
              <w:t>«Гнесинские виртуозы. Похороны куклы»; «Гнесинские виртуозы. Новая кукла».</w:t>
            </w:r>
          </w:p>
          <w:p w:rsidR="001D468A" w:rsidRPr="00AB1D91" w:rsidRDefault="001D468A" w:rsidP="0041554E">
            <w:pPr>
              <w:spacing w:after="0" w:line="240" w:lineRule="auto"/>
              <w:contextualSpacing/>
              <w:rPr>
                <w:rFonts w:ascii="Times New Roman" w:hAnsi="Times New Roman"/>
                <w:sz w:val="24"/>
                <w:szCs w:val="24"/>
              </w:rPr>
            </w:pPr>
          </w:p>
        </w:tc>
        <w:tc>
          <w:tcPr>
            <w:tcW w:w="875" w:type="pct"/>
          </w:tcPr>
          <w:p w:rsidR="000B0062" w:rsidRPr="00AB1D91" w:rsidRDefault="000B0062" w:rsidP="0041554E">
            <w:pPr>
              <w:spacing w:after="0" w:line="240" w:lineRule="auto"/>
              <w:contextualSpacing/>
              <w:rPr>
                <w:rFonts w:ascii="Times New Roman" w:hAnsi="Times New Roman"/>
                <w:sz w:val="24"/>
                <w:szCs w:val="24"/>
              </w:rPr>
            </w:pPr>
            <w:r>
              <w:rPr>
                <w:rFonts w:ascii="Times New Roman" w:hAnsi="Times New Roman"/>
                <w:sz w:val="24"/>
                <w:szCs w:val="24"/>
              </w:rPr>
              <w:t>Морис Карем «Кукла»</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Народная культура и традиции Урала</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9-25 марта</w:t>
            </w:r>
          </w:p>
        </w:tc>
        <w:tc>
          <w:tcPr>
            <w:tcW w:w="738"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Широкая Масленица</w:t>
            </w:r>
          </w:p>
        </w:tc>
        <w:tc>
          <w:tcPr>
            <w:tcW w:w="1376"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«Февраль. Масленица»;</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Н.А. Римский-Корсаков ««Проводы масленицы», «Пляска скоморохов».</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Б. Кустодиев «Масленица», «Карусель», А. Рябушкин «Катание на колесе на Масленицу»</w:t>
            </w:r>
          </w:p>
        </w:tc>
        <w:tc>
          <w:tcPr>
            <w:tcW w:w="875"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Русский народный фольклор</w:t>
            </w: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Я вырасту здоровым</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26-13 апреля</w:t>
            </w:r>
          </w:p>
        </w:tc>
        <w:tc>
          <w:tcPr>
            <w:tcW w:w="738" w:type="pct"/>
          </w:tcPr>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Тепло-холод</w:t>
            </w:r>
          </w:p>
        </w:tc>
        <w:tc>
          <w:tcPr>
            <w:tcW w:w="1376" w:type="pct"/>
          </w:tcPr>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А. Вивальди «Зима»</w:t>
            </w:r>
          </w:p>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А. Вивальди «Весна»</w:t>
            </w:r>
          </w:p>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«Зимнее утро»;</w:t>
            </w:r>
          </w:p>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«Подснежник»;</w:t>
            </w:r>
          </w:p>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Г.Свиридов «Зима»</w:t>
            </w:r>
          </w:p>
        </w:tc>
        <w:tc>
          <w:tcPr>
            <w:tcW w:w="1379" w:type="pct"/>
          </w:tcPr>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В. Степанов «Лоси»;</w:t>
            </w:r>
          </w:p>
          <w:p w:rsidR="000B0062" w:rsidRPr="00AB1D91" w:rsidRDefault="000B0062" w:rsidP="00A75119">
            <w:pPr>
              <w:spacing w:after="0" w:line="240" w:lineRule="auto"/>
              <w:contextualSpacing/>
              <w:rPr>
                <w:rFonts w:ascii="Times New Roman" w:hAnsi="Times New Roman"/>
                <w:sz w:val="24"/>
                <w:szCs w:val="24"/>
              </w:rPr>
            </w:pPr>
            <w:r w:rsidRPr="00AB1D91">
              <w:rPr>
                <w:rFonts w:ascii="Times New Roman" w:hAnsi="Times New Roman"/>
                <w:sz w:val="24"/>
                <w:szCs w:val="24"/>
              </w:rPr>
              <w:t>М.Врубель «Царевна Лебедь»;</w:t>
            </w:r>
          </w:p>
          <w:p w:rsidR="000B0062" w:rsidRPr="00AB1D91" w:rsidRDefault="000B0062" w:rsidP="00A75119">
            <w:pPr>
              <w:spacing w:after="0" w:line="240" w:lineRule="auto"/>
              <w:contextualSpacing/>
              <w:rPr>
                <w:rFonts w:ascii="Times New Roman" w:hAnsi="Times New Roman"/>
                <w:sz w:val="24"/>
                <w:szCs w:val="24"/>
              </w:rPr>
            </w:pPr>
          </w:p>
        </w:tc>
        <w:tc>
          <w:tcPr>
            <w:tcW w:w="875" w:type="pct"/>
          </w:tcPr>
          <w:p w:rsidR="000B0062" w:rsidRPr="00AB1D91" w:rsidRDefault="000B0062" w:rsidP="00A75119">
            <w:pPr>
              <w:spacing w:after="0" w:line="240" w:lineRule="auto"/>
              <w:contextualSpacing/>
              <w:rPr>
                <w:rFonts w:ascii="Times New Roman" w:hAnsi="Times New Roman"/>
                <w:sz w:val="24"/>
                <w:szCs w:val="24"/>
              </w:rPr>
            </w:pPr>
          </w:p>
        </w:tc>
      </w:tr>
      <w:tr w:rsidR="000B0062" w:rsidRPr="00AB1D91" w:rsidTr="000B0062">
        <w:tc>
          <w:tcPr>
            <w:tcW w:w="632"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Весна</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14-30 апреля</w:t>
            </w:r>
          </w:p>
        </w:tc>
        <w:tc>
          <w:tcPr>
            <w:tcW w:w="738" w:type="pct"/>
          </w:tcPr>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Прилетели птицы</w:t>
            </w:r>
          </w:p>
        </w:tc>
        <w:tc>
          <w:tcPr>
            <w:tcW w:w="1376" w:type="pct"/>
          </w:tcPr>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П.И. Чайковский «Песня жаворонка»;</w:t>
            </w:r>
          </w:p>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М. Глинка «Жаворонок»;</w:t>
            </w:r>
          </w:p>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Н.А. Римский-Корсаков, фрагмент из оперы «Снегурочка»</w:t>
            </w:r>
          </w:p>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А. Вивальди «Весна»;</w:t>
            </w:r>
          </w:p>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Заклички</w:t>
            </w:r>
          </w:p>
        </w:tc>
        <w:tc>
          <w:tcPr>
            <w:tcW w:w="1379" w:type="pct"/>
          </w:tcPr>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Саврасов «Грачи прилетели»</w:t>
            </w:r>
          </w:p>
        </w:tc>
        <w:tc>
          <w:tcPr>
            <w:tcW w:w="875" w:type="pct"/>
          </w:tcPr>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Е. Баратынский «Весна»;</w:t>
            </w:r>
          </w:p>
          <w:p w:rsidR="000B0062" w:rsidRPr="00AB1D91" w:rsidRDefault="000B0062" w:rsidP="009B3B88">
            <w:pPr>
              <w:spacing w:after="0" w:line="240" w:lineRule="auto"/>
              <w:contextualSpacing/>
              <w:rPr>
                <w:rFonts w:ascii="Times New Roman" w:hAnsi="Times New Roman"/>
                <w:sz w:val="24"/>
                <w:szCs w:val="24"/>
              </w:rPr>
            </w:pPr>
            <w:r w:rsidRPr="00AB1D91">
              <w:rPr>
                <w:rFonts w:ascii="Times New Roman" w:hAnsi="Times New Roman"/>
                <w:sz w:val="24"/>
                <w:szCs w:val="24"/>
              </w:rPr>
              <w:t>В. Жуковский «Жаворонок»</w:t>
            </w:r>
          </w:p>
        </w:tc>
      </w:tr>
      <w:tr w:rsidR="000B0062" w:rsidRPr="00AB1D91" w:rsidTr="000B0062">
        <w:tc>
          <w:tcPr>
            <w:tcW w:w="632" w:type="pct"/>
          </w:tcPr>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 xml:space="preserve">День победы </w:t>
            </w:r>
          </w:p>
        </w:tc>
        <w:tc>
          <w:tcPr>
            <w:tcW w:w="738"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День победы</w:t>
            </w:r>
          </w:p>
        </w:tc>
        <w:tc>
          <w:tcPr>
            <w:tcW w:w="1376" w:type="pct"/>
          </w:tcPr>
          <w:p w:rsidR="000B0062"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Песни военных лет</w:t>
            </w:r>
            <w:r>
              <w:rPr>
                <w:rFonts w:ascii="Times New Roman" w:hAnsi="Times New Roman"/>
                <w:sz w:val="24"/>
                <w:szCs w:val="24"/>
              </w:rPr>
              <w:t>.</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В. Агапенков «Прощание славянки»</w:t>
            </w:r>
          </w:p>
        </w:tc>
        <w:tc>
          <w:tcPr>
            <w:tcW w:w="1379" w:type="pct"/>
          </w:tcPr>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Б. Тарелкин «Товарищи»</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П. Кривоногов «Защитники Брестской крепости»;</w:t>
            </w:r>
          </w:p>
          <w:p w:rsidR="000B0062" w:rsidRPr="00AB1D91" w:rsidRDefault="000B0062" w:rsidP="00AA5D13">
            <w:pPr>
              <w:spacing w:after="0" w:line="240" w:lineRule="auto"/>
              <w:contextualSpacing/>
              <w:rPr>
                <w:rFonts w:ascii="Times New Roman" w:hAnsi="Times New Roman"/>
                <w:sz w:val="24"/>
                <w:szCs w:val="24"/>
              </w:rPr>
            </w:pPr>
            <w:r w:rsidRPr="00AB1D91">
              <w:rPr>
                <w:rFonts w:ascii="Times New Roman" w:hAnsi="Times New Roman"/>
                <w:sz w:val="24"/>
                <w:szCs w:val="24"/>
              </w:rPr>
              <w:t>Фотографии.</w:t>
            </w:r>
          </w:p>
        </w:tc>
        <w:tc>
          <w:tcPr>
            <w:tcW w:w="875" w:type="pct"/>
          </w:tcPr>
          <w:p w:rsidR="000B0062"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С. Орлов «Его зарыли в шар земной»;</w:t>
            </w:r>
          </w:p>
          <w:p w:rsidR="000B0062" w:rsidRPr="00AB1D91" w:rsidRDefault="000B0062" w:rsidP="00AA5D13">
            <w:pPr>
              <w:spacing w:after="0" w:line="240" w:lineRule="auto"/>
              <w:contextualSpacing/>
              <w:rPr>
                <w:rFonts w:ascii="Times New Roman" w:hAnsi="Times New Roman"/>
                <w:sz w:val="24"/>
                <w:szCs w:val="24"/>
              </w:rPr>
            </w:pPr>
            <w:r>
              <w:rPr>
                <w:rFonts w:ascii="Times New Roman" w:hAnsi="Times New Roman"/>
                <w:sz w:val="24"/>
                <w:szCs w:val="24"/>
              </w:rPr>
              <w:t>М, Исаковский «В прифронтовом лесу»</w:t>
            </w:r>
          </w:p>
        </w:tc>
      </w:tr>
    </w:tbl>
    <w:p w:rsidR="0011290E" w:rsidRDefault="0011290E" w:rsidP="002326DC">
      <w:pPr>
        <w:spacing w:after="0" w:line="240" w:lineRule="auto"/>
        <w:jc w:val="both"/>
        <w:rPr>
          <w:rFonts w:ascii="Times New Roman" w:hAnsi="Times New Roman"/>
          <w:b/>
          <w:i/>
          <w:sz w:val="28"/>
          <w:szCs w:val="28"/>
        </w:rPr>
      </w:pPr>
    </w:p>
    <w:p w:rsidR="00CE0200" w:rsidRDefault="00CE0200" w:rsidP="002326DC">
      <w:pPr>
        <w:spacing w:after="0" w:line="240" w:lineRule="auto"/>
        <w:jc w:val="both"/>
        <w:rPr>
          <w:rFonts w:ascii="Times New Roman" w:hAnsi="Times New Roman"/>
          <w:b/>
          <w:i/>
          <w:sz w:val="28"/>
          <w:szCs w:val="28"/>
        </w:rPr>
      </w:pPr>
    </w:p>
    <w:p w:rsidR="001D468A" w:rsidRDefault="001D468A" w:rsidP="00CE0200">
      <w:pPr>
        <w:spacing w:after="0" w:line="240" w:lineRule="auto"/>
        <w:jc w:val="center"/>
        <w:rPr>
          <w:rFonts w:ascii="Times New Roman" w:hAnsi="Times New Roman"/>
          <w:b/>
          <w:i/>
          <w:sz w:val="28"/>
          <w:szCs w:val="28"/>
        </w:rPr>
      </w:pPr>
    </w:p>
    <w:p w:rsidR="000665FF" w:rsidRPr="003F1EDC" w:rsidRDefault="000665FF" w:rsidP="00CE0200">
      <w:pPr>
        <w:spacing w:after="0" w:line="240" w:lineRule="auto"/>
        <w:jc w:val="center"/>
        <w:rPr>
          <w:rFonts w:ascii="Times New Roman" w:hAnsi="Times New Roman"/>
          <w:b/>
          <w:i/>
          <w:sz w:val="28"/>
          <w:szCs w:val="28"/>
        </w:rPr>
      </w:pPr>
      <w:r w:rsidRPr="003F1EDC">
        <w:rPr>
          <w:rFonts w:ascii="Times New Roman" w:hAnsi="Times New Roman"/>
          <w:b/>
          <w:i/>
          <w:sz w:val="28"/>
          <w:szCs w:val="28"/>
        </w:rPr>
        <w:lastRenderedPageBreak/>
        <w:t>Краткое содержание занятий.</w:t>
      </w:r>
    </w:p>
    <w:p w:rsidR="000665FF" w:rsidRDefault="000665FF" w:rsidP="002326DC">
      <w:pPr>
        <w:spacing w:after="0" w:line="240" w:lineRule="auto"/>
        <w:ind w:firstLine="709"/>
        <w:jc w:val="both"/>
        <w:rPr>
          <w:rFonts w:ascii="Times New Roman" w:hAnsi="Times New Roman"/>
          <w:sz w:val="28"/>
          <w:szCs w:val="28"/>
        </w:rPr>
      </w:pPr>
      <w:r w:rsidRPr="003F1EDC">
        <w:rPr>
          <w:rFonts w:ascii="Times New Roman" w:hAnsi="Times New Roman"/>
          <w:b/>
          <w:sz w:val="28"/>
          <w:szCs w:val="28"/>
        </w:rPr>
        <w:t>Занятие «Вальс цветов»</w:t>
      </w:r>
      <w:r>
        <w:rPr>
          <w:rFonts w:ascii="Times New Roman" w:hAnsi="Times New Roman"/>
          <w:b/>
          <w:sz w:val="28"/>
          <w:szCs w:val="28"/>
        </w:rPr>
        <w:t xml:space="preserve">. </w:t>
      </w:r>
      <w:r w:rsidRPr="007C661E">
        <w:rPr>
          <w:rFonts w:ascii="Times New Roman" w:hAnsi="Times New Roman"/>
          <w:sz w:val="28"/>
          <w:szCs w:val="28"/>
        </w:rPr>
        <w:t>На занятии детям предложить послушать «Вальс цветов» П.И.</w:t>
      </w:r>
      <w:r>
        <w:rPr>
          <w:rFonts w:ascii="Times New Roman" w:hAnsi="Times New Roman"/>
          <w:sz w:val="28"/>
          <w:szCs w:val="28"/>
        </w:rPr>
        <w:t> Ч</w:t>
      </w:r>
      <w:r w:rsidRPr="007C661E">
        <w:rPr>
          <w:rFonts w:ascii="Times New Roman" w:hAnsi="Times New Roman"/>
          <w:sz w:val="28"/>
          <w:szCs w:val="28"/>
        </w:rPr>
        <w:t xml:space="preserve">айковского. После прослушивания музыкального произведения педагогу необходимо предоставить детям возможность высказаться по поводу своих впечатлений от услышанной музыки. С целью более глубокого понимания, проникновения в настроение произведения педагог предлагает послушать стихотворение И. Сурикова «Зеленый луг», рассмотреть изображение цветов на репродукциях натюрмортов И. Хруцкого «Цветы и плоды», М.Сарьяна «Осенние цветы». Педагог обращает внимание детей на общий эмоциональный тон </w:t>
      </w:r>
      <w:r>
        <w:rPr>
          <w:rFonts w:ascii="Times New Roman" w:hAnsi="Times New Roman"/>
          <w:sz w:val="28"/>
          <w:szCs w:val="28"/>
        </w:rPr>
        <w:t xml:space="preserve">этих произведений. </w:t>
      </w:r>
      <w:r w:rsidRPr="007C661E">
        <w:rPr>
          <w:rFonts w:ascii="Times New Roman" w:hAnsi="Times New Roman"/>
          <w:sz w:val="28"/>
          <w:szCs w:val="28"/>
        </w:rPr>
        <w:t xml:space="preserve">После этого педагог предлагает детям выразить эмоциональное содержание художественных произведений в пластических движениях, используя жесты, движения телом. Вся деятельность педагога на данном этапе нацелена на пробуждение интереса детей к музыке, к пониманию эмоционального тона. </w:t>
      </w:r>
    </w:p>
    <w:p w:rsidR="000665FF" w:rsidRPr="003F1EDC" w:rsidRDefault="000665FF" w:rsidP="002326DC">
      <w:pPr>
        <w:spacing w:after="0" w:line="240" w:lineRule="auto"/>
        <w:ind w:firstLine="709"/>
        <w:jc w:val="both"/>
        <w:rPr>
          <w:rFonts w:ascii="Times New Roman" w:hAnsi="Times New Roman"/>
          <w:b/>
          <w:sz w:val="28"/>
          <w:szCs w:val="28"/>
        </w:rPr>
      </w:pPr>
      <w:r w:rsidRPr="003F1EDC">
        <w:rPr>
          <w:rFonts w:ascii="Times New Roman" w:hAnsi="Times New Roman"/>
          <w:b/>
          <w:sz w:val="28"/>
          <w:szCs w:val="28"/>
        </w:rPr>
        <w:t xml:space="preserve">Занятие «Сказочный образ Бабы Яги». </w:t>
      </w:r>
      <w:r w:rsidRPr="007C661E">
        <w:rPr>
          <w:rFonts w:ascii="Times New Roman" w:hAnsi="Times New Roman"/>
          <w:sz w:val="28"/>
          <w:szCs w:val="28"/>
        </w:rPr>
        <w:t xml:space="preserve">Начать занятие можно с игрового момента, предложить детям пойти за клубком, (как в сказках), который приведет их к домику Бабы Яги. На занятии детям предлагается прослушать произведения с разными оттенками одного эмоционального состоянии. Звучат произведения «Баба Яга» П. И. Чайковского, «Баба Яга» М.П. Мусорского. Во время слушания музыки педагог может предложить детям передать настроение музыки в виде: непосредственно двигательных импровизаций на музыку, или в создании специальных </w:t>
      </w:r>
      <w:r>
        <w:rPr>
          <w:rFonts w:ascii="Times New Roman" w:hAnsi="Times New Roman"/>
          <w:sz w:val="28"/>
          <w:szCs w:val="28"/>
        </w:rPr>
        <w:t>двигательных этюдов для</w:t>
      </w:r>
      <w:r w:rsidRPr="007C661E">
        <w:rPr>
          <w:rFonts w:ascii="Times New Roman" w:hAnsi="Times New Roman"/>
          <w:sz w:val="28"/>
          <w:szCs w:val="28"/>
        </w:rPr>
        <w:t xml:space="preserve"> проживания музыкального образа в движении, «вчувствование» в него. После прослушивания произведений дети должны определить общее настроение, характер этих пьес. </w:t>
      </w:r>
    </w:p>
    <w:p w:rsidR="000665FF" w:rsidRPr="007C661E" w:rsidRDefault="000665FF" w:rsidP="002326DC">
      <w:pPr>
        <w:tabs>
          <w:tab w:val="left" w:pos="540"/>
        </w:tabs>
        <w:spacing w:after="0" w:line="240" w:lineRule="auto"/>
        <w:ind w:firstLine="709"/>
        <w:jc w:val="both"/>
        <w:rPr>
          <w:rFonts w:ascii="Times New Roman" w:hAnsi="Times New Roman"/>
          <w:sz w:val="28"/>
          <w:szCs w:val="28"/>
        </w:rPr>
      </w:pPr>
      <w:r w:rsidRPr="007C661E">
        <w:rPr>
          <w:rFonts w:ascii="Times New Roman" w:hAnsi="Times New Roman"/>
          <w:sz w:val="28"/>
          <w:szCs w:val="28"/>
        </w:rPr>
        <w:t>В ходе обсуждения настроения произведений педагог рассказывает детям о том, что все эти пьесы имеют одно название «Баба Яга», но каждая из них отличатся своим характером также как и люди с одинаковыми именами (тезки) имеют собственный характер. Обратить внимание на то, что, несмотря на одинаковые названия</w:t>
      </w:r>
      <w:r>
        <w:rPr>
          <w:rFonts w:ascii="Times New Roman" w:hAnsi="Times New Roman"/>
          <w:sz w:val="28"/>
          <w:szCs w:val="28"/>
        </w:rPr>
        <w:t xml:space="preserve"> пьес, они совершенно разные и </w:t>
      </w:r>
      <w:r w:rsidRPr="007C661E">
        <w:rPr>
          <w:rFonts w:ascii="Times New Roman" w:hAnsi="Times New Roman"/>
          <w:sz w:val="28"/>
          <w:szCs w:val="28"/>
        </w:rPr>
        <w:t xml:space="preserve">отличаются настроением, характером. Постепенно, в ходе диалога, подвести детей к роле композитора в музыке, как человека, который языком музыки раскрывает нам свои переживания, свое отношение к тому или иному событию в жизни, и надеется, что мы его поймем, найдем отклик в своей душе, будем сопереживать его чувствам. </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В целях более глубокого проникновения в эмоциональное содержание музыкальных произведений педагог предлагает рассмотреть иллюстрации различных художников, на которых изображена Баба Яга, послушать отрывок из сказки А. Афанасьева: «Баба Яга вышла во двор, свистнула. Перед ней появилась ступа с пестом и помелом. Баба Яга села в ступу, выехала со двора, пестом погоняет, помелом след заметает, да как закричит: фу-фу, здесь русским духом пахнет! Кто здесь?». Для развития интонационной выразительности и словаря эмоций педагог предлагает изобразить </w:t>
      </w:r>
      <w:r>
        <w:rPr>
          <w:rFonts w:ascii="Times New Roman" w:hAnsi="Times New Roman"/>
          <w:sz w:val="28"/>
          <w:szCs w:val="28"/>
        </w:rPr>
        <w:t>голосом интонацию, соответствующую</w:t>
      </w:r>
      <w:r w:rsidRPr="007C661E">
        <w:rPr>
          <w:rFonts w:ascii="Times New Roman" w:hAnsi="Times New Roman"/>
          <w:sz w:val="28"/>
          <w:szCs w:val="28"/>
        </w:rPr>
        <w:t xml:space="preserve"> характеру Бабы Яги, передать образ Бабы Яги в движении, изобразить походку </w:t>
      </w:r>
      <w:r w:rsidRPr="007C661E">
        <w:rPr>
          <w:rFonts w:ascii="Times New Roman" w:hAnsi="Times New Roman"/>
          <w:sz w:val="28"/>
          <w:szCs w:val="28"/>
        </w:rPr>
        <w:lastRenderedPageBreak/>
        <w:t>Бабы Яги, характерные движения. Постепенно педагог подводит детей к пониманию эмоционально-образному содержанию произведений.</w:t>
      </w:r>
    </w:p>
    <w:p w:rsidR="000665FF"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Постепенно педагог подводит детей к нахождению личностного смысла от воспринятых произведений. В ходе беседы объясняет детям, что свои впечатления от каких-либо событий поэты, композиторы, художники воплощали в своих произведениях. Педагог предлагает детям ответить на вопросы: «Зачем авторы написали произведения про Бабу Ягу, Что они хотели сказать?», «А у тебя могло ли быть такое?». В конце занятия можно включить сюрпризный момент – приход Бабы Яги.</w:t>
      </w:r>
    </w:p>
    <w:p w:rsidR="000665FF" w:rsidRPr="00722F8D" w:rsidRDefault="000665FF" w:rsidP="002326DC">
      <w:pPr>
        <w:spacing w:after="0" w:line="240" w:lineRule="auto"/>
        <w:ind w:firstLine="709"/>
        <w:jc w:val="both"/>
        <w:rPr>
          <w:rFonts w:ascii="Times New Roman" w:hAnsi="Times New Roman"/>
          <w:sz w:val="28"/>
          <w:szCs w:val="28"/>
        </w:rPr>
      </w:pPr>
      <w:r w:rsidRPr="003F1EDC">
        <w:rPr>
          <w:rFonts w:ascii="Times New Roman" w:hAnsi="Times New Roman"/>
          <w:b/>
          <w:sz w:val="28"/>
          <w:szCs w:val="28"/>
        </w:rPr>
        <w:t>Занятие «Осеннее настроение»</w:t>
      </w:r>
      <w:r>
        <w:rPr>
          <w:rFonts w:ascii="Times New Roman" w:hAnsi="Times New Roman"/>
          <w:b/>
          <w:sz w:val="28"/>
          <w:szCs w:val="28"/>
        </w:rPr>
        <w:t xml:space="preserve">. </w:t>
      </w:r>
      <w:r w:rsidRPr="007C661E">
        <w:rPr>
          <w:rFonts w:ascii="Times New Roman" w:hAnsi="Times New Roman"/>
          <w:sz w:val="28"/>
          <w:szCs w:val="28"/>
        </w:rPr>
        <w:t>На занятии детям предлагается послушать два произведения П.И. Чайковского «Осень» и «Осенняя песнь». После прослушивания педагог предлагает определить характер, настроение каждого произведения, используя игровой прием</w:t>
      </w:r>
      <w:r>
        <w:rPr>
          <w:rFonts w:ascii="Times New Roman" w:hAnsi="Times New Roman"/>
          <w:sz w:val="28"/>
          <w:szCs w:val="28"/>
        </w:rPr>
        <w:t>, когда педагог называет определения, из которых дети должны выбрать только правильные.</w:t>
      </w:r>
    </w:p>
    <w:p w:rsidR="000665FF"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В ходе дальнейшей беседы </w:t>
      </w:r>
      <w:r>
        <w:rPr>
          <w:rFonts w:ascii="Times New Roman" w:hAnsi="Times New Roman"/>
          <w:sz w:val="28"/>
          <w:szCs w:val="28"/>
        </w:rPr>
        <w:t xml:space="preserve">педагог </w:t>
      </w:r>
      <w:r w:rsidRPr="007C661E">
        <w:rPr>
          <w:rFonts w:ascii="Times New Roman" w:hAnsi="Times New Roman"/>
          <w:sz w:val="28"/>
          <w:szCs w:val="28"/>
        </w:rPr>
        <w:t xml:space="preserve">рассказывает, </w:t>
      </w:r>
      <w:r>
        <w:rPr>
          <w:rFonts w:ascii="Times New Roman" w:hAnsi="Times New Roman"/>
          <w:sz w:val="28"/>
          <w:szCs w:val="28"/>
        </w:rPr>
        <w:t xml:space="preserve">что </w:t>
      </w:r>
      <w:r w:rsidRPr="007C661E">
        <w:rPr>
          <w:rFonts w:ascii="Times New Roman" w:hAnsi="Times New Roman"/>
          <w:sz w:val="28"/>
          <w:szCs w:val="28"/>
        </w:rPr>
        <w:t>композиторы с помощью звуков выражают свое настроение и предлагает с помощью музыкальных инструментов выразить свое настроение от этих музыкальных произведений, предлагает создать инструментальные пьесы, при этом обращая внимание детей на тембр звучания и звукоизвлечение. Далее предлагает подумать, как художники могут выразить свое настроение и предлагает выразить свое переживание с помощью красок, раскрасить листья в соответствии с эмоциональным содержанием музыкальных произведений и собственным эмоциона</w:t>
      </w:r>
      <w:r>
        <w:rPr>
          <w:rFonts w:ascii="Times New Roman" w:hAnsi="Times New Roman"/>
          <w:sz w:val="28"/>
          <w:szCs w:val="28"/>
        </w:rPr>
        <w:t>льным состоянием. Цвет является</w:t>
      </w:r>
      <w:r w:rsidRPr="007C661E">
        <w:rPr>
          <w:rFonts w:ascii="Times New Roman" w:hAnsi="Times New Roman"/>
          <w:sz w:val="28"/>
          <w:szCs w:val="28"/>
        </w:rPr>
        <w:t xml:space="preserve"> невербальным выражением эмоционального состояния, его использование во многом опирается на интуитивное, неосознаваемое личностью обобщение своего внутреннего состояния. Цвет для старшего дошкольника с одной стороны является наиболее доступной формой выражения своего эмоционального состояния, а с другой стороны такая аналогия музыки и цвета широко распространена в музыкальной педагогике.</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В целях более глубокого проникновения в эмоциональный тон музыкальных произведений педагог предлагает разглядеть репродукции картин </w:t>
      </w:r>
      <w:r w:rsidRPr="007C661E">
        <w:rPr>
          <w:rFonts w:ascii="Times New Roman" w:hAnsi="Times New Roman"/>
          <w:iCs/>
          <w:color w:val="000000"/>
          <w:spacing w:val="-2"/>
          <w:sz w:val="28"/>
          <w:szCs w:val="28"/>
        </w:rPr>
        <w:t>И. Грабарь «Рябинушка» и В. Бялыницкий-Бируля «Задум</w:t>
      </w:r>
      <w:r w:rsidRPr="007C661E">
        <w:rPr>
          <w:rFonts w:ascii="Times New Roman" w:hAnsi="Times New Roman"/>
          <w:iCs/>
          <w:color w:val="000000"/>
          <w:spacing w:val="-1"/>
          <w:sz w:val="28"/>
          <w:szCs w:val="28"/>
        </w:rPr>
        <w:t xml:space="preserve">чивые дни осени», и </w:t>
      </w:r>
      <w:r>
        <w:rPr>
          <w:rFonts w:ascii="Times New Roman" w:hAnsi="Times New Roman"/>
          <w:iCs/>
          <w:color w:val="000000"/>
          <w:spacing w:val="-1"/>
          <w:sz w:val="28"/>
          <w:szCs w:val="28"/>
        </w:rPr>
        <w:t xml:space="preserve">послушать </w:t>
      </w:r>
      <w:r w:rsidRPr="007C661E">
        <w:rPr>
          <w:rFonts w:ascii="Times New Roman" w:hAnsi="Times New Roman"/>
          <w:sz w:val="28"/>
          <w:szCs w:val="28"/>
        </w:rPr>
        <w:t>стихи об осени А. Жемчужникова «Небо холодное» и Ф.</w:t>
      </w:r>
      <w:r>
        <w:rPr>
          <w:rFonts w:ascii="Times New Roman" w:hAnsi="Times New Roman"/>
          <w:sz w:val="28"/>
          <w:szCs w:val="28"/>
        </w:rPr>
        <w:t> </w:t>
      </w:r>
      <w:r w:rsidRPr="007C661E">
        <w:rPr>
          <w:rFonts w:ascii="Times New Roman" w:hAnsi="Times New Roman"/>
          <w:sz w:val="28"/>
          <w:szCs w:val="28"/>
        </w:rPr>
        <w:t>Тютчева «Есть в осени первоначальной». В ходе беседы педагог помогает детям сопоставить эмоциональный тон, образы произведений, отметить схожие</w:t>
      </w:r>
      <w:r>
        <w:rPr>
          <w:rFonts w:ascii="Times New Roman" w:hAnsi="Times New Roman"/>
          <w:sz w:val="28"/>
          <w:szCs w:val="28"/>
        </w:rPr>
        <w:t xml:space="preserve"> произведения</w:t>
      </w:r>
      <w:r w:rsidRPr="007C661E">
        <w:rPr>
          <w:rFonts w:ascii="Times New Roman" w:hAnsi="Times New Roman"/>
          <w:sz w:val="28"/>
          <w:szCs w:val="28"/>
        </w:rPr>
        <w:t xml:space="preserve"> по настроению и различные. </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В целях развития интонационной выразительности педагог может </w:t>
      </w:r>
      <w:r>
        <w:rPr>
          <w:rFonts w:ascii="Times New Roman" w:hAnsi="Times New Roman"/>
          <w:sz w:val="28"/>
          <w:szCs w:val="28"/>
        </w:rPr>
        <w:t xml:space="preserve">предложить детям </w:t>
      </w:r>
      <w:r w:rsidRPr="007C661E">
        <w:rPr>
          <w:rFonts w:ascii="Times New Roman" w:hAnsi="Times New Roman"/>
          <w:sz w:val="28"/>
          <w:szCs w:val="28"/>
        </w:rPr>
        <w:t>самим придумать и показать завывание холодного ветра, моделируя линию рукой.</w:t>
      </w:r>
    </w:p>
    <w:p w:rsidR="000665FF"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lastRenderedPageBreak/>
        <w:t xml:space="preserve">Следующим этапом занятия становится нахождение личностного смысла, детям </w:t>
      </w:r>
      <w:r>
        <w:rPr>
          <w:rFonts w:ascii="Times New Roman" w:hAnsi="Times New Roman"/>
          <w:sz w:val="28"/>
          <w:szCs w:val="28"/>
        </w:rPr>
        <w:t xml:space="preserve">предлагаются </w:t>
      </w:r>
      <w:r w:rsidRPr="007C661E">
        <w:rPr>
          <w:rFonts w:ascii="Times New Roman" w:hAnsi="Times New Roman"/>
          <w:sz w:val="28"/>
          <w:szCs w:val="28"/>
        </w:rPr>
        <w:t>вопросы: «О чем ты думал, когда слушал произведения, или когда рассматривал картины?».</w:t>
      </w:r>
    </w:p>
    <w:p w:rsidR="000665FF" w:rsidRPr="007C661E" w:rsidRDefault="000665FF" w:rsidP="002326DC">
      <w:pPr>
        <w:spacing w:after="0" w:line="240" w:lineRule="auto"/>
        <w:ind w:firstLine="709"/>
        <w:jc w:val="both"/>
        <w:rPr>
          <w:rFonts w:ascii="Times New Roman" w:hAnsi="Times New Roman"/>
          <w:sz w:val="28"/>
          <w:szCs w:val="28"/>
        </w:rPr>
      </w:pPr>
      <w:r w:rsidRPr="00E21F23">
        <w:rPr>
          <w:rFonts w:ascii="Times New Roman" w:hAnsi="Times New Roman"/>
          <w:b/>
          <w:sz w:val="28"/>
          <w:szCs w:val="28"/>
        </w:rPr>
        <w:t>Три чуда города Леденца.</w:t>
      </w:r>
      <w:r>
        <w:rPr>
          <w:rFonts w:ascii="Times New Roman" w:hAnsi="Times New Roman"/>
          <w:sz w:val="28"/>
          <w:szCs w:val="28"/>
        </w:rPr>
        <w:t xml:space="preserve"> </w:t>
      </w:r>
      <w:r w:rsidRPr="007C661E">
        <w:rPr>
          <w:rFonts w:ascii="Times New Roman" w:hAnsi="Times New Roman"/>
          <w:sz w:val="28"/>
          <w:szCs w:val="28"/>
        </w:rPr>
        <w:t>Занятие можно начать с истории о А.С.</w:t>
      </w:r>
      <w:r>
        <w:rPr>
          <w:rFonts w:ascii="Times New Roman" w:hAnsi="Times New Roman"/>
          <w:sz w:val="28"/>
          <w:szCs w:val="28"/>
        </w:rPr>
        <w:t> </w:t>
      </w:r>
      <w:r w:rsidRPr="007C661E">
        <w:rPr>
          <w:rFonts w:ascii="Times New Roman" w:hAnsi="Times New Roman"/>
          <w:sz w:val="28"/>
          <w:szCs w:val="28"/>
        </w:rPr>
        <w:t>Пушкине и его няни Арине Родионовне, о композиторе Н.А. Римском-Корсакове, который дал вторую жизнь сказке А.С. Пушкина «Сказка о царе Салтане». Предлагает вспомнить три чуда</w:t>
      </w:r>
      <w:r>
        <w:rPr>
          <w:rFonts w:ascii="Times New Roman" w:hAnsi="Times New Roman"/>
          <w:sz w:val="28"/>
          <w:szCs w:val="28"/>
        </w:rPr>
        <w:t xml:space="preserve"> из сказки</w:t>
      </w:r>
      <w:r w:rsidRPr="007C661E">
        <w:rPr>
          <w:rFonts w:ascii="Times New Roman" w:hAnsi="Times New Roman"/>
          <w:sz w:val="28"/>
          <w:szCs w:val="28"/>
        </w:rPr>
        <w:t xml:space="preserve">. </w:t>
      </w:r>
      <w:r>
        <w:rPr>
          <w:rFonts w:ascii="Times New Roman" w:hAnsi="Times New Roman"/>
          <w:sz w:val="28"/>
          <w:szCs w:val="28"/>
        </w:rPr>
        <w:t>Слушается фрагмент «Белка», после чего детям</w:t>
      </w:r>
      <w:r w:rsidRPr="007C661E">
        <w:rPr>
          <w:rFonts w:ascii="Times New Roman" w:hAnsi="Times New Roman"/>
          <w:sz w:val="28"/>
          <w:szCs w:val="28"/>
        </w:rPr>
        <w:t xml:space="preserve"> предоставляет</w:t>
      </w:r>
      <w:r>
        <w:rPr>
          <w:rFonts w:ascii="Times New Roman" w:hAnsi="Times New Roman"/>
          <w:sz w:val="28"/>
          <w:szCs w:val="28"/>
        </w:rPr>
        <w:t>ся</w:t>
      </w:r>
      <w:r w:rsidRPr="007C661E">
        <w:rPr>
          <w:rFonts w:ascii="Times New Roman" w:hAnsi="Times New Roman"/>
          <w:sz w:val="28"/>
          <w:szCs w:val="28"/>
        </w:rPr>
        <w:t xml:space="preserve"> возможность высказаться по поводу своих впечатлений от услышанной музыки. В целях создания более полного образа предлагает</w:t>
      </w:r>
      <w:r>
        <w:rPr>
          <w:rFonts w:ascii="Times New Roman" w:hAnsi="Times New Roman"/>
          <w:sz w:val="28"/>
          <w:szCs w:val="28"/>
        </w:rPr>
        <w:t>ся</w:t>
      </w:r>
      <w:r w:rsidRPr="007C661E">
        <w:rPr>
          <w:rFonts w:ascii="Times New Roman" w:hAnsi="Times New Roman"/>
          <w:sz w:val="28"/>
          <w:szCs w:val="28"/>
        </w:rPr>
        <w:t xml:space="preserve"> рассмотреть иллюстрацию А. Куркина «Белка» и послушать отрывок из сказки А. Пушкина «Сказка о царе Салтане». </w:t>
      </w:r>
      <w:r>
        <w:rPr>
          <w:rFonts w:ascii="Times New Roman" w:hAnsi="Times New Roman"/>
          <w:sz w:val="28"/>
          <w:szCs w:val="28"/>
        </w:rPr>
        <w:t xml:space="preserve">Далее, </w:t>
      </w:r>
      <w:r w:rsidRPr="007C661E">
        <w:rPr>
          <w:rFonts w:ascii="Times New Roman" w:hAnsi="Times New Roman"/>
          <w:sz w:val="28"/>
          <w:szCs w:val="28"/>
        </w:rPr>
        <w:t>используя метод моторно-двигательного уподобления</w:t>
      </w:r>
      <w:r>
        <w:rPr>
          <w:rFonts w:ascii="Times New Roman" w:hAnsi="Times New Roman"/>
          <w:sz w:val="28"/>
          <w:szCs w:val="28"/>
        </w:rPr>
        <w:t>,</w:t>
      </w:r>
      <w:r w:rsidRPr="007C661E">
        <w:rPr>
          <w:rFonts w:ascii="Times New Roman" w:hAnsi="Times New Roman"/>
          <w:sz w:val="28"/>
          <w:szCs w:val="28"/>
        </w:rPr>
        <w:t xml:space="preserve"> педагог предлагает </w:t>
      </w:r>
      <w:r>
        <w:rPr>
          <w:rFonts w:ascii="Times New Roman" w:hAnsi="Times New Roman"/>
          <w:sz w:val="28"/>
          <w:szCs w:val="28"/>
        </w:rPr>
        <w:t>детям</w:t>
      </w:r>
      <w:r w:rsidRPr="007C661E">
        <w:rPr>
          <w:rFonts w:ascii="Times New Roman" w:hAnsi="Times New Roman"/>
          <w:sz w:val="28"/>
          <w:szCs w:val="28"/>
        </w:rPr>
        <w:t xml:space="preserve"> выразить </w:t>
      </w:r>
      <w:r>
        <w:rPr>
          <w:rFonts w:ascii="Times New Roman" w:hAnsi="Times New Roman"/>
          <w:sz w:val="28"/>
          <w:szCs w:val="28"/>
        </w:rPr>
        <w:t>эмоциональное содержание музыки</w:t>
      </w:r>
      <w:r w:rsidRPr="007C661E">
        <w:rPr>
          <w:rFonts w:ascii="Times New Roman" w:hAnsi="Times New Roman"/>
          <w:sz w:val="28"/>
          <w:szCs w:val="28"/>
        </w:rPr>
        <w:t>. Знакомя детей с разнообразием способов воплощения педагог предлагает подобрать элементарные музыкальные инструменты детского шумового оркестра, звучание которых способно воплотить эмоциональное содержание фрагмента «Белочка». Педагог предлагает поэкспериментировать со звучанием всех инструментов, и найти подходящий для выражения настроения произведения.</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Далее детей знакомят со вторым фрагментом «Богатыри». Педагог дает высказаться о характере этого фрагмента, соотнести характер музыки с характером Богатырей.  В целях создания</w:t>
      </w:r>
      <w:r>
        <w:rPr>
          <w:rFonts w:ascii="Times New Roman" w:hAnsi="Times New Roman"/>
          <w:sz w:val="28"/>
          <w:szCs w:val="28"/>
        </w:rPr>
        <w:t xml:space="preserve"> более полного образа предлагае</w:t>
      </w:r>
      <w:r w:rsidRPr="007C661E">
        <w:rPr>
          <w:rFonts w:ascii="Times New Roman" w:hAnsi="Times New Roman"/>
          <w:sz w:val="28"/>
          <w:szCs w:val="28"/>
        </w:rPr>
        <w:t>т рассмотреть иллюстрацию А. Куркина «Богатыри» и послушать отрывок из сказки А. Пушкина «Сказка о царе Салтане». Попросить детей воплотить свои переживания, свое впечатление с помощью красок, обращая внимание на соответс</w:t>
      </w:r>
      <w:r>
        <w:rPr>
          <w:rFonts w:ascii="Times New Roman" w:hAnsi="Times New Roman"/>
          <w:sz w:val="28"/>
          <w:szCs w:val="28"/>
        </w:rPr>
        <w:t>твие характера музыки и цветового</w:t>
      </w:r>
      <w:r w:rsidRPr="007C661E">
        <w:rPr>
          <w:rFonts w:ascii="Times New Roman" w:hAnsi="Times New Roman"/>
          <w:sz w:val="28"/>
          <w:szCs w:val="28"/>
        </w:rPr>
        <w:t xml:space="preserve"> тон</w:t>
      </w:r>
      <w:r>
        <w:rPr>
          <w:rFonts w:ascii="Times New Roman" w:hAnsi="Times New Roman"/>
          <w:sz w:val="28"/>
          <w:szCs w:val="28"/>
        </w:rPr>
        <w:t>а</w:t>
      </w:r>
      <w:r w:rsidRPr="007C661E">
        <w:rPr>
          <w:rFonts w:ascii="Times New Roman" w:hAnsi="Times New Roman"/>
          <w:sz w:val="28"/>
          <w:szCs w:val="28"/>
        </w:rPr>
        <w:t xml:space="preserve"> рисунков.</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Знакомство с третьим фрагментом «Лебедь» проходит по аналогии с двумя первыми. Детей просят высказаться о характере музыки, подбирают соответств</w:t>
      </w:r>
      <w:r>
        <w:rPr>
          <w:rFonts w:ascii="Times New Roman" w:hAnsi="Times New Roman"/>
          <w:sz w:val="28"/>
          <w:szCs w:val="28"/>
        </w:rPr>
        <w:t>ующие эпитеты. В целях создания</w:t>
      </w:r>
      <w:r w:rsidRPr="007C661E">
        <w:rPr>
          <w:rFonts w:ascii="Times New Roman" w:hAnsi="Times New Roman"/>
          <w:sz w:val="28"/>
          <w:szCs w:val="28"/>
        </w:rPr>
        <w:t xml:space="preserve"> более полного образа предлагается рассмотреть иллюстрацию А. Куркина «Лебедь», М. Врубель «Царевна Лебедь», послушать отрывок из сказки А. Пушкина «Сказка о царе Салтане».  </w:t>
      </w:r>
    </w:p>
    <w:p w:rsidR="000665FF" w:rsidRPr="007C661E" w:rsidRDefault="000665FF" w:rsidP="002326DC">
      <w:pPr>
        <w:spacing w:after="0" w:line="240" w:lineRule="auto"/>
        <w:ind w:firstLine="709"/>
        <w:jc w:val="both"/>
        <w:rPr>
          <w:rFonts w:ascii="Times New Roman" w:hAnsi="Times New Roman"/>
          <w:sz w:val="28"/>
          <w:szCs w:val="28"/>
        </w:rPr>
      </w:pPr>
      <w:r>
        <w:rPr>
          <w:rFonts w:ascii="Times New Roman" w:hAnsi="Times New Roman"/>
          <w:sz w:val="28"/>
          <w:szCs w:val="28"/>
        </w:rPr>
        <w:t>Для</w:t>
      </w:r>
      <w:r w:rsidRPr="007C661E">
        <w:rPr>
          <w:rFonts w:ascii="Times New Roman" w:hAnsi="Times New Roman"/>
          <w:sz w:val="28"/>
          <w:szCs w:val="28"/>
        </w:rPr>
        <w:t xml:space="preserve"> развития способа интонационного воплощения</w:t>
      </w:r>
      <w:r>
        <w:rPr>
          <w:rFonts w:ascii="Times New Roman" w:hAnsi="Times New Roman"/>
          <w:sz w:val="28"/>
          <w:szCs w:val="28"/>
        </w:rPr>
        <w:t xml:space="preserve">, развития </w:t>
      </w:r>
      <w:r w:rsidRPr="007C661E">
        <w:rPr>
          <w:rFonts w:ascii="Times New Roman" w:hAnsi="Times New Roman"/>
          <w:sz w:val="28"/>
          <w:szCs w:val="28"/>
        </w:rPr>
        <w:t xml:space="preserve">выразительности интонации педагог предлагает представить, как лебедушка плывет какие у нее движения (красивые, плавные). </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Вдоль по реченьке лебедушка плывет,</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Выше бережка головушку несет. </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Белым крылышком помахивает.</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На цветы водицу стряхивает.</w:t>
      </w:r>
    </w:p>
    <w:p w:rsidR="000665FF" w:rsidRDefault="000665FF" w:rsidP="002326D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этим и тип интонации должен быть плавным, протяжным</w:t>
      </w:r>
      <w:r w:rsidRPr="007C661E">
        <w:rPr>
          <w:rFonts w:ascii="Times New Roman" w:hAnsi="Times New Roman"/>
          <w:sz w:val="28"/>
          <w:szCs w:val="28"/>
        </w:rPr>
        <w:t xml:space="preserve"> в мелодии голоса. Для того чтобы дети уловили поступенное движение мелодии, им давалось задание изобрази</w:t>
      </w:r>
      <w:r>
        <w:rPr>
          <w:rFonts w:ascii="Times New Roman" w:hAnsi="Times New Roman"/>
          <w:sz w:val="28"/>
          <w:szCs w:val="28"/>
        </w:rPr>
        <w:t>ть рукой, как плывет лебедушка.</w:t>
      </w:r>
      <w:r w:rsidRPr="007C661E">
        <w:rPr>
          <w:rFonts w:ascii="Times New Roman" w:hAnsi="Times New Roman"/>
          <w:sz w:val="28"/>
          <w:szCs w:val="28"/>
        </w:rPr>
        <w:t xml:space="preserve"> После этого </w:t>
      </w:r>
      <w:r w:rsidRPr="007C661E">
        <w:rPr>
          <w:rFonts w:ascii="Times New Roman" w:hAnsi="Times New Roman"/>
          <w:sz w:val="28"/>
          <w:szCs w:val="28"/>
        </w:rPr>
        <w:lastRenderedPageBreak/>
        <w:t>дети попытаются голосом определить, на какой высоте должна быть мелодия, чтобы проиллюстрировать выражение «выше бережка головушку несет». Если дети переносят мелодию резко вверх на большую высоту то разумность такого вокального скачка, возможно, проверить, опираясь на детский эмпирический опыт. Показывая движения лебедя рукой, дети находят образное интонационное звучивание этих слов.</w:t>
      </w:r>
    </w:p>
    <w:p w:rsidR="000665FF"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 xml:space="preserve">Далее педагог приглашает еще одного гостя шмеля, предлагает послушать «Полет шмеля». Определить характер, подобрать слова эпитеты. В целях создания единого образа дети рассматривают иллюстрацию и слушают отрывок из сказки, после чего педагог предлагает  методом интонационного уподобления музыке, изобразить простое жужжание пчелы. Далее детям предлагается протоинтонировать жужжание пчелы разными интонациями: вопросительной, просящей, злой, доброй и т.д. ребенок осваивает способ интонационной выразительности как средства выражения эмоционального состояния. </w:t>
      </w:r>
    </w:p>
    <w:p w:rsidR="000665FF" w:rsidRPr="00722F8D" w:rsidRDefault="000665FF" w:rsidP="002326DC">
      <w:pPr>
        <w:spacing w:after="0" w:line="240" w:lineRule="auto"/>
        <w:ind w:firstLine="709"/>
        <w:jc w:val="both"/>
        <w:rPr>
          <w:rFonts w:ascii="Times New Roman" w:hAnsi="Times New Roman"/>
          <w:sz w:val="28"/>
          <w:szCs w:val="28"/>
        </w:rPr>
      </w:pPr>
      <w:r w:rsidRPr="000561DE">
        <w:rPr>
          <w:rFonts w:ascii="Times New Roman" w:hAnsi="Times New Roman"/>
          <w:b/>
          <w:sz w:val="28"/>
          <w:szCs w:val="28"/>
        </w:rPr>
        <w:t>Занятие «П.И. Чайковский «Болезнь куклы», «Похороны куклы», «Новая кукла».</w:t>
      </w:r>
      <w:r>
        <w:rPr>
          <w:rFonts w:ascii="Times New Roman" w:hAnsi="Times New Roman"/>
          <w:b/>
          <w:sz w:val="28"/>
          <w:szCs w:val="28"/>
        </w:rPr>
        <w:t xml:space="preserve"> </w:t>
      </w:r>
      <w:r w:rsidRPr="007C661E">
        <w:rPr>
          <w:rFonts w:ascii="Times New Roman" w:hAnsi="Times New Roman"/>
          <w:sz w:val="28"/>
          <w:szCs w:val="28"/>
        </w:rPr>
        <w:t>В начале</w:t>
      </w:r>
      <w:r>
        <w:rPr>
          <w:rFonts w:ascii="Times New Roman" w:hAnsi="Times New Roman"/>
          <w:sz w:val="28"/>
          <w:szCs w:val="28"/>
        </w:rPr>
        <w:t xml:space="preserve"> занятия спросить детей, какие </w:t>
      </w:r>
      <w:r w:rsidRPr="007C661E">
        <w:rPr>
          <w:rFonts w:ascii="Times New Roman" w:hAnsi="Times New Roman"/>
          <w:sz w:val="28"/>
          <w:szCs w:val="28"/>
        </w:rPr>
        <w:t>игрушки у них есть, какая для них самая любимая. Разговор об игрушках должен строиться так, чтобы дети вспомнили даже те игрушки, в которые они уже не играют. Затем в зале появляется кукла и педагог может рассказать историю этой куклы, что кукла заболела.</w:t>
      </w:r>
      <w:r>
        <w:rPr>
          <w:rFonts w:ascii="Times New Roman" w:hAnsi="Times New Roman"/>
          <w:sz w:val="28"/>
          <w:szCs w:val="28"/>
        </w:rPr>
        <w:t xml:space="preserve"> Д</w:t>
      </w:r>
      <w:r w:rsidRPr="007C661E">
        <w:rPr>
          <w:rFonts w:ascii="Times New Roman" w:hAnsi="Times New Roman"/>
          <w:sz w:val="28"/>
          <w:szCs w:val="28"/>
        </w:rPr>
        <w:t>етям предоставляется возможн</w:t>
      </w:r>
      <w:r>
        <w:rPr>
          <w:rFonts w:ascii="Times New Roman" w:hAnsi="Times New Roman"/>
          <w:sz w:val="28"/>
          <w:szCs w:val="28"/>
        </w:rPr>
        <w:t xml:space="preserve">ость рассказать, </w:t>
      </w:r>
      <w:r w:rsidRPr="007C661E">
        <w:rPr>
          <w:rFonts w:ascii="Times New Roman" w:hAnsi="Times New Roman"/>
          <w:sz w:val="28"/>
          <w:szCs w:val="28"/>
        </w:rPr>
        <w:t>чем болеют куклы</w:t>
      </w:r>
      <w:r>
        <w:rPr>
          <w:rFonts w:ascii="Times New Roman" w:hAnsi="Times New Roman"/>
          <w:sz w:val="28"/>
          <w:szCs w:val="28"/>
        </w:rPr>
        <w:t>, д</w:t>
      </w:r>
      <w:r w:rsidRPr="007C661E">
        <w:rPr>
          <w:rFonts w:ascii="Times New Roman" w:hAnsi="Times New Roman"/>
          <w:sz w:val="28"/>
          <w:szCs w:val="28"/>
        </w:rPr>
        <w:t>ать послушать музыкальное произведение «Болезнь куклы» П.И.</w:t>
      </w:r>
      <w:r>
        <w:rPr>
          <w:rFonts w:ascii="Times New Roman" w:hAnsi="Times New Roman"/>
          <w:sz w:val="28"/>
          <w:szCs w:val="28"/>
        </w:rPr>
        <w:t> </w:t>
      </w:r>
      <w:r w:rsidRPr="007C661E">
        <w:rPr>
          <w:rFonts w:ascii="Times New Roman" w:hAnsi="Times New Roman"/>
          <w:sz w:val="28"/>
          <w:szCs w:val="28"/>
        </w:rPr>
        <w:t>Чайковского</w:t>
      </w:r>
      <w:r>
        <w:rPr>
          <w:rFonts w:ascii="Times New Roman" w:hAnsi="Times New Roman"/>
          <w:sz w:val="28"/>
          <w:szCs w:val="28"/>
        </w:rPr>
        <w:t xml:space="preserve">, </w:t>
      </w:r>
      <w:r w:rsidRPr="007C661E">
        <w:rPr>
          <w:rFonts w:ascii="Times New Roman" w:hAnsi="Times New Roman"/>
          <w:sz w:val="28"/>
          <w:szCs w:val="28"/>
        </w:rPr>
        <w:t xml:space="preserve">показать видео рассказ в исполнении Гнесинских виртуозов «Болезнь куклы», прочитать детям стихотворение М. Карема «Кукла», после </w:t>
      </w:r>
      <w:r>
        <w:rPr>
          <w:rFonts w:ascii="Times New Roman" w:hAnsi="Times New Roman"/>
          <w:sz w:val="28"/>
          <w:szCs w:val="28"/>
        </w:rPr>
        <w:t xml:space="preserve">восприятия художественных произведений </w:t>
      </w:r>
      <w:r w:rsidRPr="007C661E">
        <w:rPr>
          <w:rFonts w:ascii="Times New Roman" w:hAnsi="Times New Roman"/>
          <w:sz w:val="28"/>
          <w:szCs w:val="28"/>
        </w:rPr>
        <w:t>определить характер, н</w:t>
      </w:r>
      <w:r>
        <w:rPr>
          <w:rFonts w:ascii="Times New Roman" w:hAnsi="Times New Roman"/>
          <w:sz w:val="28"/>
          <w:szCs w:val="28"/>
        </w:rPr>
        <w:t>астроение этих</w:t>
      </w:r>
      <w:r w:rsidRPr="007C661E">
        <w:rPr>
          <w:rFonts w:ascii="Times New Roman" w:hAnsi="Times New Roman"/>
          <w:sz w:val="28"/>
          <w:szCs w:val="28"/>
        </w:rPr>
        <w:t xml:space="preserve"> произведени</w:t>
      </w:r>
      <w:r>
        <w:rPr>
          <w:rFonts w:ascii="Times New Roman" w:hAnsi="Times New Roman"/>
          <w:sz w:val="28"/>
          <w:szCs w:val="28"/>
        </w:rPr>
        <w:t>й</w:t>
      </w:r>
      <w:r w:rsidRPr="007C661E">
        <w:rPr>
          <w:rFonts w:ascii="Times New Roman" w:hAnsi="Times New Roman"/>
          <w:sz w:val="28"/>
          <w:szCs w:val="28"/>
        </w:rPr>
        <w:t xml:space="preserve">. Спросить, как можно передать страдания куклы, дать возможность детям передать интонацией голоса, мимикой, выразительными движениями чувства, которые  переживает игрушка. </w:t>
      </w:r>
    </w:p>
    <w:p w:rsidR="000665FF" w:rsidRPr="007C661E" w:rsidRDefault="000665FF" w:rsidP="002326DC">
      <w:pPr>
        <w:spacing w:after="0" w:line="240" w:lineRule="auto"/>
        <w:ind w:firstLine="709"/>
        <w:jc w:val="both"/>
        <w:rPr>
          <w:rFonts w:ascii="Times New Roman" w:hAnsi="Times New Roman"/>
          <w:b/>
          <w:bCs/>
          <w:sz w:val="28"/>
          <w:szCs w:val="28"/>
        </w:rPr>
      </w:pPr>
      <w:r w:rsidRPr="007C661E">
        <w:rPr>
          <w:rFonts w:ascii="Times New Roman" w:hAnsi="Times New Roman"/>
          <w:sz w:val="28"/>
          <w:szCs w:val="28"/>
        </w:rPr>
        <w:t>Далее педагог рассказывает продолжение истории про ку</w:t>
      </w:r>
      <w:r>
        <w:rPr>
          <w:rFonts w:ascii="Times New Roman" w:hAnsi="Times New Roman"/>
          <w:sz w:val="28"/>
          <w:szCs w:val="28"/>
        </w:rPr>
        <w:t>клу и сообщает детям, что кукл</w:t>
      </w:r>
      <w:r w:rsidRPr="007C661E">
        <w:rPr>
          <w:rFonts w:ascii="Times New Roman" w:hAnsi="Times New Roman"/>
          <w:sz w:val="28"/>
          <w:szCs w:val="28"/>
        </w:rPr>
        <w:t xml:space="preserve">а умерла и предлагает послушать </w:t>
      </w:r>
      <w:r>
        <w:rPr>
          <w:rFonts w:ascii="Times New Roman" w:hAnsi="Times New Roman"/>
          <w:sz w:val="28"/>
          <w:szCs w:val="28"/>
        </w:rPr>
        <w:t>и</w:t>
      </w:r>
      <w:r w:rsidRPr="007C661E">
        <w:rPr>
          <w:rFonts w:ascii="Times New Roman" w:hAnsi="Times New Roman"/>
          <w:sz w:val="28"/>
          <w:szCs w:val="28"/>
        </w:rPr>
        <w:t xml:space="preserve"> посмотреть видео рассказ Гнесинс</w:t>
      </w:r>
      <w:r>
        <w:rPr>
          <w:rFonts w:ascii="Times New Roman" w:hAnsi="Times New Roman"/>
          <w:sz w:val="28"/>
          <w:szCs w:val="28"/>
        </w:rPr>
        <w:t>ких виртуозов «Похороны куклы». П</w:t>
      </w:r>
      <w:r w:rsidRPr="007C661E">
        <w:rPr>
          <w:rFonts w:ascii="Times New Roman" w:hAnsi="Times New Roman"/>
          <w:sz w:val="28"/>
          <w:szCs w:val="28"/>
        </w:rPr>
        <w:t>осле чего дает детям высказаться о музыке, о картинах, рассказать о своем настроении, вызванном этими произведениями, и предложить выразить свое переживание с помощью метода цветового и графического уподобления. Педагог обращает внимание детей на способы выражения сочувствия герою произведения</w:t>
      </w:r>
      <w:r>
        <w:rPr>
          <w:rFonts w:ascii="Times New Roman" w:hAnsi="Times New Roman"/>
          <w:sz w:val="28"/>
          <w:szCs w:val="28"/>
        </w:rPr>
        <w:t>.</w:t>
      </w:r>
      <w:r w:rsidRPr="007C661E">
        <w:rPr>
          <w:rFonts w:ascii="Times New Roman" w:hAnsi="Times New Roman"/>
          <w:sz w:val="28"/>
          <w:szCs w:val="28"/>
        </w:rPr>
        <w:t xml:space="preserve"> Следующий этап занятия нахождение личностного смысла, педагог предлагает вспомнить ситуацию из собственной жизни.</w:t>
      </w:r>
    </w:p>
    <w:p w:rsidR="000665FF"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t>Далее педагог знакомит детей со следующей пьесой «Новая кукла», просматривают видео рассказ Гнесинских виртуозов «Новая кукла», предлагает охарактеризовать произведение и выразить эмоциональное содержание музыки в пластических движениях, использую жесты, движения туловища. Для осознания личностного смысла педагог задает вопросы: «А у тебя</w:t>
      </w:r>
      <w:r>
        <w:rPr>
          <w:rFonts w:ascii="Times New Roman" w:hAnsi="Times New Roman"/>
          <w:sz w:val="28"/>
          <w:szCs w:val="28"/>
        </w:rPr>
        <w:t xml:space="preserve"> было такое настроение? а когда</w:t>
      </w:r>
      <w:r w:rsidRPr="007C661E">
        <w:rPr>
          <w:rFonts w:ascii="Times New Roman" w:hAnsi="Times New Roman"/>
          <w:sz w:val="28"/>
          <w:szCs w:val="28"/>
        </w:rPr>
        <w:t>?».</w:t>
      </w:r>
    </w:p>
    <w:p w:rsidR="000665FF" w:rsidRPr="007C661E" w:rsidRDefault="000665FF" w:rsidP="002326DC">
      <w:pPr>
        <w:spacing w:after="0" w:line="240" w:lineRule="auto"/>
        <w:ind w:firstLine="709"/>
        <w:jc w:val="both"/>
        <w:rPr>
          <w:rFonts w:ascii="Times New Roman" w:hAnsi="Times New Roman"/>
          <w:sz w:val="28"/>
          <w:szCs w:val="28"/>
        </w:rPr>
      </w:pPr>
      <w:r w:rsidRPr="007C661E">
        <w:rPr>
          <w:rFonts w:ascii="Times New Roman" w:hAnsi="Times New Roman"/>
          <w:sz w:val="28"/>
          <w:szCs w:val="28"/>
        </w:rPr>
        <w:lastRenderedPageBreak/>
        <w:t>Закончить занятие можно</w:t>
      </w:r>
      <w:r>
        <w:rPr>
          <w:rFonts w:ascii="Times New Roman" w:hAnsi="Times New Roman"/>
          <w:sz w:val="28"/>
          <w:szCs w:val="28"/>
        </w:rPr>
        <w:t xml:space="preserve"> продолжением</w:t>
      </w:r>
      <w:r w:rsidRPr="007C661E">
        <w:rPr>
          <w:rFonts w:ascii="Times New Roman" w:hAnsi="Times New Roman"/>
          <w:sz w:val="28"/>
          <w:szCs w:val="28"/>
        </w:rPr>
        <w:t xml:space="preserve"> историей про куклу, прозвучавшей в начале занятия, рассказать детям, что нова</w:t>
      </w:r>
      <w:r>
        <w:rPr>
          <w:rFonts w:ascii="Times New Roman" w:hAnsi="Times New Roman"/>
          <w:sz w:val="28"/>
          <w:szCs w:val="28"/>
        </w:rPr>
        <w:t>я</w:t>
      </w:r>
      <w:r w:rsidRPr="007C661E">
        <w:rPr>
          <w:rFonts w:ascii="Times New Roman" w:hAnsi="Times New Roman"/>
          <w:sz w:val="28"/>
          <w:szCs w:val="28"/>
        </w:rPr>
        <w:t xml:space="preserve"> кукла попала к хорошей, заботливой девочке.</w:t>
      </w:r>
    </w:p>
    <w:p w:rsidR="000665FF" w:rsidRPr="00722F8D" w:rsidRDefault="000665FF" w:rsidP="002326DC">
      <w:pPr>
        <w:spacing w:after="0" w:line="240" w:lineRule="auto"/>
        <w:ind w:firstLine="709"/>
        <w:jc w:val="both"/>
        <w:rPr>
          <w:rFonts w:ascii="Times New Roman" w:hAnsi="Times New Roman"/>
          <w:b/>
          <w:sz w:val="28"/>
          <w:szCs w:val="28"/>
        </w:rPr>
      </w:pPr>
      <w:r w:rsidRPr="000561DE">
        <w:rPr>
          <w:rFonts w:ascii="Times New Roman" w:hAnsi="Times New Roman"/>
          <w:b/>
          <w:sz w:val="28"/>
          <w:szCs w:val="28"/>
        </w:rPr>
        <w:t>Занятие «Зима».</w:t>
      </w:r>
      <w:r>
        <w:rPr>
          <w:rFonts w:ascii="Times New Roman" w:hAnsi="Times New Roman"/>
          <w:b/>
          <w:sz w:val="28"/>
          <w:szCs w:val="28"/>
        </w:rPr>
        <w:t xml:space="preserve"> </w:t>
      </w:r>
      <w:r w:rsidRPr="000561DE">
        <w:rPr>
          <w:rFonts w:ascii="Times New Roman" w:hAnsi="Times New Roman"/>
          <w:sz w:val="28"/>
          <w:szCs w:val="28"/>
        </w:rPr>
        <w:t>Занятие посвящено музыкальному произведению А.</w:t>
      </w:r>
      <w:r>
        <w:rPr>
          <w:rFonts w:ascii="Times New Roman" w:hAnsi="Times New Roman"/>
          <w:sz w:val="28"/>
          <w:szCs w:val="28"/>
        </w:rPr>
        <w:t> </w:t>
      </w:r>
      <w:r w:rsidRPr="000561DE">
        <w:rPr>
          <w:rFonts w:ascii="Times New Roman" w:hAnsi="Times New Roman"/>
          <w:sz w:val="28"/>
          <w:szCs w:val="28"/>
        </w:rPr>
        <w:t>Вивальди «Зима».</w:t>
      </w:r>
      <w:r>
        <w:rPr>
          <w:rFonts w:ascii="Times New Roman" w:hAnsi="Times New Roman"/>
          <w:b/>
          <w:sz w:val="28"/>
          <w:szCs w:val="28"/>
        </w:rPr>
        <w:t xml:space="preserve"> </w:t>
      </w:r>
      <w:r w:rsidRPr="000561DE">
        <w:rPr>
          <w:rFonts w:ascii="Times New Roman" w:hAnsi="Times New Roman"/>
          <w:sz w:val="28"/>
          <w:szCs w:val="28"/>
        </w:rPr>
        <w:t xml:space="preserve">Педагог предлагает послушать 1 часть концерта, дает детям высказаться о характере музыкального произведения. Для более глубокого проникновения в эмоциональный тон произведения педагог читает стихотворение к музыке, написанное самим автором и предлагает сопоставить образы музыкального и литературного произведения. Перед прослушиванием произведений педагог раздает детям разноцветные полоски: красную, синюю, голубую, зеленую, серую, черную и др. и рассказывает о том, что каждый цвет имеет свое настроение, свою музыку. Слушая музыку, дети должны подобрать к ней определенный цвет, который отвечает ей по настроению, наклеив полоски, создать «музыкальную радугу». </w:t>
      </w:r>
    </w:p>
    <w:p w:rsidR="000665FF" w:rsidRPr="000561DE" w:rsidRDefault="000665FF" w:rsidP="002326DC">
      <w:pPr>
        <w:spacing w:after="0" w:line="240" w:lineRule="auto"/>
        <w:ind w:firstLine="709"/>
        <w:jc w:val="both"/>
        <w:rPr>
          <w:rFonts w:ascii="Times New Roman" w:hAnsi="Times New Roman"/>
          <w:sz w:val="28"/>
          <w:szCs w:val="28"/>
        </w:rPr>
      </w:pPr>
      <w:r w:rsidRPr="000561DE">
        <w:rPr>
          <w:rFonts w:ascii="Times New Roman" w:hAnsi="Times New Roman"/>
          <w:sz w:val="28"/>
          <w:szCs w:val="28"/>
        </w:rPr>
        <w:t>Следующей частью занятия является прослушивание 2 части концерта и просмотр видеопрезентации «Волшебные звуки Зимы», после чего нужно дать детям возможность высказаться по поводу эмоционального тона произведения. Выразить свои впечатления по поводу этого произведения педагог предлагает детям самостоятельно выбрать способ воплощения. В целях развития интонационной выразительности детям можно предложить показать</w:t>
      </w:r>
      <w:r>
        <w:rPr>
          <w:rFonts w:ascii="Times New Roman" w:hAnsi="Times New Roman"/>
          <w:sz w:val="28"/>
          <w:szCs w:val="28"/>
        </w:rPr>
        <w:t>,</w:t>
      </w:r>
      <w:r w:rsidRPr="000561DE">
        <w:rPr>
          <w:rFonts w:ascii="Times New Roman" w:hAnsi="Times New Roman"/>
          <w:sz w:val="28"/>
          <w:szCs w:val="28"/>
        </w:rPr>
        <w:t xml:space="preserve"> как </w:t>
      </w:r>
      <w:r>
        <w:rPr>
          <w:rFonts w:ascii="Times New Roman" w:hAnsi="Times New Roman"/>
          <w:sz w:val="28"/>
          <w:szCs w:val="28"/>
        </w:rPr>
        <w:t>гудит метель, показывая при</w:t>
      </w:r>
      <w:r w:rsidRPr="00641D69">
        <w:rPr>
          <w:rFonts w:ascii="Times New Roman" w:hAnsi="Times New Roman"/>
          <w:sz w:val="28"/>
          <w:szCs w:val="28"/>
        </w:rPr>
        <w:t xml:space="preserve"> этом волнообразные движения рукой, меняя высоту голоса. Дети экспериментируют с интонацией слова, находят наиболее точную интонацию для передачи эмоционально-образного содержания. Дети, определив характер</w:t>
      </w:r>
      <w:r w:rsidRPr="000561DE">
        <w:rPr>
          <w:rFonts w:ascii="Times New Roman" w:hAnsi="Times New Roman"/>
          <w:sz w:val="28"/>
          <w:szCs w:val="28"/>
        </w:rPr>
        <w:t xml:space="preserve"> 2 части как сверкающий, спокойный, светлый должны подобрать элементарные музыкальные инструменты детского шумового оркестра, звучание которых </w:t>
      </w:r>
      <w:r w:rsidRPr="00F61DE2">
        <w:rPr>
          <w:rFonts w:ascii="Times New Roman" w:hAnsi="Times New Roman"/>
          <w:sz w:val="28"/>
          <w:szCs w:val="28"/>
        </w:rPr>
        <w:t>способно воплотить эмоциональное содержание этой музыкальной части. Педагог предлагает поэкспериментировать со звучанием всех инструментов, и найти подходящий для выражения настроения произведения.</w:t>
      </w:r>
      <w:r w:rsidRPr="000561DE">
        <w:rPr>
          <w:rFonts w:ascii="Times New Roman" w:hAnsi="Times New Roman"/>
          <w:sz w:val="28"/>
          <w:szCs w:val="28"/>
        </w:rPr>
        <w:t xml:space="preserve"> Звучания могут быть самыми разнообразными, критерием адекватности звучания служит создание звуковой картины, выражающей эмоциональное содержание песенки.</w:t>
      </w:r>
    </w:p>
    <w:p w:rsidR="000665FF" w:rsidRPr="000561DE" w:rsidRDefault="000665FF" w:rsidP="002326DC">
      <w:pPr>
        <w:spacing w:after="0" w:line="240" w:lineRule="auto"/>
        <w:ind w:firstLine="709"/>
        <w:jc w:val="both"/>
        <w:rPr>
          <w:rFonts w:ascii="Times New Roman" w:hAnsi="Times New Roman"/>
          <w:sz w:val="28"/>
          <w:szCs w:val="28"/>
        </w:rPr>
      </w:pPr>
      <w:r w:rsidRPr="000561DE">
        <w:rPr>
          <w:rFonts w:ascii="Times New Roman" w:hAnsi="Times New Roman"/>
          <w:sz w:val="28"/>
          <w:szCs w:val="28"/>
        </w:rPr>
        <w:t>Следующим этапом занятия является нахождение личностного смысла. Педагог задает вопросы: что вы думали</w:t>
      </w:r>
      <w:r>
        <w:rPr>
          <w:rFonts w:ascii="Times New Roman" w:hAnsi="Times New Roman"/>
          <w:sz w:val="28"/>
          <w:szCs w:val="28"/>
        </w:rPr>
        <w:t>,</w:t>
      </w:r>
      <w:r w:rsidRPr="000561DE">
        <w:rPr>
          <w:rFonts w:ascii="Times New Roman" w:hAnsi="Times New Roman"/>
          <w:sz w:val="28"/>
          <w:szCs w:val="28"/>
        </w:rPr>
        <w:t xml:space="preserve"> когда слушали произведение. О ком вы думали? Зачем композитор написал это произведение, что он хотел нам рассказать? </w:t>
      </w:r>
    </w:p>
    <w:p w:rsidR="000665FF" w:rsidRPr="00F61DE2" w:rsidRDefault="000665FF" w:rsidP="002326DC">
      <w:pPr>
        <w:spacing w:after="0" w:line="240" w:lineRule="auto"/>
        <w:ind w:firstLine="709"/>
        <w:jc w:val="both"/>
        <w:rPr>
          <w:rFonts w:ascii="Times New Roman" w:hAnsi="Times New Roman"/>
          <w:b/>
          <w:sz w:val="28"/>
          <w:szCs w:val="28"/>
        </w:rPr>
      </w:pPr>
      <w:r w:rsidRPr="00F61DE2">
        <w:rPr>
          <w:rFonts w:ascii="Times New Roman" w:hAnsi="Times New Roman"/>
          <w:b/>
          <w:sz w:val="28"/>
          <w:szCs w:val="28"/>
        </w:rPr>
        <w:t>Занятие «Богатыри земли русской»</w:t>
      </w:r>
      <w:r>
        <w:rPr>
          <w:rFonts w:ascii="Times New Roman" w:hAnsi="Times New Roman"/>
          <w:b/>
          <w:sz w:val="28"/>
          <w:szCs w:val="28"/>
        </w:rPr>
        <w:t xml:space="preserve">. </w:t>
      </w:r>
      <w:r w:rsidRPr="000561DE">
        <w:rPr>
          <w:rFonts w:ascii="Times New Roman" w:hAnsi="Times New Roman"/>
          <w:sz w:val="28"/>
          <w:szCs w:val="28"/>
        </w:rPr>
        <w:t>Занятие можно начать с приветствия в фольклорном стиле: «Ой вы гой еси, добры молодцы и молодушки! Собралися мы не на почетен пир, а на беседу добрую и складную. Чтобы был у нас мир да лад и согласие. И велась беседа наша речью плавною. А еще хочу пожелать вам, чтобы вы участвовали вы в нашей беседе и внимательно слушали. Все, что услышите, может вам пригодиться. Ребята, сегодня я вас поприветствовала необычно, так как раньше в старые времена</w:t>
      </w:r>
      <w:r w:rsidRPr="008B33BE">
        <w:rPr>
          <w:rFonts w:ascii="Times New Roman" w:hAnsi="Times New Roman"/>
          <w:sz w:val="28"/>
          <w:szCs w:val="28"/>
        </w:rPr>
        <w:t xml:space="preserve"> приветствовали на Руси, потому что сегодня мы будем с вами разговаривать </w:t>
      </w:r>
      <w:r w:rsidRPr="008B33BE">
        <w:rPr>
          <w:rFonts w:ascii="Times New Roman" w:hAnsi="Times New Roman"/>
          <w:sz w:val="28"/>
          <w:szCs w:val="28"/>
        </w:rPr>
        <w:lastRenderedPageBreak/>
        <w:t>про русских персонажей</w:t>
      </w:r>
      <w:r>
        <w:rPr>
          <w:rFonts w:ascii="Times New Roman" w:hAnsi="Times New Roman"/>
          <w:sz w:val="28"/>
          <w:szCs w:val="28"/>
        </w:rPr>
        <w:t xml:space="preserve">». Далее можно включить игровой момент: дать детям определить самим о ком идет речь, прослушав небольшой литературный фрагмент: </w:t>
      </w:r>
    </w:p>
    <w:p w:rsidR="000665FF" w:rsidRPr="004F6258" w:rsidRDefault="000665FF" w:rsidP="00CE0200">
      <w:pPr>
        <w:spacing w:after="0" w:line="240" w:lineRule="auto"/>
        <w:ind w:firstLine="709"/>
        <w:jc w:val="center"/>
        <w:rPr>
          <w:rFonts w:ascii="Times New Roman" w:eastAsia="Times New Roman" w:hAnsi="Times New Roman"/>
          <w:sz w:val="28"/>
          <w:szCs w:val="28"/>
          <w:lang w:eastAsia="ru-RU"/>
        </w:rPr>
      </w:pPr>
      <w:r w:rsidRPr="004F6258">
        <w:rPr>
          <w:rFonts w:ascii="Times New Roman" w:eastAsia="Times New Roman" w:hAnsi="Times New Roman"/>
          <w:sz w:val="28"/>
          <w:szCs w:val="28"/>
          <w:lang w:eastAsia="ru-RU"/>
        </w:rPr>
        <w:t>Из того ли то из города из Мурома,</w:t>
      </w:r>
      <w:r w:rsidRPr="004F6258">
        <w:rPr>
          <w:rFonts w:ascii="Times New Roman" w:eastAsia="Times New Roman" w:hAnsi="Times New Roman"/>
          <w:sz w:val="28"/>
          <w:szCs w:val="28"/>
          <w:lang w:eastAsia="ru-RU"/>
        </w:rPr>
        <w:br/>
        <w:t>Из того села да Карачарова</w:t>
      </w:r>
      <w:r w:rsidRPr="004F6258">
        <w:rPr>
          <w:rFonts w:ascii="Times New Roman" w:eastAsia="Times New Roman" w:hAnsi="Times New Roman"/>
          <w:sz w:val="28"/>
          <w:szCs w:val="28"/>
          <w:lang w:eastAsia="ru-RU"/>
        </w:rPr>
        <w:br/>
        <w:t>Выезжал удаленький дородный добрый молодец.</w:t>
      </w:r>
      <w:r w:rsidRPr="004F6258">
        <w:rPr>
          <w:rFonts w:ascii="Times New Roman" w:eastAsia="Times New Roman" w:hAnsi="Times New Roman"/>
          <w:sz w:val="28"/>
          <w:szCs w:val="28"/>
          <w:lang w:eastAsia="ru-RU"/>
        </w:rPr>
        <w:br/>
        <w:t>Он стоял заутреню во Муроме,</w:t>
      </w:r>
      <w:r w:rsidRPr="004F6258">
        <w:rPr>
          <w:rFonts w:ascii="Times New Roman" w:eastAsia="Times New Roman" w:hAnsi="Times New Roman"/>
          <w:sz w:val="28"/>
          <w:szCs w:val="28"/>
          <w:lang w:eastAsia="ru-RU"/>
        </w:rPr>
        <w:br/>
        <w:t>А и к обеденке поспеть хотел он в стольный Киев-град.</w:t>
      </w:r>
      <w:r w:rsidRPr="004F6258">
        <w:rPr>
          <w:rFonts w:ascii="Times New Roman" w:eastAsia="Times New Roman" w:hAnsi="Times New Roman"/>
          <w:sz w:val="28"/>
          <w:szCs w:val="28"/>
          <w:lang w:eastAsia="ru-RU"/>
        </w:rPr>
        <w:br/>
        <w:t xml:space="preserve">Да и подъехал он ко славному ко городу к Чернигову. </w:t>
      </w:r>
      <w:r w:rsidRPr="004F6258">
        <w:rPr>
          <w:rFonts w:ascii="Times New Roman" w:eastAsia="Times New Roman" w:hAnsi="Times New Roman"/>
          <w:sz w:val="28"/>
          <w:szCs w:val="28"/>
          <w:lang w:eastAsia="ru-RU"/>
        </w:rPr>
        <w:br/>
        <w:t xml:space="preserve">У того ли города Чернигова </w:t>
      </w:r>
      <w:r w:rsidRPr="004F6258">
        <w:rPr>
          <w:rFonts w:ascii="Times New Roman" w:eastAsia="Times New Roman" w:hAnsi="Times New Roman"/>
          <w:sz w:val="28"/>
          <w:szCs w:val="28"/>
          <w:lang w:eastAsia="ru-RU"/>
        </w:rPr>
        <w:br/>
        <w:t xml:space="preserve">Нагнано-то силушки черным-черно, </w:t>
      </w:r>
      <w:r w:rsidRPr="004F6258">
        <w:rPr>
          <w:rFonts w:ascii="Times New Roman" w:eastAsia="Times New Roman" w:hAnsi="Times New Roman"/>
          <w:sz w:val="28"/>
          <w:szCs w:val="28"/>
          <w:lang w:eastAsia="ru-RU"/>
        </w:rPr>
        <w:br/>
        <w:t xml:space="preserve">А и черным-черно, как черна ворона. </w:t>
      </w:r>
      <w:r w:rsidRPr="004F6258">
        <w:rPr>
          <w:rFonts w:ascii="Times New Roman" w:eastAsia="Times New Roman" w:hAnsi="Times New Roman"/>
          <w:sz w:val="28"/>
          <w:szCs w:val="28"/>
          <w:lang w:eastAsia="ru-RU"/>
        </w:rPr>
        <w:br/>
        <w:t xml:space="preserve">Так пехотою никто тут не прохаживат, </w:t>
      </w:r>
      <w:r w:rsidRPr="004F6258">
        <w:rPr>
          <w:rFonts w:ascii="Times New Roman" w:eastAsia="Times New Roman" w:hAnsi="Times New Roman"/>
          <w:sz w:val="28"/>
          <w:szCs w:val="28"/>
          <w:lang w:eastAsia="ru-RU"/>
        </w:rPr>
        <w:br/>
        <w:t xml:space="preserve">На добром коне никто тут не проезживат, </w:t>
      </w:r>
      <w:r w:rsidRPr="004F6258">
        <w:rPr>
          <w:rFonts w:ascii="Times New Roman" w:eastAsia="Times New Roman" w:hAnsi="Times New Roman"/>
          <w:sz w:val="28"/>
          <w:szCs w:val="28"/>
          <w:lang w:eastAsia="ru-RU"/>
        </w:rPr>
        <w:br/>
        <w:t xml:space="preserve">Птица черный ворон не пролётыват, </w:t>
      </w:r>
      <w:r w:rsidRPr="004F6258">
        <w:rPr>
          <w:rFonts w:ascii="Times New Roman" w:eastAsia="Times New Roman" w:hAnsi="Times New Roman"/>
          <w:sz w:val="28"/>
          <w:szCs w:val="28"/>
          <w:lang w:eastAsia="ru-RU"/>
        </w:rPr>
        <w:br/>
        <w:t xml:space="preserve">Серый зверь да не прорыскиват. </w:t>
      </w:r>
      <w:r w:rsidRPr="004F6258">
        <w:rPr>
          <w:rFonts w:ascii="Times New Roman" w:eastAsia="Times New Roman" w:hAnsi="Times New Roman"/>
          <w:sz w:val="28"/>
          <w:szCs w:val="28"/>
          <w:lang w:eastAsia="ru-RU"/>
        </w:rPr>
        <w:br/>
        <w:t>А</w:t>
      </w:r>
      <w:r>
        <w:rPr>
          <w:rFonts w:ascii="Times New Roman" w:eastAsia="Times New Roman" w:hAnsi="Times New Roman"/>
          <w:sz w:val="28"/>
          <w:szCs w:val="28"/>
          <w:lang w:eastAsia="ru-RU"/>
        </w:rPr>
        <w:t xml:space="preserve"> подъехал как ко силушке велико</w:t>
      </w:r>
      <w:r w:rsidRPr="004F6258">
        <w:rPr>
          <w:rFonts w:ascii="Times New Roman" w:eastAsia="Times New Roman" w:hAnsi="Times New Roman"/>
          <w:sz w:val="28"/>
          <w:szCs w:val="28"/>
          <w:lang w:eastAsia="ru-RU"/>
        </w:rPr>
        <w:t xml:space="preserve">й, </w:t>
      </w:r>
      <w:r w:rsidRPr="004F6258">
        <w:rPr>
          <w:rFonts w:ascii="Times New Roman" w:eastAsia="Times New Roman" w:hAnsi="Times New Roman"/>
          <w:sz w:val="28"/>
          <w:szCs w:val="28"/>
          <w:lang w:eastAsia="ru-RU"/>
        </w:rPr>
        <w:br/>
        <w:t xml:space="preserve">Он как стал-то эту силушку великую, </w:t>
      </w:r>
      <w:r w:rsidRPr="004F6258">
        <w:rPr>
          <w:rFonts w:ascii="Times New Roman" w:eastAsia="Times New Roman" w:hAnsi="Times New Roman"/>
          <w:sz w:val="28"/>
          <w:szCs w:val="28"/>
          <w:lang w:eastAsia="ru-RU"/>
        </w:rPr>
        <w:br/>
        <w:t xml:space="preserve">Стал конем топтать да стал копьем колоть, </w:t>
      </w:r>
      <w:r w:rsidRPr="004F6258">
        <w:rPr>
          <w:rFonts w:ascii="Times New Roman" w:eastAsia="Times New Roman" w:hAnsi="Times New Roman"/>
          <w:sz w:val="28"/>
          <w:szCs w:val="28"/>
          <w:lang w:eastAsia="ru-RU"/>
        </w:rPr>
        <w:br/>
        <w:t>А и побил он эту силу всю великую.</w:t>
      </w:r>
    </w:p>
    <w:p w:rsidR="000665FF" w:rsidRDefault="000665FF" w:rsidP="002326D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более глубокого проникновения в художественный образ русского богатыря детям предлагается послушать знакомое произведение Н.А. Римского-Корсакова «Три чуда» фрагмент «Богатыри», рассмотреть репродукцию </w:t>
      </w:r>
      <w:r w:rsidRPr="00C60208">
        <w:rPr>
          <w:rFonts w:ascii="Times New Roman" w:hAnsi="Times New Roman"/>
          <w:sz w:val="28"/>
          <w:szCs w:val="28"/>
        </w:rPr>
        <w:t>картины В.М. Васнецова «Богатыри»</w:t>
      </w:r>
      <w:r>
        <w:rPr>
          <w:rFonts w:ascii="Times New Roman" w:hAnsi="Times New Roman"/>
          <w:sz w:val="28"/>
          <w:szCs w:val="28"/>
        </w:rPr>
        <w:t>. Для передачи эмоционально-смыслового содержания музыкального произведения педагог предлагает использовать метод двигательного уподобления, с помощью характерных движений создать образ богатыря. В целях развития способности нахождения личностного смысла детям задают вопросы: что хотел сказать композитор? Зачем? а в наше современное время существуют защитники? И т.д.</w:t>
      </w:r>
    </w:p>
    <w:p w:rsidR="000665FF" w:rsidRDefault="000665FF" w:rsidP="002326DC">
      <w:pPr>
        <w:spacing w:after="0" w:line="240" w:lineRule="auto"/>
        <w:ind w:firstLine="709"/>
        <w:jc w:val="both"/>
        <w:rPr>
          <w:rFonts w:ascii="Times New Roman" w:hAnsi="Times New Roman"/>
          <w:sz w:val="28"/>
          <w:szCs w:val="28"/>
        </w:rPr>
      </w:pPr>
      <w:r>
        <w:rPr>
          <w:rFonts w:ascii="Times New Roman" w:hAnsi="Times New Roman"/>
          <w:sz w:val="28"/>
          <w:szCs w:val="28"/>
        </w:rPr>
        <w:t>Занятие можно закончить торжественным стихотворением:</w:t>
      </w:r>
    </w:p>
    <w:p w:rsidR="000665FF" w:rsidRPr="00722F8D" w:rsidRDefault="000665FF" w:rsidP="00CE0200">
      <w:pPr>
        <w:pStyle w:val="a4"/>
        <w:spacing w:before="0" w:after="0"/>
        <w:ind w:left="0" w:right="0" w:firstLine="709"/>
        <w:jc w:val="center"/>
        <w:rPr>
          <w:rFonts w:ascii="Times New Roman" w:hAnsi="Times New Roman" w:cs="Times New Roman"/>
          <w:color w:val="auto"/>
          <w:sz w:val="28"/>
          <w:szCs w:val="28"/>
        </w:rPr>
      </w:pPr>
      <w:r w:rsidRPr="00C60208">
        <w:rPr>
          <w:rFonts w:ascii="Times New Roman" w:hAnsi="Times New Roman" w:cs="Times New Roman"/>
          <w:color w:val="auto"/>
          <w:sz w:val="28"/>
          <w:szCs w:val="28"/>
        </w:rPr>
        <w:t>А и сильные, могучие богатыри на славной Руси!</w:t>
      </w:r>
      <w:r w:rsidRPr="00C60208">
        <w:rPr>
          <w:rFonts w:ascii="Times New Roman" w:hAnsi="Times New Roman" w:cs="Times New Roman"/>
          <w:color w:val="auto"/>
          <w:sz w:val="28"/>
          <w:szCs w:val="28"/>
        </w:rPr>
        <w:br/>
      </w:r>
      <w:r w:rsidRPr="00722F8D">
        <w:rPr>
          <w:rFonts w:ascii="Times New Roman" w:hAnsi="Times New Roman" w:cs="Times New Roman"/>
          <w:color w:val="auto"/>
          <w:sz w:val="28"/>
          <w:szCs w:val="28"/>
        </w:rPr>
        <w:t>Не скакать врагам по нашей земле!</w:t>
      </w:r>
      <w:r w:rsidRPr="00722F8D">
        <w:rPr>
          <w:rFonts w:ascii="Times New Roman" w:hAnsi="Times New Roman" w:cs="Times New Roman"/>
          <w:color w:val="auto"/>
          <w:sz w:val="28"/>
          <w:szCs w:val="28"/>
        </w:rPr>
        <w:br/>
        <w:t>Не топтать их коням землю русскую,</w:t>
      </w:r>
      <w:r w:rsidRPr="00722F8D">
        <w:rPr>
          <w:rFonts w:ascii="Times New Roman" w:hAnsi="Times New Roman" w:cs="Times New Roman"/>
          <w:color w:val="auto"/>
          <w:sz w:val="28"/>
          <w:szCs w:val="28"/>
        </w:rPr>
        <w:br/>
      </w:r>
      <w:r w:rsidRPr="00722F8D">
        <w:rPr>
          <w:rFonts w:ascii="Times New Roman" w:hAnsi="Times New Roman" w:cs="Times New Roman"/>
          <w:color w:val="auto"/>
          <w:sz w:val="28"/>
          <w:szCs w:val="28"/>
        </w:rPr>
        <w:lastRenderedPageBreak/>
        <w:t>Не затмить им солнце наше красное!</w:t>
      </w:r>
      <w:r w:rsidRPr="00722F8D">
        <w:rPr>
          <w:rFonts w:ascii="Times New Roman" w:hAnsi="Times New Roman" w:cs="Times New Roman"/>
          <w:color w:val="auto"/>
          <w:sz w:val="28"/>
          <w:szCs w:val="28"/>
        </w:rPr>
        <w:br/>
        <w:t>Век стоит Русь - не шатается!</w:t>
      </w:r>
      <w:r w:rsidRPr="00722F8D">
        <w:rPr>
          <w:rFonts w:ascii="Times New Roman" w:hAnsi="Times New Roman" w:cs="Times New Roman"/>
          <w:color w:val="auto"/>
          <w:sz w:val="28"/>
          <w:szCs w:val="28"/>
        </w:rPr>
        <w:br/>
        <w:t>И века простоит - не шелохнется!</w:t>
      </w:r>
    </w:p>
    <w:p w:rsidR="000665FF" w:rsidRPr="00722F8D" w:rsidRDefault="000665FF" w:rsidP="002326DC">
      <w:pPr>
        <w:pStyle w:val="a4"/>
        <w:spacing w:before="0" w:after="0"/>
        <w:ind w:left="0" w:right="0" w:firstLine="709"/>
        <w:rPr>
          <w:rFonts w:ascii="Times New Roman" w:hAnsi="Times New Roman" w:cs="Times New Roman"/>
          <w:color w:val="auto"/>
          <w:sz w:val="28"/>
          <w:szCs w:val="28"/>
        </w:rPr>
      </w:pPr>
      <w:r w:rsidRPr="00722F8D">
        <w:rPr>
          <w:rFonts w:ascii="Times New Roman" w:hAnsi="Times New Roman"/>
          <w:b/>
          <w:color w:val="auto"/>
          <w:sz w:val="28"/>
          <w:szCs w:val="28"/>
        </w:rPr>
        <w:t xml:space="preserve">Занятие «Тепло-холодно». </w:t>
      </w:r>
      <w:r w:rsidRPr="00722F8D">
        <w:rPr>
          <w:rFonts w:ascii="Times New Roman" w:hAnsi="Times New Roman"/>
          <w:color w:val="auto"/>
          <w:sz w:val="28"/>
          <w:szCs w:val="28"/>
        </w:rPr>
        <w:t>В начале занятия детям можно сказать, что их приглашают на вернисаж, который называется «Холод-тепло». На занятии раскрывается передача холода и тепла композиторами, художниками. Педагог предлагает послушать ранее «холодные» произведения «Зима» А. Вивальди, «Зимнее утро» П.И. Чайковского, определить характер, настроение музыкального произведения, предлагает на вернисаже найти репродукции картин, от которых веет холодом.  В ходе диалога, выяснить с помощью каких выразительных средств композиторы и художники изображают холод, и предложить с помощью метода пластического интонирования, мимики, жеста, вокального уподобления музыки изобразить холод.</w:t>
      </w:r>
    </w:p>
    <w:p w:rsidR="000665FF" w:rsidRPr="00F61DE2" w:rsidRDefault="000665FF" w:rsidP="002326DC">
      <w:pPr>
        <w:spacing w:after="0" w:line="240" w:lineRule="auto"/>
        <w:ind w:firstLine="709"/>
        <w:jc w:val="both"/>
        <w:rPr>
          <w:rFonts w:ascii="Times New Roman" w:hAnsi="Times New Roman"/>
          <w:sz w:val="28"/>
          <w:szCs w:val="28"/>
        </w:rPr>
      </w:pPr>
      <w:r w:rsidRPr="00722F8D">
        <w:rPr>
          <w:rFonts w:ascii="Times New Roman" w:hAnsi="Times New Roman"/>
          <w:sz w:val="28"/>
          <w:szCs w:val="28"/>
        </w:rPr>
        <w:t>Детям предлагается «согреться», позвать солнышко. Для того чтобы дети почувствовали</w:t>
      </w:r>
      <w:r w:rsidRPr="00F61DE2">
        <w:rPr>
          <w:rFonts w:ascii="Times New Roman" w:hAnsi="Times New Roman"/>
          <w:sz w:val="28"/>
          <w:szCs w:val="28"/>
        </w:rPr>
        <w:t xml:space="preserve"> необходимость выражения просительной интонации голосом, педагог читает закличку без выражения, в быстром темпе, не выделяя интонацией голоса смысловых значений слов. После чтения заклички необходимо обратить внимание детей на то, что просьба, выраженная в ней, не будет исполнена, потому что она не выражена в интонации голоса,  и поэтому не имеет силы воздействия. Начинается поиск выразительных интонаций, обращений к солнышку. </w:t>
      </w:r>
      <w:r>
        <w:rPr>
          <w:rFonts w:ascii="Times New Roman" w:hAnsi="Times New Roman"/>
          <w:sz w:val="28"/>
          <w:szCs w:val="28"/>
        </w:rPr>
        <w:t>Д</w:t>
      </w:r>
      <w:r w:rsidRPr="00F61DE2">
        <w:rPr>
          <w:rFonts w:ascii="Times New Roman" w:hAnsi="Times New Roman"/>
          <w:sz w:val="28"/>
          <w:szCs w:val="28"/>
        </w:rPr>
        <w:t xml:space="preserve">ля развития у дошкольников понимания значения интонации в передаче эмоционально-смыслового содержания высказывания используется метод интонирования детского фольклора: загадки, дразнилки, заклички, приговорки и т.д. Потому что именно детский фольклор вызывает у ребенка яркий эмоциональный отклик, являющийся основой развития способности вокального интонирования. </w:t>
      </w:r>
    </w:p>
    <w:p w:rsidR="000665FF" w:rsidRPr="00F61DE2" w:rsidRDefault="000665FF" w:rsidP="002326DC">
      <w:pPr>
        <w:spacing w:after="0" w:line="240" w:lineRule="auto"/>
        <w:ind w:firstLine="709"/>
        <w:jc w:val="both"/>
        <w:rPr>
          <w:rFonts w:ascii="Times New Roman" w:hAnsi="Times New Roman"/>
          <w:sz w:val="28"/>
          <w:szCs w:val="28"/>
        </w:rPr>
      </w:pPr>
      <w:r w:rsidRPr="00F61DE2">
        <w:rPr>
          <w:rFonts w:ascii="Times New Roman" w:hAnsi="Times New Roman"/>
          <w:sz w:val="28"/>
          <w:szCs w:val="28"/>
        </w:rPr>
        <w:t>В бытовых жанрах детского фольклора (загадки, дразнилки, заклички, заговоры и т.д.) на первый план также выходит выразительное начало речевого высказывания, что и определяет тип речевого интонирования и характер произнесения текста. Например, интонирование дразнилок связано с бойким, задорным произнесением текста, что проявляется в ритмической организации декламационно – мелодической линии.</w:t>
      </w:r>
    </w:p>
    <w:p w:rsidR="000665FF" w:rsidRDefault="000665FF" w:rsidP="002326DC">
      <w:pPr>
        <w:shd w:val="clear" w:color="auto" w:fill="FFFFFF"/>
        <w:spacing w:after="0" w:line="240" w:lineRule="auto"/>
        <w:ind w:firstLine="709"/>
        <w:jc w:val="both"/>
        <w:rPr>
          <w:rFonts w:ascii="Times New Roman" w:hAnsi="Times New Roman"/>
          <w:iCs/>
          <w:spacing w:val="6"/>
          <w:sz w:val="28"/>
          <w:szCs w:val="28"/>
        </w:rPr>
      </w:pPr>
      <w:r w:rsidRPr="00F61DE2">
        <w:rPr>
          <w:rFonts w:ascii="Times New Roman" w:hAnsi="Times New Roman"/>
          <w:sz w:val="28"/>
          <w:szCs w:val="28"/>
        </w:rPr>
        <w:t>Детям предлагается послушать «теплое» музыкальное произведение «Подснежник» П.И. Чайковского и соотнести с репродукциями картины на вернисаже, найти</w:t>
      </w:r>
      <w:r>
        <w:rPr>
          <w:rFonts w:ascii="Times New Roman" w:hAnsi="Times New Roman"/>
          <w:sz w:val="28"/>
          <w:szCs w:val="28"/>
        </w:rPr>
        <w:t xml:space="preserve"> картины</w:t>
      </w:r>
      <w:r w:rsidRPr="00F61DE2">
        <w:rPr>
          <w:rFonts w:ascii="Times New Roman" w:hAnsi="Times New Roman"/>
          <w:sz w:val="28"/>
          <w:szCs w:val="28"/>
        </w:rPr>
        <w:t xml:space="preserve"> по эмоциональному тону схожему с музыкальным произведением: </w:t>
      </w:r>
      <w:r w:rsidRPr="00F61DE2">
        <w:rPr>
          <w:rFonts w:ascii="Times New Roman" w:hAnsi="Times New Roman"/>
          <w:iCs/>
          <w:spacing w:val="-2"/>
          <w:sz w:val="28"/>
          <w:szCs w:val="28"/>
        </w:rPr>
        <w:t>пейзаж «Март» И. Левитана, портрет «Кружев</w:t>
      </w:r>
      <w:r w:rsidRPr="00F61DE2">
        <w:rPr>
          <w:rFonts w:ascii="Times New Roman" w:hAnsi="Times New Roman"/>
          <w:iCs/>
          <w:spacing w:val="4"/>
          <w:sz w:val="28"/>
          <w:szCs w:val="28"/>
        </w:rPr>
        <w:t>ница» В.</w:t>
      </w:r>
      <w:r>
        <w:rPr>
          <w:rFonts w:ascii="Times New Roman" w:hAnsi="Times New Roman"/>
          <w:iCs/>
          <w:spacing w:val="4"/>
          <w:sz w:val="28"/>
          <w:szCs w:val="28"/>
        </w:rPr>
        <w:t> Тропинина, п</w:t>
      </w:r>
      <w:r w:rsidRPr="00F61DE2">
        <w:rPr>
          <w:rFonts w:ascii="Times New Roman" w:hAnsi="Times New Roman"/>
          <w:iCs/>
          <w:spacing w:val="4"/>
          <w:sz w:val="28"/>
          <w:szCs w:val="28"/>
        </w:rPr>
        <w:t xml:space="preserve">редставляет художников </w:t>
      </w:r>
      <w:r w:rsidRPr="00F61DE2">
        <w:rPr>
          <w:rFonts w:ascii="Times New Roman" w:hAnsi="Times New Roman"/>
          <w:iCs/>
          <w:spacing w:val="6"/>
          <w:sz w:val="28"/>
          <w:szCs w:val="28"/>
        </w:rPr>
        <w:t>и названия картин. В ходе беседы происходит сопоставление</w:t>
      </w:r>
      <w:r>
        <w:rPr>
          <w:rFonts w:ascii="Times New Roman" w:hAnsi="Times New Roman"/>
          <w:iCs/>
          <w:spacing w:val="6"/>
          <w:sz w:val="28"/>
          <w:szCs w:val="28"/>
        </w:rPr>
        <w:t>, н</w:t>
      </w:r>
      <w:r w:rsidRPr="00F61DE2">
        <w:rPr>
          <w:rFonts w:ascii="Times New Roman" w:hAnsi="Times New Roman"/>
          <w:iCs/>
          <w:spacing w:val="6"/>
          <w:sz w:val="28"/>
          <w:szCs w:val="28"/>
        </w:rPr>
        <w:t xml:space="preserve">ахождение тех изобразительных моментов в музыке и в изображении с помощью которых художник и композитор передали тепло. Педагог предлагает с </w:t>
      </w:r>
      <w:r w:rsidRPr="00641D69">
        <w:rPr>
          <w:rFonts w:ascii="Times New Roman" w:hAnsi="Times New Roman"/>
          <w:iCs/>
          <w:spacing w:val="6"/>
          <w:sz w:val="28"/>
          <w:szCs w:val="28"/>
        </w:rPr>
        <w:t xml:space="preserve">помощью моторно-двигательного уподобления, мимики, жестов изобразить тепло. В конце занятия </w:t>
      </w:r>
      <w:r w:rsidRPr="00641D69">
        <w:rPr>
          <w:rFonts w:ascii="Times New Roman" w:hAnsi="Times New Roman"/>
          <w:sz w:val="28"/>
          <w:szCs w:val="28"/>
        </w:rPr>
        <w:t>детям предлагается</w:t>
      </w:r>
      <w:r w:rsidRPr="00641D69">
        <w:rPr>
          <w:rFonts w:ascii="Times New Roman" w:hAnsi="Times New Roman"/>
          <w:b/>
          <w:bCs/>
          <w:sz w:val="28"/>
          <w:szCs w:val="28"/>
        </w:rPr>
        <w:t xml:space="preserve"> </w:t>
      </w:r>
      <w:r w:rsidRPr="00641D69">
        <w:rPr>
          <w:rFonts w:ascii="Times New Roman" w:hAnsi="Times New Roman"/>
          <w:sz w:val="28"/>
          <w:szCs w:val="28"/>
        </w:rPr>
        <w:lastRenderedPageBreak/>
        <w:t xml:space="preserve">задание «Живые краски». Цель задания: </w:t>
      </w:r>
      <w:r>
        <w:rPr>
          <w:rFonts w:ascii="Times New Roman" w:hAnsi="Times New Roman"/>
          <w:sz w:val="28"/>
          <w:szCs w:val="28"/>
        </w:rPr>
        <w:t xml:space="preserve">формирование у детей </w:t>
      </w:r>
      <w:r w:rsidRPr="00641D69">
        <w:rPr>
          <w:rFonts w:ascii="Times New Roman" w:hAnsi="Times New Roman"/>
          <w:sz w:val="28"/>
          <w:szCs w:val="28"/>
        </w:rPr>
        <w:t>понимания выразительности цвета, его возможности в выражении определенного настроения. На занятии воспитатель предлагает детям оживить краски (напоить водой, разбудить кисточкой), раскрасить картины разной тематики. На таких занятиях дети знакомятся с теплыми и холодными цветами, устанавливают взаимосвязь цвета и настроения.</w:t>
      </w:r>
    </w:p>
    <w:p w:rsidR="000665FF" w:rsidRPr="00722F8D" w:rsidRDefault="000665FF" w:rsidP="002326DC">
      <w:pPr>
        <w:shd w:val="clear" w:color="auto" w:fill="FFFFFF"/>
        <w:spacing w:after="0" w:line="240" w:lineRule="auto"/>
        <w:ind w:firstLine="709"/>
        <w:jc w:val="both"/>
        <w:rPr>
          <w:rFonts w:ascii="Times New Roman" w:hAnsi="Times New Roman"/>
          <w:iCs/>
          <w:spacing w:val="6"/>
          <w:sz w:val="28"/>
          <w:szCs w:val="28"/>
        </w:rPr>
      </w:pPr>
      <w:r w:rsidRPr="00641D69">
        <w:rPr>
          <w:rFonts w:ascii="Times New Roman" w:hAnsi="Times New Roman"/>
          <w:b/>
          <w:iCs/>
          <w:spacing w:val="6"/>
          <w:sz w:val="28"/>
          <w:szCs w:val="28"/>
        </w:rPr>
        <w:t xml:space="preserve">Занятие «Прилетайте птицы». </w:t>
      </w:r>
      <w:r w:rsidRPr="00641D69">
        <w:rPr>
          <w:rFonts w:ascii="Times New Roman" w:hAnsi="Times New Roman"/>
          <w:iCs/>
          <w:spacing w:val="6"/>
          <w:sz w:val="28"/>
          <w:szCs w:val="28"/>
        </w:rPr>
        <w:t>В начале занятия в целях развития интонационной выразительности</w:t>
      </w:r>
      <w:r w:rsidRPr="00F61DE2">
        <w:rPr>
          <w:rFonts w:ascii="Times New Roman" w:hAnsi="Times New Roman"/>
          <w:iCs/>
          <w:spacing w:val="6"/>
          <w:sz w:val="28"/>
          <w:szCs w:val="28"/>
        </w:rPr>
        <w:t xml:space="preserve"> педагог предлагает поздороваться с весной, солнышком</w:t>
      </w:r>
      <w:r>
        <w:rPr>
          <w:rFonts w:ascii="Times New Roman" w:hAnsi="Times New Roman"/>
          <w:iCs/>
          <w:spacing w:val="6"/>
          <w:sz w:val="28"/>
          <w:szCs w:val="28"/>
        </w:rPr>
        <w:t>,</w:t>
      </w:r>
      <w:r w:rsidRPr="00F61DE2">
        <w:rPr>
          <w:rFonts w:ascii="Times New Roman" w:hAnsi="Times New Roman"/>
          <w:iCs/>
          <w:spacing w:val="6"/>
          <w:sz w:val="28"/>
          <w:szCs w:val="28"/>
        </w:rPr>
        <w:t xml:space="preserve"> </w:t>
      </w:r>
      <w:r>
        <w:rPr>
          <w:rFonts w:ascii="Times New Roman" w:hAnsi="Times New Roman"/>
          <w:iCs/>
          <w:spacing w:val="6"/>
          <w:sz w:val="28"/>
          <w:szCs w:val="28"/>
        </w:rPr>
        <w:t>птицами</w:t>
      </w:r>
      <w:r w:rsidRPr="00F61DE2">
        <w:rPr>
          <w:rFonts w:ascii="Times New Roman" w:hAnsi="Times New Roman"/>
          <w:iCs/>
          <w:spacing w:val="6"/>
          <w:sz w:val="28"/>
          <w:szCs w:val="28"/>
        </w:rPr>
        <w:t xml:space="preserve">. Предлагает послушать музыкальное произведение П.И. Чайковского «Песня жаворонка», дает детям возможность высказать о характере, настроении этого произведения. Предлагает послушать другое музыкальное произведение под таким же названием, но другого композитора М.Глинки. </w:t>
      </w:r>
      <w:r w:rsidRPr="00F61DE2">
        <w:rPr>
          <w:rFonts w:ascii="Times New Roman" w:hAnsi="Times New Roman"/>
          <w:sz w:val="28"/>
          <w:szCs w:val="28"/>
        </w:rPr>
        <w:t>Педагог обращает внимание детей на то, что один и тот же образ  ко</w:t>
      </w:r>
      <w:r>
        <w:rPr>
          <w:rFonts w:ascii="Times New Roman" w:hAnsi="Times New Roman"/>
          <w:sz w:val="28"/>
          <w:szCs w:val="28"/>
        </w:rPr>
        <w:t>мпозитор и просто человек видит по – разному и выражает его</w:t>
      </w:r>
      <w:r w:rsidRPr="00F61DE2">
        <w:rPr>
          <w:rFonts w:ascii="Times New Roman" w:hAnsi="Times New Roman"/>
          <w:sz w:val="28"/>
          <w:szCs w:val="28"/>
        </w:rPr>
        <w:t xml:space="preserve"> по – своему, так как переживает и понимает. Для более глубокого проникновении</w:t>
      </w:r>
      <w:r>
        <w:rPr>
          <w:rFonts w:ascii="Times New Roman" w:hAnsi="Times New Roman"/>
          <w:sz w:val="28"/>
          <w:szCs w:val="28"/>
        </w:rPr>
        <w:t xml:space="preserve"> в эмоциональный тон музыкальных произведений </w:t>
      </w:r>
      <w:r w:rsidRPr="00F61DE2">
        <w:rPr>
          <w:rFonts w:ascii="Times New Roman" w:hAnsi="Times New Roman"/>
          <w:sz w:val="28"/>
          <w:szCs w:val="28"/>
        </w:rPr>
        <w:t xml:space="preserve">и создания целостного художественного образа жаворонка, педагог предлагает детям послушать стихотворение Е. Баратынского «Весна, весна». Далее педагог может  предложить детям проинтонировать закличку «Ой, кулики, жаворонушки», тем самым развивая интонационную выразительность и способность детей к интонационной импровизации. </w:t>
      </w:r>
    </w:p>
    <w:p w:rsidR="000665FF" w:rsidRPr="00F61DE2" w:rsidRDefault="000665FF" w:rsidP="002326DC">
      <w:pPr>
        <w:shd w:val="clear" w:color="auto" w:fill="FFFFFF"/>
        <w:spacing w:after="0" w:line="240" w:lineRule="auto"/>
        <w:ind w:firstLine="709"/>
        <w:jc w:val="both"/>
        <w:rPr>
          <w:rFonts w:ascii="Times New Roman" w:hAnsi="Times New Roman"/>
          <w:sz w:val="28"/>
          <w:szCs w:val="28"/>
        </w:rPr>
      </w:pPr>
      <w:r w:rsidRPr="00F61DE2">
        <w:rPr>
          <w:rFonts w:ascii="Times New Roman" w:hAnsi="Times New Roman"/>
          <w:sz w:val="28"/>
          <w:szCs w:val="28"/>
        </w:rPr>
        <w:t>В ходе беседы педагог обращает внимание, что многие композиторы обращались к теме прилета птиц</w:t>
      </w:r>
      <w:r>
        <w:rPr>
          <w:rFonts w:ascii="Times New Roman" w:hAnsi="Times New Roman"/>
          <w:sz w:val="28"/>
          <w:szCs w:val="28"/>
        </w:rPr>
        <w:t xml:space="preserve"> весной</w:t>
      </w:r>
      <w:r w:rsidRPr="00F61DE2">
        <w:rPr>
          <w:rFonts w:ascii="Times New Roman" w:hAnsi="Times New Roman"/>
          <w:sz w:val="28"/>
          <w:szCs w:val="28"/>
        </w:rPr>
        <w:t xml:space="preserve"> и предлагает послушать фрагмент оперы «Снегурочка» Н.Римского-Корсакова, дает возможность высказаться о характере этого произведения и предлагает рассмотреть репродукцию картины Саврасова «Грачи прилетели», в ходе диалога педагог предлагает детям сопоставить фрагмент оперы «Сн</w:t>
      </w:r>
      <w:r>
        <w:rPr>
          <w:rFonts w:ascii="Times New Roman" w:hAnsi="Times New Roman"/>
          <w:sz w:val="28"/>
          <w:szCs w:val="28"/>
        </w:rPr>
        <w:t>егурочка» Н.Римского-Корсакова с</w:t>
      </w:r>
    </w:p>
    <w:p w:rsidR="000665FF" w:rsidRPr="00F61DE2" w:rsidRDefault="000665FF" w:rsidP="002326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репродукцией</w:t>
      </w:r>
      <w:r w:rsidRPr="00F61DE2">
        <w:rPr>
          <w:rFonts w:ascii="Times New Roman" w:hAnsi="Times New Roman"/>
          <w:sz w:val="28"/>
          <w:szCs w:val="28"/>
        </w:rPr>
        <w:t xml:space="preserve"> картины Саврасова «Грачи прилет</w:t>
      </w:r>
      <w:r>
        <w:rPr>
          <w:rFonts w:ascii="Times New Roman" w:hAnsi="Times New Roman"/>
          <w:sz w:val="28"/>
          <w:szCs w:val="28"/>
        </w:rPr>
        <w:t>ели», найти общий эмоциональный тон произведений, спросить у детей, можно ли этим музыкальным произведением озвучить картину.</w:t>
      </w:r>
    </w:p>
    <w:p w:rsidR="000665FF" w:rsidRDefault="000665FF" w:rsidP="002326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w:t>
      </w:r>
      <w:r w:rsidRPr="00F61DE2">
        <w:rPr>
          <w:rFonts w:ascii="Times New Roman" w:hAnsi="Times New Roman"/>
          <w:sz w:val="28"/>
          <w:szCs w:val="28"/>
        </w:rPr>
        <w:t>ледующи</w:t>
      </w:r>
      <w:r>
        <w:rPr>
          <w:rFonts w:ascii="Times New Roman" w:hAnsi="Times New Roman"/>
          <w:sz w:val="28"/>
          <w:szCs w:val="28"/>
        </w:rPr>
        <w:t>м</w:t>
      </w:r>
      <w:r w:rsidRPr="00F61DE2">
        <w:rPr>
          <w:rFonts w:ascii="Times New Roman" w:hAnsi="Times New Roman"/>
          <w:sz w:val="28"/>
          <w:szCs w:val="28"/>
        </w:rPr>
        <w:t xml:space="preserve"> этап</w:t>
      </w:r>
      <w:r>
        <w:rPr>
          <w:rFonts w:ascii="Times New Roman" w:hAnsi="Times New Roman"/>
          <w:sz w:val="28"/>
          <w:szCs w:val="28"/>
        </w:rPr>
        <w:t>ом</w:t>
      </w:r>
      <w:r w:rsidRPr="00F61DE2">
        <w:rPr>
          <w:rFonts w:ascii="Times New Roman" w:hAnsi="Times New Roman"/>
          <w:sz w:val="28"/>
          <w:szCs w:val="28"/>
        </w:rPr>
        <w:t xml:space="preserve"> занятия </w:t>
      </w:r>
      <w:r>
        <w:rPr>
          <w:rFonts w:ascii="Times New Roman" w:hAnsi="Times New Roman"/>
          <w:sz w:val="28"/>
          <w:szCs w:val="28"/>
        </w:rPr>
        <w:t>является слушание музыкального произведени</w:t>
      </w:r>
      <w:r w:rsidRPr="00F61DE2">
        <w:rPr>
          <w:rFonts w:ascii="Times New Roman" w:hAnsi="Times New Roman"/>
          <w:sz w:val="28"/>
          <w:szCs w:val="28"/>
        </w:rPr>
        <w:t xml:space="preserve"> «Весна»</w:t>
      </w:r>
      <w:r>
        <w:rPr>
          <w:rFonts w:ascii="Times New Roman" w:hAnsi="Times New Roman"/>
          <w:sz w:val="28"/>
          <w:szCs w:val="28"/>
        </w:rPr>
        <w:t xml:space="preserve"> А. Вивальди, </w:t>
      </w:r>
      <w:r w:rsidRPr="00F61DE2">
        <w:rPr>
          <w:rFonts w:ascii="Times New Roman" w:hAnsi="Times New Roman"/>
          <w:sz w:val="28"/>
          <w:szCs w:val="28"/>
        </w:rPr>
        <w:t>придумывание истории про птиц, с помощью вопросов подвести детей к н</w:t>
      </w:r>
      <w:r>
        <w:rPr>
          <w:rFonts w:ascii="Times New Roman" w:hAnsi="Times New Roman"/>
          <w:sz w:val="28"/>
          <w:szCs w:val="28"/>
        </w:rPr>
        <w:t xml:space="preserve">ахождению личностного смысла и на основе этого произведения </w:t>
      </w:r>
      <w:r w:rsidRPr="00F61DE2">
        <w:rPr>
          <w:rFonts w:ascii="Times New Roman" w:hAnsi="Times New Roman"/>
          <w:sz w:val="28"/>
          <w:szCs w:val="28"/>
        </w:rPr>
        <w:t xml:space="preserve">инсценировать эту историю, во время которой педагог предлагает использовать метод пластического интонирования, </w:t>
      </w:r>
      <w:r>
        <w:rPr>
          <w:rFonts w:ascii="Times New Roman" w:hAnsi="Times New Roman"/>
          <w:sz w:val="28"/>
          <w:szCs w:val="28"/>
        </w:rPr>
        <w:t>моторно-двигательного уподобления</w:t>
      </w:r>
      <w:r w:rsidRPr="00F61DE2">
        <w:rPr>
          <w:rFonts w:ascii="Times New Roman" w:hAnsi="Times New Roman"/>
          <w:sz w:val="28"/>
          <w:szCs w:val="28"/>
        </w:rPr>
        <w:t>, жесты, мимику для передачи своего воплощения и образа.</w:t>
      </w:r>
    </w:p>
    <w:p w:rsidR="000665FF" w:rsidRPr="00685B0D" w:rsidRDefault="000665FF" w:rsidP="002326DC">
      <w:pPr>
        <w:spacing w:after="0" w:line="240" w:lineRule="auto"/>
        <w:ind w:firstLine="709"/>
        <w:jc w:val="both"/>
      </w:pPr>
      <w:r w:rsidRPr="001053BD">
        <w:rPr>
          <w:rFonts w:ascii="Times New Roman" w:hAnsi="Times New Roman"/>
          <w:b/>
          <w:sz w:val="28"/>
          <w:szCs w:val="28"/>
        </w:rPr>
        <w:t>Занятие «День Победы»</w:t>
      </w:r>
      <w:r>
        <w:rPr>
          <w:rFonts w:ascii="Times New Roman" w:hAnsi="Times New Roman"/>
          <w:b/>
          <w:sz w:val="28"/>
          <w:szCs w:val="28"/>
        </w:rPr>
        <w:t>.</w:t>
      </w:r>
      <w:r>
        <w:rPr>
          <w:rFonts w:ascii="Times New Roman" w:hAnsi="Times New Roman"/>
          <w:sz w:val="28"/>
          <w:szCs w:val="28"/>
        </w:rPr>
        <w:t xml:space="preserve"> </w:t>
      </w:r>
      <w:r w:rsidRPr="00F61DE2">
        <w:rPr>
          <w:rFonts w:ascii="Times New Roman" w:hAnsi="Times New Roman"/>
          <w:sz w:val="28"/>
          <w:szCs w:val="28"/>
        </w:rPr>
        <w:t xml:space="preserve">Это занятие </w:t>
      </w:r>
      <w:r>
        <w:rPr>
          <w:rFonts w:ascii="Times New Roman" w:hAnsi="Times New Roman"/>
          <w:sz w:val="28"/>
          <w:szCs w:val="28"/>
        </w:rPr>
        <w:t xml:space="preserve">проводится </w:t>
      </w:r>
      <w:r w:rsidRPr="00F61DE2">
        <w:rPr>
          <w:rFonts w:ascii="Times New Roman" w:hAnsi="Times New Roman"/>
          <w:sz w:val="28"/>
          <w:szCs w:val="28"/>
        </w:rPr>
        <w:t xml:space="preserve">в торжественной обстановке, с торжественным вступительным словом педагога, минутой молчания. Детям предлагается послушать попурри военных песен, дать возможность детям высказаться об общем эмоциональном тоне этой подборки песен. Для более глубокого проникновения в эмоциональный тон занятия педагог предлагает рассмотреть репродукции картин Б. Тарелкина «Товарищи», П. Кривоногова «Защитники Бресткой крепости», послушать стихотворение С. Орлова «Его зарыли в шар земной». Далее детям можно </w:t>
      </w:r>
      <w:r w:rsidRPr="00F61DE2">
        <w:rPr>
          <w:rFonts w:ascii="Times New Roman" w:hAnsi="Times New Roman"/>
          <w:sz w:val="28"/>
          <w:szCs w:val="28"/>
        </w:rPr>
        <w:lastRenderedPageBreak/>
        <w:t>предложить выразить свои впечатления, свое</w:t>
      </w:r>
      <w:r>
        <w:rPr>
          <w:rFonts w:ascii="Times New Roman" w:hAnsi="Times New Roman"/>
          <w:sz w:val="28"/>
          <w:szCs w:val="28"/>
        </w:rPr>
        <w:t xml:space="preserve"> собственное эмоциональное</w:t>
      </w:r>
      <w:r w:rsidRPr="00F61DE2">
        <w:rPr>
          <w:rFonts w:ascii="Times New Roman" w:hAnsi="Times New Roman"/>
          <w:sz w:val="28"/>
          <w:szCs w:val="28"/>
        </w:rPr>
        <w:t xml:space="preserve"> переживание</w:t>
      </w:r>
      <w:r w:rsidRPr="00685B0D">
        <w:t xml:space="preserve"> </w:t>
      </w:r>
      <w:r w:rsidRPr="00F61DE2">
        <w:rPr>
          <w:rFonts w:ascii="Times New Roman" w:hAnsi="Times New Roman"/>
          <w:sz w:val="28"/>
          <w:szCs w:val="28"/>
        </w:rPr>
        <w:t>от художественных произведений методом цветового и графического уподобления, обращая внимание детей на адекватность найденных оттенков, линий и эмоционального тона произведений.</w:t>
      </w:r>
    </w:p>
    <w:p w:rsidR="000665FF" w:rsidRDefault="000665FF" w:rsidP="002326DC">
      <w:pPr>
        <w:spacing w:after="0" w:line="240" w:lineRule="auto"/>
        <w:ind w:firstLine="709"/>
        <w:jc w:val="both"/>
        <w:rPr>
          <w:rFonts w:ascii="Times New Roman" w:hAnsi="Times New Roman"/>
          <w:sz w:val="28"/>
          <w:szCs w:val="28"/>
        </w:rPr>
      </w:pPr>
      <w:r w:rsidRPr="00F61DE2">
        <w:rPr>
          <w:rFonts w:ascii="Times New Roman" w:hAnsi="Times New Roman"/>
          <w:sz w:val="28"/>
          <w:szCs w:val="28"/>
        </w:rPr>
        <w:t>Следующим этапом занятия является нахождение личностного смысла. В ходе беседы педагог подводит детей к поиску личностного</w:t>
      </w:r>
      <w:r>
        <w:rPr>
          <w:rFonts w:ascii="Times New Roman" w:hAnsi="Times New Roman"/>
          <w:sz w:val="28"/>
          <w:szCs w:val="28"/>
        </w:rPr>
        <w:t xml:space="preserve"> смысла в произведениях о войне, дети вспоминают жизненные ситуации, моменты, связанные с днем победы, с войной. В конце занятия детям можно предложить отметить этот праздник салютом.</w:t>
      </w:r>
    </w:p>
    <w:p w:rsidR="000665FF" w:rsidRPr="00722F8D" w:rsidRDefault="000665FF" w:rsidP="002326DC">
      <w:pPr>
        <w:spacing w:after="0" w:line="240" w:lineRule="auto"/>
        <w:ind w:firstLine="709"/>
        <w:jc w:val="both"/>
        <w:rPr>
          <w:rFonts w:ascii="Times New Roman" w:hAnsi="Times New Roman"/>
          <w:sz w:val="28"/>
          <w:szCs w:val="28"/>
        </w:rPr>
      </w:pPr>
      <w:r w:rsidRPr="001F513B">
        <w:rPr>
          <w:rFonts w:ascii="Times New Roman" w:hAnsi="Times New Roman"/>
          <w:b/>
          <w:sz w:val="28"/>
          <w:szCs w:val="28"/>
        </w:rPr>
        <w:t xml:space="preserve">Занятие «Колокольные звоны». </w:t>
      </w:r>
      <w:r w:rsidRPr="001F513B">
        <w:rPr>
          <w:rFonts w:ascii="Times New Roman" w:hAnsi="Times New Roman"/>
          <w:sz w:val="28"/>
          <w:szCs w:val="28"/>
        </w:rPr>
        <w:t>Дети заходят в зал под</w:t>
      </w:r>
      <w:r>
        <w:rPr>
          <w:rFonts w:ascii="Times New Roman" w:hAnsi="Times New Roman"/>
          <w:sz w:val="28"/>
          <w:szCs w:val="28"/>
        </w:rPr>
        <w:t xml:space="preserve"> звучание колокольных звонов</w:t>
      </w:r>
      <w:r w:rsidRPr="001F513B">
        <w:rPr>
          <w:rFonts w:ascii="Times New Roman" w:hAnsi="Times New Roman"/>
          <w:sz w:val="28"/>
          <w:szCs w:val="28"/>
        </w:rPr>
        <w:t xml:space="preserve">. В начале занятия можно в вкратце рассказать о колоколах, колокольных звонах, церквях. В ходе беседы детей подводят к тому, как разные композиторы по-разному изображали колокольные звоны и предлагает послушать Г. Свиридова «Звонили звоны», </w:t>
      </w:r>
      <w:r w:rsidRPr="001F513B">
        <w:rPr>
          <w:rFonts w:ascii="Times New Roman" w:hAnsi="Times New Roman"/>
          <w:color w:val="000000"/>
          <w:spacing w:val="6"/>
          <w:sz w:val="28"/>
          <w:szCs w:val="28"/>
        </w:rPr>
        <w:t>Никколо Паганини в своей знаменитой «Кампанелле».</w:t>
      </w:r>
      <w:r w:rsidRPr="001F513B">
        <w:rPr>
          <w:rFonts w:ascii="Times New Roman" w:hAnsi="Times New Roman"/>
          <w:color w:val="000000"/>
          <w:spacing w:val="-3"/>
          <w:sz w:val="28"/>
          <w:szCs w:val="28"/>
        </w:rPr>
        <w:t xml:space="preserve"> П. Чайковский написал пьесу «На тройке». </w:t>
      </w:r>
      <w:r w:rsidRPr="003E25EA">
        <w:rPr>
          <w:rFonts w:ascii="Times New Roman" w:hAnsi="Times New Roman"/>
          <w:color w:val="000000"/>
          <w:spacing w:val="-3"/>
          <w:sz w:val="28"/>
          <w:szCs w:val="28"/>
        </w:rPr>
        <w:t xml:space="preserve">Перед пьесой </w:t>
      </w:r>
      <w:r w:rsidRPr="003E25EA">
        <w:rPr>
          <w:rFonts w:ascii="Times New Roman" w:hAnsi="Times New Roman"/>
          <w:color w:val="000000"/>
          <w:sz w:val="28"/>
          <w:szCs w:val="28"/>
        </w:rPr>
        <w:t>композитор поместил стихотворение Н. Некрасова:</w:t>
      </w:r>
    </w:p>
    <w:p w:rsidR="000665FF" w:rsidRPr="003E25EA" w:rsidRDefault="000665FF" w:rsidP="002326DC">
      <w:pPr>
        <w:shd w:val="clear" w:color="auto" w:fill="FFFFFF"/>
        <w:spacing w:after="0" w:line="240" w:lineRule="auto"/>
        <w:ind w:firstLine="709"/>
        <w:jc w:val="both"/>
        <w:rPr>
          <w:rFonts w:ascii="Times New Roman" w:hAnsi="Times New Roman"/>
          <w:sz w:val="28"/>
          <w:szCs w:val="28"/>
        </w:rPr>
      </w:pPr>
      <w:r w:rsidRPr="003E25EA">
        <w:rPr>
          <w:rFonts w:ascii="Times New Roman" w:hAnsi="Times New Roman"/>
          <w:color w:val="000000"/>
          <w:spacing w:val="4"/>
          <w:sz w:val="28"/>
          <w:szCs w:val="28"/>
        </w:rPr>
        <w:t>Не гляди же с тоской на дорогу</w:t>
      </w:r>
    </w:p>
    <w:p w:rsidR="000665FF" w:rsidRPr="003E25EA" w:rsidRDefault="000665FF" w:rsidP="002326DC">
      <w:pPr>
        <w:shd w:val="clear" w:color="auto" w:fill="FFFFFF"/>
        <w:spacing w:after="0" w:line="240" w:lineRule="auto"/>
        <w:ind w:firstLine="709"/>
        <w:jc w:val="both"/>
        <w:rPr>
          <w:rFonts w:ascii="Times New Roman" w:hAnsi="Times New Roman"/>
          <w:sz w:val="28"/>
          <w:szCs w:val="28"/>
        </w:rPr>
      </w:pPr>
      <w:r w:rsidRPr="003E25EA">
        <w:rPr>
          <w:rFonts w:ascii="Times New Roman" w:hAnsi="Times New Roman"/>
          <w:color w:val="000000"/>
          <w:spacing w:val="5"/>
          <w:sz w:val="28"/>
          <w:szCs w:val="28"/>
        </w:rPr>
        <w:t>И за тройкой вослед не спеши,</w:t>
      </w:r>
    </w:p>
    <w:p w:rsidR="000665FF" w:rsidRPr="003E25EA" w:rsidRDefault="000665FF" w:rsidP="002326DC">
      <w:pPr>
        <w:shd w:val="clear" w:color="auto" w:fill="FFFFFF"/>
        <w:spacing w:after="0" w:line="240" w:lineRule="auto"/>
        <w:ind w:firstLine="709"/>
        <w:jc w:val="both"/>
        <w:rPr>
          <w:rFonts w:ascii="Times New Roman" w:hAnsi="Times New Roman"/>
          <w:sz w:val="28"/>
          <w:szCs w:val="28"/>
        </w:rPr>
      </w:pPr>
      <w:r w:rsidRPr="003E25EA">
        <w:rPr>
          <w:rFonts w:ascii="Times New Roman" w:hAnsi="Times New Roman"/>
          <w:color w:val="000000"/>
          <w:spacing w:val="2"/>
          <w:sz w:val="28"/>
          <w:szCs w:val="28"/>
        </w:rPr>
        <w:t>И тоскливую в сердце тревогу</w:t>
      </w:r>
    </w:p>
    <w:p w:rsidR="000665FF" w:rsidRPr="003E25EA" w:rsidRDefault="000665FF" w:rsidP="002326DC">
      <w:pPr>
        <w:shd w:val="clear" w:color="auto" w:fill="FFFFFF"/>
        <w:spacing w:after="0" w:line="240" w:lineRule="auto"/>
        <w:ind w:firstLine="709"/>
        <w:jc w:val="both"/>
        <w:rPr>
          <w:rFonts w:ascii="Times New Roman" w:hAnsi="Times New Roman"/>
          <w:sz w:val="28"/>
          <w:szCs w:val="28"/>
        </w:rPr>
      </w:pPr>
      <w:r w:rsidRPr="003E25EA">
        <w:rPr>
          <w:rFonts w:ascii="Times New Roman" w:hAnsi="Times New Roman"/>
          <w:color w:val="000000"/>
          <w:spacing w:val="2"/>
          <w:sz w:val="28"/>
          <w:szCs w:val="28"/>
        </w:rPr>
        <w:t>Поскорей навсегда заглуши.</w:t>
      </w:r>
    </w:p>
    <w:p w:rsidR="000665FF" w:rsidRDefault="000665FF" w:rsidP="002326DC">
      <w:pPr>
        <w:spacing w:after="0" w:line="240" w:lineRule="auto"/>
        <w:ind w:firstLine="709"/>
        <w:jc w:val="both"/>
        <w:rPr>
          <w:rFonts w:ascii="Times New Roman" w:hAnsi="Times New Roman"/>
          <w:color w:val="000000"/>
          <w:spacing w:val="-1"/>
          <w:sz w:val="28"/>
          <w:szCs w:val="28"/>
        </w:rPr>
      </w:pPr>
      <w:r w:rsidRPr="001F513B">
        <w:rPr>
          <w:rFonts w:ascii="Times New Roman" w:hAnsi="Times New Roman"/>
          <w:color w:val="000000"/>
          <w:sz w:val="28"/>
          <w:szCs w:val="28"/>
        </w:rPr>
        <w:t xml:space="preserve"> Композитор Сергей В</w:t>
      </w:r>
      <w:r>
        <w:rPr>
          <w:rFonts w:ascii="Times New Roman" w:hAnsi="Times New Roman"/>
          <w:color w:val="000000"/>
          <w:sz w:val="28"/>
          <w:szCs w:val="28"/>
        </w:rPr>
        <w:t>асильевич Рахманинов написал це</w:t>
      </w:r>
      <w:r w:rsidRPr="001F513B">
        <w:rPr>
          <w:rFonts w:ascii="Times New Roman" w:hAnsi="Times New Roman"/>
          <w:color w:val="000000"/>
          <w:sz w:val="28"/>
          <w:szCs w:val="28"/>
        </w:rPr>
        <w:t xml:space="preserve">лую поэму для оркестра, хора и солистов, которую так и назвал </w:t>
      </w:r>
      <w:r w:rsidRPr="001F513B">
        <w:rPr>
          <w:rFonts w:ascii="Times New Roman" w:hAnsi="Times New Roman"/>
          <w:color w:val="000000"/>
          <w:spacing w:val="-1"/>
          <w:sz w:val="28"/>
          <w:szCs w:val="28"/>
        </w:rPr>
        <w:t>«Колокола».</w:t>
      </w:r>
      <w:r w:rsidRPr="001F513B">
        <w:rPr>
          <w:rFonts w:ascii="Times New Roman" w:hAnsi="Times New Roman"/>
          <w:color w:val="000000"/>
          <w:spacing w:val="-3"/>
          <w:sz w:val="28"/>
          <w:szCs w:val="28"/>
        </w:rPr>
        <w:t xml:space="preserve"> Педагог в ходе беседы рассказывает детям, что музыка может рассказывать о разных событиях в человеческой жизни: рождении, взрослении</w:t>
      </w:r>
      <w:r w:rsidRPr="001F513B">
        <w:rPr>
          <w:rFonts w:ascii="Times New Roman" w:hAnsi="Times New Roman"/>
          <w:color w:val="000000"/>
          <w:spacing w:val="1"/>
          <w:sz w:val="28"/>
          <w:szCs w:val="28"/>
        </w:rPr>
        <w:t xml:space="preserve"> и, прожив свою полную радос</w:t>
      </w:r>
      <w:r w:rsidRPr="001F513B">
        <w:rPr>
          <w:rFonts w:ascii="Times New Roman" w:hAnsi="Times New Roman"/>
          <w:color w:val="000000"/>
          <w:spacing w:val="3"/>
          <w:sz w:val="28"/>
          <w:szCs w:val="28"/>
        </w:rPr>
        <w:t xml:space="preserve">тей и невзгод жизнь, умирает. </w:t>
      </w:r>
      <w:r w:rsidRPr="001F513B">
        <w:rPr>
          <w:rFonts w:ascii="Times New Roman" w:hAnsi="Times New Roman"/>
          <w:color w:val="000000"/>
          <w:spacing w:val="-1"/>
          <w:sz w:val="28"/>
          <w:szCs w:val="28"/>
        </w:rPr>
        <w:t xml:space="preserve">В поэме четыре части, повествующие о человеческой </w:t>
      </w:r>
      <w:r w:rsidRPr="001F513B">
        <w:rPr>
          <w:rFonts w:ascii="Times New Roman" w:hAnsi="Times New Roman"/>
          <w:color w:val="000000"/>
          <w:spacing w:val="1"/>
          <w:sz w:val="28"/>
          <w:szCs w:val="28"/>
        </w:rPr>
        <w:t xml:space="preserve">жизни. </w:t>
      </w:r>
      <w:r w:rsidRPr="001F513B">
        <w:rPr>
          <w:rFonts w:ascii="Times New Roman" w:hAnsi="Times New Roman"/>
          <w:color w:val="000000"/>
          <w:spacing w:val="3"/>
          <w:sz w:val="28"/>
          <w:szCs w:val="28"/>
        </w:rPr>
        <w:t>Вот тогда же и слышен похорон</w:t>
      </w:r>
      <w:r>
        <w:rPr>
          <w:rFonts w:ascii="Times New Roman" w:hAnsi="Times New Roman"/>
          <w:color w:val="000000"/>
          <w:spacing w:val="-2"/>
          <w:sz w:val="28"/>
          <w:szCs w:val="28"/>
        </w:rPr>
        <w:t>ный звон.</w:t>
      </w:r>
      <w:r w:rsidRPr="001F513B">
        <w:rPr>
          <w:rFonts w:ascii="Times New Roman" w:hAnsi="Times New Roman"/>
          <w:color w:val="000000"/>
          <w:spacing w:val="-2"/>
          <w:sz w:val="28"/>
          <w:szCs w:val="28"/>
        </w:rPr>
        <w:t xml:space="preserve"> </w:t>
      </w:r>
      <w:r w:rsidRPr="001F513B">
        <w:rPr>
          <w:rFonts w:ascii="Times New Roman" w:hAnsi="Times New Roman"/>
          <w:color w:val="000000"/>
          <w:spacing w:val="-8"/>
          <w:sz w:val="28"/>
          <w:szCs w:val="28"/>
        </w:rPr>
        <w:t xml:space="preserve">Звучит аудиозапись четвертой части. </w:t>
      </w:r>
      <w:r w:rsidRPr="001F513B">
        <w:rPr>
          <w:rFonts w:ascii="Times New Roman" w:hAnsi="Times New Roman"/>
          <w:sz w:val="28"/>
          <w:szCs w:val="28"/>
        </w:rPr>
        <w:t>Постепенно в ходе педагог помогает детям выявить свои переживания, созвучные музыке и через их вербальное определение понять содержание пьесы. После определения эмоционального тона произведения и обсуждения особенностей такого эмоциональног</w:t>
      </w:r>
      <w:r>
        <w:rPr>
          <w:rFonts w:ascii="Times New Roman" w:hAnsi="Times New Roman"/>
          <w:sz w:val="28"/>
          <w:szCs w:val="28"/>
        </w:rPr>
        <w:t>о состояния как печаль, скорбь, дети вместе с педагогом</w:t>
      </w:r>
      <w:r w:rsidRPr="001F513B">
        <w:rPr>
          <w:rFonts w:ascii="Times New Roman" w:hAnsi="Times New Roman"/>
          <w:sz w:val="28"/>
          <w:szCs w:val="28"/>
        </w:rPr>
        <w:t xml:space="preserve"> находят тембр инструмента, способного выразить данное настроение (мягкое прикосновение к треугольнику, металлофону и др.)</w:t>
      </w:r>
      <w:r w:rsidRPr="001F513B">
        <w:rPr>
          <w:rFonts w:ascii="Times New Roman" w:hAnsi="Times New Roman"/>
          <w:color w:val="000000"/>
          <w:spacing w:val="-1"/>
          <w:sz w:val="28"/>
          <w:szCs w:val="28"/>
        </w:rPr>
        <w:t xml:space="preserve"> </w:t>
      </w:r>
    </w:p>
    <w:p w:rsidR="000665FF" w:rsidRPr="008639F3" w:rsidRDefault="000665FF" w:rsidP="002326DC">
      <w:pPr>
        <w:spacing w:after="0" w:line="240" w:lineRule="auto"/>
        <w:ind w:firstLine="709"/>
        <w:jc w:val="both"/>
        <w:rPr>
          <w:rFonts w:ascii="Times New Roman" w:hAnsi="Times New Roman"/>
          <w:sz w:val="28"/>
          <w:szCs w:val="28"/>
        </w:rPr>
      </w:pPr>
      <w:r w:rsidRPr="008639F3">
        <w:rPr>
          <w:rFonts w:ascii="Times New Roman" w:hAnsi="Times New Roman"/>
          <w:color w:val="000000"/>
          <w:spacing w:val="-1"/>
          <w:sz w:val="28"/>
          <w:szCs w:val="28"/>
        </w:rPr>
        <w:t>В заключение занятия, можно предложить детям сочинить песню колокольчика «Дин-дон».</w:t>
      </w:r>
      <w:r>
        <w:rPr>
          <w:rFonts w:ascii="Times New Roman" w:hAnsi="Times New Roman"/>
          <w:sz w:val="28"/>
          <w:szCs w:val="28"/>
        </w:rPr>
        <w:t xml:space="preserve"> С целью освоения</w:t>
      </w:r>
      <w:r w:rsidRPr="008639F3">
        <w:rPr>
          <w:rFonts w:ascii="Times New Roman" w:hAnsi="Times New Roman"/>
          <w:sz w:val="28"/>
          <w:szCs w:val="28"/>
        </w:rPr>
        <w:t xml:space="preserve"> детьми возможности выражения эмоционального тона с помощью интонационного уподобления, детям предлагается изобразить звон колокольчиков, выражающие определенное настроение</w:t>
      </w:r>
      <w:r w:rsidRPr="008639F3">
        <w:rPr>
          <w:rFonts w:ascii="Times New Roman" w:hAnsi="Times New Roman"/>
          <w:color w:val="000000"/>
          <w:spacing w:val="-1"/>
          <w:sz w:val="28"/>
          <w:szCs w:val="28"/>
        </w:rPr>
        <w:t>: радостное, веселое, спокойное и т.д.</w:t>
      </w:r>
    </w:p>
    <w:p w:rsidR="000665FF" w:rsidRPr="00C93F2E" w:rsidRDefault="000665FF" w:rsidP="002326DC">
      <w:pPr>
        <w:spacing w:after="0" w:line="240" w:lineRule="auto"/>
        <w:ind w:firstLine="709"/>
        <w:jc w:val="both"/>
        <w:rPr>
          <w:rFonts w:ascii="Times New Roman" w:hAnsi="Times New Roman"/>
          <w:sz w:val="28"/>
          <w:szCs w:val="28"/>
        </w:rPr>
      </w:pPr>
      <w:r w:rsidRPr="005E6E87">
        <w:rPr>
          <w:rFonts w:ascii="Times New Roman" w:hAnsi="Times New Roman"/>
          <w:b/>
          <w:spacing w:val="-1"/>
          <w:sz w:val="28"/>
          <w:szCs w:val="28"/>
        </w:rPr>
        <w:t>Широкая Масленица</w:t>
      </w:r>
      <w:r>
        <w:rPr>
          <w:rFonts w:ascii="Times New Roman" w:hAnsi="Times New Roman"/>
          <w:b/>
          <w:spacing w:val="-1"/>
          <w:sz w:val="28"/>
          <w:szCs w:val="28"/>
        </w:rPr>
        <w:t xml:space="preserve">. </w:t>
      </w:r>
      <w:r>
        <w:rPr>
          <w:rFonts w:ascii="Times New Roman" w:hAnsi="Times New Roman"/>
          <w:spacing w:val="-1"/>
          <w:sz w:val="28"/>
          <w:szCs w:val="28"/>
        </w:rPr>
        <w:t xml:space="preserve">В начале занятия педагог может познакомить с историей праздника Широкая Масленица, с обычаями празднования и предлагает послушать произведения русских композиторов </w:t>
      </w:r>
      <w:r>
        <w:rPr>
          <w:rFonts w:ascii="Times New Roman" w:hAnsi="Times New Roman"/>
          <w:sz w:val="28"/>
          <w:szCs w:val="28"/>
        </w:rPr>
        <w:t>П. И. Чайковский «</w:t>
      </w:r>
      <w:r w:rsidRPr="00C93F2E">
        <w:rPr>
          <w:rFonts w:ascii="Times New Roman" w:hAnsi="Times New Roman"/>
          <w:sz w:val="28"/>
          <w:szCs w:val="28"/>
        </w:rPr>
        <w:t>Февраль. Масленица», Н.А. Римский-Корсаков «Проводы масленицы»,</w:t>
      </w:r>
      <w:r w:rsidRPr="00C93F2E">
        <w:rPr>
          <w:rFonts w:ascii="Times New Roman" w:hAnsi="Times New Roman"/>
          <w:spacing w:val="-1"/>
          <w:sz w:val="28"/>
          <w:szCs w:val="28"/>
        </w:rPr>
        <w:t xml:space="preserve"> в которых они отразили праздник масленицы. Во время </w:t>
      </w:r>
      <w:r w:rsidRPr="00C93F2E">
        <w:rPr>
          <w:rFonts w:ascii="Times New Roman" w:hAnsi="Times New Roman"/>
          <w:spacing w:val="-1"/>
          <w:sz w:val="28"/>
          <w:szCs w:val="28"/>
        </w:rPr>
        <w:lastRenderedPageBreak/>
        <w:t xml:space="preserve">восприятия музыкальных произведений, </w:t>
      </w:r>
      <w:r w:rsidRPr="00C93F2E">
        <w:rPr>
          <w:rFonts w:ascii="Times New Roman" w:hAnsi="Times New Roman"/>
          <w:sz w:val="28"/>
          <w:szCs w:val="28"/>
        </w:rPr>
        <w:t xml:space="preserve">педагог может предложить детям передать настроение музыки в виде: непосредственно двигательных импровизаций на музыку. </w:t>
      </w:r>
    </w:p>
    <w:p w:rsidR="000665FF" w:rsidRDefault="000665FF" w:rsidP="002326DC">
      <w:pPr>
        <w:spacing w:after="0" w:line="240" w:lineRule="auto"/>
        <w:ind w:firstLine="709"/>
        <w:jc w:val="both"/>
        <w:rPr>
          <w:rFonts w:ascii="Times New Roman" w:hAnsi="Times New Roman"/>
          <w:sz w:val="28"/>
          <w:szCs w:val="28"/>
        </w:rPr>
      </w:pPr>
      <w:r w:rsidRPr="00C93F2E">
        <w:rPr>
          <w:rFonts w:ascii="Times New Roman" w:hAnsi="Times New Roman"/>
          <w:sz w:val="28"/>
          <w:szCs w:val="28"/>
        </w:rPr>
        <w:t xml:space="preserve">При обсуждении настроения, характера, выраженного в музыке, </w:t>
      </w:r>
      <w:r w:rsidRPr="00C93F2E">
        <w:rPr>
          <w:rFonts w:ascii="Times New Roman" w:hAnsi="Times New Roman"/>
          <w:spacing w:val="-1"/>
          <w:sz w:val="28"/>
          <w:szCs w:val="28"/>
        </w:rPr>
        <w:t xml:space="preserve">педагог обращает внимание детей, что эти произведения близкие по эмоциональному тону, </w:t>
      </w:r>
      <w:r>
        <w:rPr>
          <w:rFonts w:ascii="Times New Roman" w:hAnsi="Times New Roman"/>
          <w:sz w:val="28"/>
          <w:szCs w:val="28"/>
        </w:rPr>
        <w:t>отмечает</w:t>
      </w:r>
      <w:r w:rsidRPr="00C93F2E">
        <w:rPr>
          <w:rFonts w:ascii="Times New Roman" w:hAnsi="Times New Roman"/>
          <w:sz w:val="28"/>
          <w:szCs w:val="28"/>
        </w:rPr>
        <w:t xml:space="preserve"> разнообразие оттенков одного настроения, знакомит их с многообразием способов воплощения одной темы, одного образа. Детям предлагается найти общее в этих двух произведениях, что их объединяет, роднит. Важно, чтобы дети почувствовали общий эмоциональный тон произведений: удивительную красоту, и способно</w:t>
      </w:r>
      <w:r>
        <w:rPr>
          <w:rFonts w:ascii="Times New Roman" w:hAnsi="Times New Roman"/>
          <w:sz w:val="28"/>
          <w:szCs w:val="28"/>
        </w:rPr>
        <w:t xml:space="preserve">сть искусства рассказывать нам </w:t>
      </w:r>
      <w:r w:rsidRPr="00C93F2E">
        <w:rPr>
          <w:rFonts w:ascii="Times New Roman" w:hAnsi="Times New Roman"/>
          <w:sz w:val="28"/>
          <w:szCs w:val="28"/>
        </w:rPr>
        <w:t>ней.</w:t>
      </w:r>
    </w:p>
    <w:p w:rsidR="000665FF" w:rsidRPr="00C93F2E" w:rsidRDefault="000665FF" w:rsidP="002326DC">
      <w:pPr>
        <w:spacing w:after="0" w:line="240" w:lineRule="auto"/>
        <w:ind w:firstLine="709"/>
        <w:jc w:val="both"/>
        <w:rPr>
          <w:rFonts w:ascii="Times New Roman" w:hAnsi="Times New Roman"/>
          <w:sz w:val="28"/>
          <w:szCs w:val="28"/>
        </w:rPr>
      </w:pPr>
      <w:r w:rsidRPr="00C93F2E">
        <w:rPr>
          <w:rFonts w:ascii="Times New Roman" w:hAnsi="Times New Roman"/>
          <w:sz w:val="28"/>
          <w:szCs w:val="28"/>
        </w:rPr>
        <w:t>Для полного прочу</w:t>
      </w:r>
      <w:r>
        <w:rPr>
          <w:rFonts w:ascii="Times New Roman" w:hAnsi="Times New Roman"/>
          <w:sz w:val="28"/>
          <w:szCs w:val="28"/>
        </w:rPr>
        <w:t>в</w:t>
      </w:r>
      <w:r w:rsidRPr="00C93F2E">
        <w:rPr>
          <w:rFonts w:ascii="Times New Roman" w:hAnsi="Times New Roman"/>
          <w:sz w:val="28"/>
          <w:szCs w:val="28"/>
        </w:rPr>
        <w:t>ствования настроения праздника, для полноты восприятия художественного образа, педагог предлагает детям рассмотреть картины русских художников Б. Кустодиев «Масленица», «Карусель», А.</w:t>
      </w:r>
      <w:r>
        <w:rPr>
          <w:rFonts w:ascii="Times New Roman" w:hAnsi="Times New Roman"/>
          <w:sz w:val="28"/>
          <w:szCs w:val="28"/>
        </w:rPr>
        <w:t> </w:t>
      </w:r>
      <w:r w:rsidRPr="00C93F2E">
        <w:rPr>
          <w:rFonts w:ascii="Times New Roman" w:hAnsi="Times New Roman"/>
          <w:sz w:val="28"/>
          <w:szCs w:val="28"/>
        </w:rPr>
        <w:t>Рябушкин «Катание на колесе на Масленицу», посвященные празднику масленицы. Сравнивают картины с музыкальными произведениями, определяют общее настроение, характер картин и музыки.</w:t>
      </w:r>
    </w:p>
    <w:p w:rsidR="000665FF" w:rsidRDefault="000665FF" w:rsidP="002326DC">
      <w:pPr>
        <w:spacing w:after="0" w:line="240" w:lineRule="auto"/>
        <w:ind w:firstLine="709"/>
        <w:jc w:val="both"/>
        <w:rPr>
          <w:rFonts w:ascii="Times New Roman" w:hAnsi="Times New Roman"/>
          <w:sz w:val="28"/>
          <w:szCs w:val="28"/>
        </w:rPr>
      </w:pPr>
      <w:r w:rsidRPr="00C93F2E">
        <w:rPr>
          <w:rFonts w:ascii="Times New Roman" w:hAnsi="Times New Roman"/>
          <w:sz w:val="28"/>
          <w:szCs w:val="28"/>
        </w:rPr>
        <w:t>Следующим этапом занятия станови</w:t>
      </w:r>
      <w:r>
        <w:rPr>
          <w:rFonts w:ascii="Times New Roman" w:hAnsi="Times New Roman"/>
          <w:sz w:val="28"/>
          <w:szCs w:val="28"/>
        </w:rPr>
        <w:t xml:space="preserve">тся сочинение </w:t>
      </w:r>
      <w:r w:rsidRPr="00C93F2E">
        <w:rPr>
          <w:rFonts w:ascii="Times New Roman" w:hAnsi="Times New Roman"/>
          <w:sz w:val="28"/>
          <w:szCs w:val="28"/>
        </w:rPr>
        <w:t>детьми небольших инструментальных пьес, передающих настроение от услышанной музыки. Варианты могут быть самыми разными, критерием адекватности считается созвучность определенному ранее настроению. Педагог должен незаметно подвести ребенка к тому, что музыка способна перенести нас в прекрасный удивительный мир, «заражать» нас своим настроением, через которое мы можем понять ее смысл.</w:t>
      </w:r>
    </w:p>
    <w:p w:rsidR="000665FF" w:rsidRPr="00C93F2E" w:rsidRDefault="000665FF" w:rsidP="002326DC">
      <w:pPr>
        <w:spacing w:after="0" w:line="240" w:lineRule="auto"/>
        <w:ind w:firstLine="709"/>
        <w:jc w:val="both"/>
        <w:rPr>
          <w:rFonts w:ascii="Times New Roman" w:hAnsi="Times New Roman"/>
          <w:sz w:val="28"/>
          <w:szCs w:val="28"/>
        </w:rPr>
      </w:pPr>
      <w:r w:rsidRPr="00C93F2E">
        <w:rPr>
          <w:rFonts w:ascii="Times New Roman" w:hAnsi="Times New Roman"/>
          <w:color w:val="000000"/>
          <w:spacing w:val="-1"/>
          <w:sz w:val="28"/>
          <w:szCs w:val="28"/>
        </w:rPr>
        <w:t>В конце</w:t>
      </w:r>
      <w:r>
        <w:rPr>
          <w:rFonts w:ascii="Times New Roman" w:hAnsi="Times New Roman"/>
          <w:color w:val="000000"/>
          <w:spacing w:val="-1"/>
          <w:sz w:val="28"/>
          <w:szCs w:val="28"/>
        </w:rPr>
        <w:t xml:space="preserve"> занятия педагог подводит детей</w:t>
      </w:r>
      <w:r w:rsidRPr="00C93F2E">
        <w:rPr>
          <w:rFonts w:ascii="Times New Roman" w:hAnsi="Times New Roman"/>
          <w:color w:val="000000"/>
          <w:spacing w:val="-1"/>
          <w:sz w:val="28"/>
          <w:szCs w:val="28"/>
        </w:rPr>
        <w:t xml:space="preserve"> к поиску личностного смысла, предлагает ответить на вопросы: зачем авторы создали </w:t>
      </w:r>
      <w:r>
        <w:rPr>
          <w:rFonts w:ascii="Times New Roman" w:hAnsi="Times New Roman"/>
          <w:color w:val="000000"/>
          <w:spacing w:val="-1"/>
          <w:sz w:val="28"/>
          <w:szCs w:val="28"/>
        </w:rPr>
        <w:t>произведения</w:t>
      </w:r>
      <w:r w:rsidRPr="00C93F2E">
        <w:rPr>
          <w:rFonts w:ascii="Times New Roman" w:hAnsi="Times New Roman"/>
          <w:color w:val="000000"/>
          <w:spacing w:val="-1"/>
          <w:sz w:val="28"/>
          <w:szCs w:val="28"/>
        </w:rPr>
        <w:t xml:space="preserve"> о масленице, что они нам хотели сказать? О чем вы думали, когда слушали музыку, рассматривали репродукции картин? </w:t>
      </w:r>
    </w:p>
    <w:p w:rsidR="000665FF" w:rsidRPr="00E608B8" w:rsidRDefault="000665FF" w:rsidP="002326DC">
      <w:pPr>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Занятие можно закончить с</w:t>
      </w:r>
      <w:r w:rsidRPr="00C93F2E">
        <w:rPr>
          <w:rFonts w:ascii="Times New Roman" w:hAnsi="Times New Roman"/>
          <w:color w:val="000000"/>
          <w:spacing w:val="-1"/>
          <w:sz w:val="28"/>
          <w:szCs w:val="28"/>
        </w:rPr>
        <w:t xml:space="preserve">юрпризным моментом приходом Масленицы, </w:t>
      </w:r>
      <w:r>
        <w:rPr>
          <w:rFonts w:ascii="Times New Roman" w:hAnsi="Times New Roman"/>
          <w:color w:val="000000"/>
          <w:spacing w:val="-1"/>
          <w:sz w:val="28"/>
          <w:szCs w:val="28"/>
        </w:rPr>
        <w:t>которая пусть</w:t>
      </w:r>
      <w:r w:rsidRPr="00C93F2E">
        <w:rPr>
          <w:rFonts w:ascii="Times New Roman" w:hAnsi="Times New Roman"/>
          <w:color w:val="000000"/>
          <w:spacing w:val="-1"/>
          <w:sz w:val="28"/>
          <w:szCs w:val="28"/>
        </w:rPr>
        <w:t xml:space="preserve"> угостит детей настоящими блинами</w:t>
      </w:r>
      <w:r>
        <w:rPr>
          <w:rFonts w:ascii="Times New Roman" w:hAnsi="Times New Roman"/>
          <w:color w:val="000000"/>
          <w:spacing w:val="-1"/>
          <w:sz w:val="28"/>
          <w:szCs w:val="28"/>
        </w:rPr>
        <w:t>.</w:t>
      </w:r>
    </w:p>
    <w:p w:rsidR="000665FF" w:rsidRDefault="000665FF" w:rsidP="002326DC">
      <w:pPr>
        <w:spacing w:after="0" w:line="240" w:lineRule="auto"/>
        <w:ind w:firstLine="709"/>
        <w:jc w:val="both"/>
        <w:rPr>
          <w:rFonts w:ascii="Times New Roman" w:hAnsi="Times New Roman"/>
          <w:sz w:val="28"/>
          <w:szCs w:val="28"/>
        </w:rPr>
      </w:pPr>
    </w:p>
    <w:p w:rsidR="00AA5D13" w:rsidRDefault="009655B1" w:rsidP="002326DC">
      <w:pPr>
        <w:spacing w:after="0" w:line="240" w:lineRule="auto"/>
        <w:ind w:firstLine="709"/>
        <w:jc w:val="both"/>
      </w:pPr>
      <w:r>
        <w:t xml:space="preserve">                         </w:t>
      </w: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Default="009655B1" w:rsidP="002326DC">
      <w:pPr>
        <w:spacing w:after="0" w:line="240" w:lineRule="auto"/>
        <w:ind w:firstLine="709"/>
        <w:jc w:val="both"/>
      </w:pPr>
    </w:p>
    <w:p w:rsidR="009655B1" w:rsidRPr="00B956C4" w:rsidRDefault="009655B1" w:rsidP="00150C29">
      <w:pPr>
        <w:pStyle w:val="a3"/>
        <w:tabs>
          <w:tab w:val="left" w:pos="0"/>
        </w:tabs>
        <w:spacing w:after="0" w:line="240" w:lineRule="auto"/>
        <w:ind w:left="0"/>
        <w:jc w:val="center"/>
        <w:rPr>
          <w:rFonts w:ascii="Times New Roman" w:hAnsi="Times New Roman"/>
          <w:b/>
          <w:bCs/>
          <w:position w:val="6"/>
          <w:sz w:val="28"/>
          <w:szCs w:val="28"/>
        </w:rPr>
      </w:pPr>
      <w:r w:rsidRPr="00B956C4">
        <w:rPr>
          <w:rFonts w:ascii="Times New Roman" w:hAnsi="Times New Roman"/>
          <w:b/>
          <w:sz w:val="28"/>
          <w:szCs w:val="28"/>
        </w:rPr>
        <w:lastRenderedPageBreak/>
        <w:t>Литература</w:t>
      </w:r>
    </w:p>
    <w:p w:rsidR="009655B1" w:rsidRPr="009655B1" w:rsidRDefault="009655B1" w:rsidP="009655B1">
      <w:pPr>
        <w:pStyle w:val="Bibliolist"/>
        <w:numPr>
          <w:ilvl w:val="0"/>
          <w:numId w:val="20"/>
        </w:numPr>
        <w:spacing w:line="240" w:lineRule="auto"/>
        <w:ind w:left="0" w:firstLine="709"/>
        <w:rPr>
          <w:color w:val="000000"/>
          <w:szCs w:val="28"/>
        </w:rPr>
      </w:pPr>
      <w:r w:rsidRPr="009655B1">
        <w:rPr>
          <w:color w:val="000000"/>
          <w:szCs w:val="28"/>
        </w:rPr>
        <w:t xml:space="preserve">Алиев, Ю. Б. Методика музыкального воспитания детей (от детского сада к начальной школе) [Текст] / Ю. Б. Алиев. – Воронеж : НПО </w:t>
      </w:r>
      <w:r w:rsidRPr="009655B1">
        <w:rPr>
          <w:szCs w:val="28"/>
        </w:rPr>
        <w:t>«МОДЭК», 1998.</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Ветлугина</w:t>
      </w:r>
      <w:r>
        <w:rPr>
          <w:color w:val="000000"/>
          <w:szCs w:val="28"/>
        </w:rPr>
        <w:t>,</w:t>
      </w:r>
      <w:r w:rsidRPr="00B15625">
        <w:rPr>
          <w:color w:val="000000"/>
          <w:szCs w:val="28"/>
        </w:rPr>
        <w:t xml:space="preserve"> Н.</w:t>
      </w:r>
      <w:r>
        <w:rPr>
          <w:color w:val="000000"/>
          <w:szCs w:val="28"/>
        </w:rPr>
        <w:t xml:space="preserve"> </w:t>
      </w:r>
      <w:r w:rsidRPr="00B15625">
        <w:rPr>
          <w:color w:val="000000"/>
          <w:szCs w:val="28"/>
        </w:rPr>
        <w:t>А. Развитие музыкальных способностей дошкольн</w:t>
      </w:r>
      <w:r>
        <w:rPr>
          <w:color w:val="000000"/>
          <w:szCs w:val="28"/>
        </w:rPr>
        <w:t xml:space="preserve">иков в процессе музыкальных игр </w:t>
      </w:r>
      <w:r w:rsidRPr="006677CB">
        <w:rPr>
          <w:color w:val="000000"/>
          <w:szCs w:val="28"/>
        </w:rPr>
        <w:t>[</w:t>
      </w:r>
      <w:r>
        <w:rPr>
          <w:color w:val="000000"/>
          <w:szCs w:val="28"/>
        </w:rPr>
        <w:t>Текст</w:t>
      </w:r>
      <w:r w:rsidRPr="006677CB">
        <w:rPr>
          <w:color w:val="000000"/>
          <w:szCs w:val="28"/>
        </w:rPr>
        <w:t>]</w:t>
      </w:r>
      <w:r>
        <w:rPr>
          <w:color w:val="000000"/>
          <w:szCs w:val="28"/>
        </w:rPr>
        <w:t xml:space="preserve"> / Н. А. Ветлугина. –</w:t>
      </w:r>
      <w:r w:rsidRPr="00B15625">
        <w:rPr>
          <w:color w:val="000000"/>
          <w:szCs w:val="28"/>
        </w:rPr>
        <w:t xml:space="preserve"> М.</w:t>
      </w:r>
      <w:r>
        <w:rPr>
          <w:color w:val="000000"/>
          <w:szCs w:val="28"/>
        </w:rPr>
        <w:t xml:space="preserve"> : АПН РСФСР, 1958. – 247 с.</w:t>
      </w:r>
    </w:p>
    <w:p w:rsidR="009655B1" w:rsidRDefault="009655B1" w:rsidP="009655B1">
      <w:pPr>
        <w:pStyle w:val="Bibliolist"/>
        <w:numPr>
          <w:ilvl w:val="0"/>
          <w:numId w:val="20"/>
        </w:numPr>
        <w:spacing w:line="240" w:lineRule="auto"/>
        <w:ind w:left="0" w:firstLine="709"/>
        <w:rPr>
          <w:color w:val="000000"/>
          <w:szCs w:val="28"/>
        </w:rPr>
      </w:pPr>
      <w:r w:rsidRPr="009655B1">
        <w:rPr>
          <w:color w:val="000000"/>
          <w:szCs w:val="28"/>
        </w:rPr>
        <w:t>Ветлугина, Н. А. Музыкальное развитие ребенка [Текст] / Н. А. Ветлугина. – М. : Просвещение, 1968. – 415 с</w:t>
      </w:r>
    </w:p>
    <w:p w:rsidR="009655B1" w:rsidRPr="009655B1" w:rsidRDefault="009655B1" w:rsidP="009655B1">
      <w:pPr>
        <w:pStyle w:val="Bibliolist"/>
        <w:numPr>
          <w:ilvl w:val="0"/>
          <w:numId w:val="20"/>
        </w:numPr>
        <w:spacing w:line="240" w:lineRule="auto"/>
        <w:ind w:left="0" w:firstLine="709"/>
        <w:rPr>
          <w:color w:val="000000"/>
          <w:szCs w:val="28"/>
        </w:rPr>
      </w:pPr>
      <w:r w:rsidRPr="009655B1">
        <w:rPr>
          <w:szCs w:val="28"/>
        </w:rPr>
        <w:t xml:space="preserve">Взаимодействие и интеграция искусств в полихудожественном развитии школьников: рекомендации к разработке комплексных программ по искусству для школ и внешкольных занятий [Текст] / под общей редакцией Г. П. Шевченко и Б. П. Юсова НИИ худ. воспитания АПН СССР, 1989. </w:t>
      </w:r>
    </w:p>
    <w:p w:rsidR="009655B1" w:rsidRPr="006677CB" w:rsidRDefault="009655B1" w:rsidP="009655B1">
      <w:pPr>
        <w:pStyle w:val="Bibliolist"/>
        <w:numPr>
          <w:ilvl w:val="0"/>
          <w:numId w:val="20"/>
        </w:numPr>
        <w:spacing w:line="240" w:lineRule="auto"/>
        <w:ind w:left="0" w:firstLine="709"/>
        <w:rPr>
          <w:color w:val="000000"/>
          <w:szCs w:val="28"/>
        </w:rPr>
      </w:pPr>
      <w:r w:rsidRPr="006677CB">
        <w:rPr>
          <w:color w:val="000000"/>
          <w:szCs w:val="28"/>
        </w:rPr>
        <w:t>Воспитание детей в игре [Текст] / Сост. А. К. Бондаренко, А.</w:t>
      </w:r>
      <w:r>
        <w:rPr>
          <w:color w:val="000000"/>
          <w:szCs w:val="28"/>
        </w:rPr>
        <w:t> </w:t>
      </w:r>
      <w:r w:rsidRPr="006677CB">
        <w:rPr>
          <w:color w:val="000000"/>
          <w:szCs w:val="28"/>
        </w:rPr>
        <w:t>И.</w:t>
      </w:r>
      <w:r>
        <w:rPr>
          <w:color w:val="000000"/>
          <w:szCs w:val="28"/>
        </w:rPr>
        <w:t> </w:t>
      </w:r>
      <w:r w:rsidRPr="006677CB">
        <w:rPr>
          <w:color w:val="000000"/>
          <w:szCs w:val="28"/>
        </w:rPr>
        <w:t>Матусик; под ред. Д. В. Менджерицкой. – М. : Просвещение, 1979. – 175 с.</w:t>
      </w:r>
    </w:p>
    <w:p w:rsidR="009655B1" w:rsidRPr="00B24CE0" w:rsidRDefault="009655B1" w:rsidP="009655B1">
      <w:pPr>
        <w:pStyle w:val="Bibliolist"/>
        <w:numPr>
          <w:ilvl w:val="0"/>
          <w:numId w:val="20"/>
        </w:numPr>
        <w:spacing w:line="240" w:lineRule="auto"/>
        <w:ind w:left="0" w:firstLine="709"/>
        <w:rPr>
          <w:color w:val="000000"/>
          <w:szCs w:val="28"/>
        </w:rPr>
      </w:pPr>
      <w:r w:rsidRPr="00B24CE0">
        <w:rPr>
          <w:szCs w:val="28"/>
        </w:rPr>
        <w:t xml:space="preserve">Воспитание музыкой. Сб.ст. </w:t>
      </w:r>
      <w:r w:rsidRPr="00FB3146">
        <w:rPr>
          <w:szCs w:val="28"/>
        </w:rPr>
        <w:t>[</w:t>
      </w:r>
      <w:r>
        <w:rPr>
          <w:szCs w:val="28"/>
        </w:rPr>
        <w:t>Текст</w:t>
      </w:r>
      <w:r w:rsidRPr="00FB3146">
        <w:rPr>
          <w:szCs w:val="28"/>
        </w:rPr>
        <w:t>]</w:t>
      </w:r>
      <w:r>
        <w:rPr>
          <w:szCs w:val="28"/>
        </w:rPr>
        <w:t xml:space="preserve"> </w:t>
      </w:r>
      <w:r w:rsidRPr="00B24CE0">
        <w:rPr>
          <w:szCs w:val="28"/>
        </w:rPr>
        <w:t>/</w:t>
      </w:r>
      <w:r>
        <w:rPr>
          <w:szCs w:val="28"/>
        </w:rPr>
        <w:t xml:space="preserve"> </w:t>
      </w:r>
      <w:r w:rsidRPr="00B24CE0">
        <w:rPr>
          <w:szCs w:val="28"/>
        </w:rPr>
        <w:t xml:space="preserve">Под </w:t>
      </w:r>
      <w:r w:rsidRPr="002E7552">
        <w:rPr>
          <w:szCs w:val="28"/>
        </w:rPr>
        <w:t xml:space="preserve">ред. Т. </w:t>
      </w:r>
      <w:r w:rsidRPr="009655B1">
        <w:rPr>
          <w:szCs w:val="28"/>
        </w:rPr>
        <w:t xml:space="preserve">Е. </w:t>
      </w:r>
      <w:r w:rsidRPr="009655B1">
        <w:rPr>
          <w:rStyle w:val="hl1"/>
          <w:color w:val="auto"/>
          <w:szCs w:val="28"/>
        </w:rPr>
        <w:t>Вендровой</w:t>
      </w:r>
      <w:r w:rsidRPr="009655B1">
        <w:rPr>
          <w:szCs w:val="28"/>
        </w:rPr>
        <w:t>, И</w:t>
      </w:r>
      <w:r w:rsidRPr="00B24CE0">
        <w:rPr>
          <w:szCs w:val="28"/>
        </w:rPr>
        <w:t>.</w:t>
      </w:r>
      <w:r>
        <w:rPr>
          <w:szCs w:val="28"/>
        </w:rPr>
        <w:t> </w:t>
      </w:r>
      <w:r w:rsidRPr="00B24CE0">
        <w:rPr>
          <w:szCs w:val="28"/>
        </w:rPr>
        <w:t>В.</w:t>
      </w:r>
      <w:r>
        <w:rPr>
          <w:szCs w:val="28"/>
        </w:rPr>
        <w:t> </w:t>
      </w:r>
      <w:r w:rsidRPr="00B24CE0">
        <w:rPr>
          <w:szCs w:val="28"/>
        </w:rPr>
        <w:t>Пигаревой.</w:t>
      </w:r>
      <w:r>
        <w:rPr>
          <w:szCs w:val="28"/>
        </w:rPr>
        <w:t xml:space="preserve"> – М. : Просвещение, 1991. – 204 с.</w:t>
      </w:r>
    </w:p>
    <w:p w:rsidR="009655B1" w:rsidRPr="00F854B5" w:rsidRDefault="009655B1" w:rsidP="009655B1">
      <w:pPr>
        <w:pStyle w:val="Bibliolist"/>
        <w:numPr>
          <w:ilvl w:val="0"/>
          <w:numId w:val="20"/>
        </w:numPr>
        <w:spacing w:line="240" w:lineRule="auto"/>
        <w:ind w:left="0" w:firstLine="709"/>
        <w:rPr>
          <w:szCs w:val="28"/>
        </w:rPr>
      </w:pPr>
      <w:r w:rsidRPr="00B15625">
        <w:rPr>
          <w:color w:val="000000"/>
          <w:spacing w:val="-1"/>
          <w:szCs w:val="28"/>
        </w:rPr>
        <w:t>Григорьева</w:t>
      </w:r>
      <w:r>
        <w:rPr>
          <w:color w:val="000000"/>
          <w:spacing w:val="-1"/>
          <w:szCs w:val="28"/>
        </w:rPr>
        <w:t>,</w:t>
      </w:r>
      <w:r w:rsidRPr="00B15625">
        <w:rPr>
          <w:color w:val="000000"/>
          <w:spacing w:val="-1"/>
          <w:szCs w:val="28"/>
        </w:rPr>
        <w:t xml:space="preserve"> Г.</w:t>
      </w:r>
      <w:r>
        <w:rPr>
          <w:color w:val="000000"/>
          <w:spacing w:val="-1"/>
          <w:szCs w:val="28"/>
        </w:rPr>
        <w:t> </w:t>
      </w:r>
      <w:r w:rsidRPr="00B15625">
        <w:rPr>
          <w:color w:val="000000"/>
          <w:spacing w:val="-1"/>
          <w:szCs w:val="28"/>
        </w:rPr>
        <w:t>Г. Развитие дошкольника в</w:t>
      </w:r>
      <w:r>
        <w:rPr>
          <w:color w:val="000000"/>
          <w:spacing w:val="-1"/>
          <w:szCs w:val="28"/>
        </w:rPr>
        <w:t xml:space="preserve"> изобразительной </w:t>
      </w:r>
      <w:r w:rsidRPr="00F854B5">
        <w:rPr>
          <w:spacing w:val="-1"/>
          <w:szCs w:val="28"/>
        </w:rPr>
        <w:t>деятельности. учеб. пособие для студ. высш. учеб. заведений [Текст] / Г. Г. Григорьева. – М. : 1999. – 344с.</w:t>
      </w:r>
    </w:p>
    <w:p w:rsidR="009655B1" w:rsidRPr="00F854B5" w:rsidRDefault="009655B1" w:rsidP="009655B1">
      <w:pPr>
        <w:pStyle w:val="Bibliolist"/>
        <w:numPr>
          <w:ilvl w:val="0"/>
          <w:numId w:val="20"/>
        </w:numPr>
        <w:spacing w:line="240" w:lineRule="auto"/>
        <w:ind w:left="0" w:firstLine="709"/>
        <w:rPr>
          <w:szCs w:val="28"/>
          <w:u w:val="single"/>
        </w:rPr>
      </w:pPr>
      <w:r w:rsidRPr="00F854B5">
        <w:rPr>
          <w:szCs w:val="28"/>
        </w:rPr>
        <w:t xml:space="preserve">Груздова, И. В. Эмоциональная отзывчивость на музыку у детей дошкольного возраста / И. В. Груздова // Педагогика искусства. – 2011. – № 2. – [Электронный ресурс] Режим доступа: </w:t>
      </w:r>
      <w:r w:rsidRPr="00F854B5">
        <w:rPr>
          <w:szCs w:val="28"/>
          <w:u w:val="single"/>
        </w:rPr>
        <w:t>http://www.art-education.ru/</w:t>
      </w:r>
    </w:p>
    <w:p w:rsidR="009655B1" w:rsidRDefault="009655B1" w:rsidP="009655B1">
      <w:pPr>
        <w:pStyle w:val="Bibliolist"/>
        <w:numPr>
          <w:ilvl w:val="0"/>
          <w:numId w:val="20"/>
        </w:numPr>
        <w:spacing w:line="240" w:lineRule="auto"/>
        <w:ind w:left="0" w:firstLine="709"/>
        <w:rPr>
          <w:color w:val="000000"/>
          <w:szCs w:val="28"/>
        </w:rPr>
      </w:pPr>
      <w:r w:rsidRPr="00B24CE0">
        <w:rPr>
          <w:color w:val="000000"/>
          <w:kern w:val="36"/>
          <w:szCs w:val="28"/>
        </w:rPr>
        <w:t>Давыдов</w:t>
      </w:r>
      <w:r>
        <w:rPr>
          <w:color w:val="000000"/>
          <w:kern w:val="36"/>
          <w:szCs w:val="28"/>
        </w:rPr>
        <w:t>,</w:t>
      </w:r>
      <w:r w:rsidRPr="00B24CE0">
        <w:rPr>
          <w:color w:val="000000"/>
          <w:kern w:val="36"/>
          <w:szCs w:val="28"/>
        </w:rPr>
        <w:t xml:space="preserve"> В.</w:t>
      </w:r>
      <w:r>
        <w:rPr>
          <w:color w:val="000000"/>
          <w:kern w:val="36"/>
          <w:szCs w:val="28"/>
        </w:rPr>
        <w:t xml:space="preserve"> </w:t>
      </w:r>
      <w:r w:rsidRPr="00B24CE0">
        <w:rPr>
          <w:color w:val="000000"/>
          <w:kern w:val="36"/>
          <w:szCs w:val="28"/>
        </w:rPr>
        <w:t>В. Проблемы развивающего обучения</w:t>
      </w:r>
      <w:r>
        <w:rPr>
          <w:color w:val="000000"/>
          <w:kern w:val="36"/>
          <w:szCs w:val="28"/>
        </w:rPr>
        <w:t xml:space="preserve"> </w:t>
      </w:r>
      <w:r w:rsidRPr="00CE35B5">
        <w:rPr>
          <w:color w:val="000000"/>
          <w:kern w:val="36"/>
          <w:szCs w:val="28"/>
        </w:rPr>
        <w:t>[</w:t>
      </w:r>
      <w:r>
        <w:rPr>
          <w:color w:val="000000"/>
          <w:kern w:val="36"/>
          <w:szCs w:val="28"/>
        </w:rPr>
        <w:t>Текст</w:t>
      </w:r>
      <w:r w:rsidRPr="00CE35B5">
        <w:rPr>
          <w:color w:val="000000"/>
          <w:kern w:val="36"/>
          <w:szCs w:val="28"/>
        </w:rPr>
        <w:t>]</w:t>
      </w:r>
      <w:r>
        <w:rPr>
          <w:color w:val="000000"/>
          <w:kern w:val="36"/>
          <w:szCs w:val="28"/>
        </w:rPr>
        <w:t xml:space="preserve"> / В. В. Давыдов. –</w:t>
      </w:r>
      <w:r w:rsidRPr="00B24CE0">
        <w:rPr>
          <w:color w:val="000000"/>
          <w:kern w:val="36"/>
          <w:szCs w:val="28"/>
        </w:rPr>
        <w:t xml:space="preserve"> </w:t>
      </w:r>
      <w:r w:rsidRPr="00B24CE0">
        <w:rPr>
          <w:color w:val="000000"/>
          <w:szCs w:val="28"/>
        </w:rPr>
        <w:t>Издательств</w:t>
      </w:r>
      <w:r>
        <w:rPr>
          <w:color w:val="000000"/>
          <w:szCs w:val="28"/>
        </w:rPr>
        <w:t>о : Директмедиа Паблишинг, 2008. –  613 с.</w:t>
      </w:r>
    </w:p>
    <w:p w:rsidR="009655B1" w:rsidRDefault="009655B1" w:rsidP="009655B1">
      <w:pPr>
        <w:pStyle w:val="Bibliolist"/>
        <w:numPr>
          <w:ilvl w:val="0"/>
          <w:numId w:val="20"/>
        </w:numPr>
        <w:spacing w:line="240" w:lineRule="auto"/>
        <w:ind w:left="0" w:firstLine="709"/>
        <w:rPr>
          <w:color w:val="000000"/>
          <w:szCs w:val="28"/>
        </w:rPr>
      </w:pPr>
      <w:r w:rsidRPr="00CE35B5">
        <w:rPr>
          <w:color w:val="000000"/>
          <w:szCs w:val="28"/>
        </w:rPr>
        <w:t xml:space="preserve">Давыдова, М. А. Музыкальное воспитание в детском саду : средняя, старшая и подготовительная группы [Текст] / М. А. Давыдова. – М. : ВАКО, 2006. – 240 с. </w:t>
      </w:r>
    </w:p>
    <w:p w:rsidR="009655B1" w:rsidRPr="00F52D11" w:rsidRDefault="009655B1" w:rsidP="009655B1">
      <w:pPr>
        <w:pStyle w:val="Bibliolist"/>
        <w:numPr>
          <w:ilvl w:val="0"/>
          <w:numId w:val="20"/>
        </w:numPr>
        <w:spacing w:line="240" w:lineRule="auto"/>
        <w:ind w:left="0" w:firstLine="709"/>
        <w:rPr>
          <w:color w:val="000000"/>
          <w:szCs w:val="28"/>
        </w:rPr>
      </w:pPr>
      <w:r w:rsidRPr="00F52D11">
        <w:rPr>
          <w:color w:val="000000"/>
          <w:szCs w:val="28"/>
        </w:rPr>
        <w:t>Зимина</w:t>
      </w:r>
      <w:r>
        <w:rPr>
          <w:color w:val="000000"/>
          <w:szCs w:val="28"/>
        </w:rPr>
        <w:t>,</w:t>
      </w:r>
      <w:r w:rsidRPr="00F52D11">
        <w:rPr>
          <w:color w:val="000000"/>
          <w:szCs w:val="28"/>
        </w:rPr>
        <w:t xml:space="preserve"> А.</w:t>
      </w:r>
      <w:r>
        <w:rPr>
          <w:color w:val="000000"/>
          <w:szCs w:val="28"/>
        </w:rPr>
        <w:t xml:space="preserve"> </w:t>
      </w:r>
      <w:r w:rsidRPr="00F52D11">
        <w:rPr>
          <w:color w:val="000000"/>
          <w:szCs w:val="28"/>
        </w:rPr>
        <w:t>Н. Основы музыкального воспитания и раз</w:t>
      </w:r>
      <w:r>
        <w:rPr>
          <w:color w:val="000000"/>
          <w:szCs w:val="28"/>
        </w:rPr>
        <w:t>вития детей младшего возраста: у</w:t>
      </w:r>
      <w:r w:rsidRPr="00F52D11">
        <w:rPr>
          <w:color w:val="000000"/>
          <w:szCs w:val="28"/>
        </w:rPr>
        <w:t>чеб. для студ. высш. учеб. заведений</w:t>
      </w:r>
      <w:r>
        <w:rPr>
          <w:color w:val="000000"/>
          <w:szCs w:val="28"/>
        </w:rPr>
        <w:t xml:space="preserve"> </w:t>
      </w:r>
      <w:r w:rsidRPr="00F52D11">
        <w:rPr>
          <w:color w:val="000000"/>
          <w:szCs w:val="28"/>
        </w:rPr>
        <w:t>[</w:t>
      </w:r>
      <w:r>
        <w:rPr>
          <w:color w:val="000000"/>
          <w:szCs w:val="28"/>
        </w:rPr>
        <w:t>Текст</w:t>
      </w:r>
      <w:r w:rsidRPr="00F52D11">
        <w:rPr>
          <w:color w:val="000000"/>
          <w:szCs w:val="28"/>
        </w:rPr>
        <w:t>]</w:t>
      </w:r>
      <w:r>
        <w:rPr>
          <w:color w:val="000000"/>
          <w:szCs w:val="28"/>
        </w:rPr>
        <w:t xml:space="preserve"> / А. Н. Зимина. – </w:t>
      </w:r>
      <w:r w:rsidRPr="00F52D11">
        <w:rPr>
          <w:color w:val="000000"/>
          <w:szCs w:val="28"/>
        </w:rPr>
        <w:t>М</w:t>
      </w:r>
      <w:r>
        <w:rPr>
          <w:color w:val="000000"/>
          <w:szCs w:val="28"/>
        </w:rPr>
        <w:t xml:space="preserve"> </w:t>
      </w:r>
      <w:r w:rsidRPr="00F52D11">
        <w:rPr>
          <w:color w:val="000000"/>
          <w:szCs w:val="28"/>
        </w:rPr>
        <w:t>: Гума</w:t>
      </w:r>
      <w:r>
        <w:rPr>
          <w:color w:val="000000"/>
          <w:szCs w:val="28"/>
        </w:rPr>
        <w:t>нит. изд. центр ВЛАДОС, 2000. – 304 с.</w:t>
      </w:r>
    </w:p>
    <w:p w:rsidR="009655B1" w:rsidRDefault="009655B1" w:rsidP="009655B1">
      <w:pPr>
        <w:pStyle w:val="Bibliolist"/>
        <w:numPr>
          <w:ilvl w:val="0"/>
          <w:numId w:val="20"/>
        </w:numPr>
        <w:spacing w:line="240" w:lineRule="auto"/>
        <w:ind w:left="0" w:firstLine="709"/>
        <w:rPr>
          <w:color w:val="000000"/>
          <w:szCs w:val="28"/>
        </w:rPr>
      </w:pPr>
      <w:r>
        <w:rPr>
          <w:color w:val="000000"/>
          <w:szCs w:val="28"/>
        </w:rPr>
        <w:t>Мелик-</w:t>
      </w:r>
      <w:r w:rsidRPr="00B15625">
        <w:rPr>
          <w:color w:val="000000"/>
          <w:szCs w:val="28"/>
        </w:rPr>
        <w:t>Пашаев</w:t>
      </w:r>
      <w:r>
        <w:rPr>
          <w:color w:val="000000"/>
          <w:szCs w:val="28"/>
        </w:rPr>
        <w:t>,</w:t>
      </w:r>
      <w:r w:rsidRPr="00B15625">
        <w:rPr>
          <w:color w:val="000000"/>
          <w:szCs w:val="28"/>
        </w:rPr>
        <w:t xml:space="preserve"> А.</w:t>
      </w:r>
      <w:r>
        <w:rPr>
          <w:color w:val="000000"/>
          <w:szCs w:val="28"/>
        </w:rPr>
        <w:t xml:space="preserve"> </w:t>
      </w:r>
      <w:r w:rsidRPr="00B15625">
        <w:rPr>
          <w:color w:val="000000"/>
          <w:szCs w:val="28"/>
        </w:rPr>
        <w:t>А. Педагогика искусства и творческие способности</w:t>
      </w:r>
      <w:r>
        <w:rPr>
          <w:color w:val="000000"/>
          <w:szCs w:val="28"/>
        </w:rPr>
        <w:t xml:space="preserve"> </w:t>
      </w:r>
      <w:r w:rsidRPr="0070294E">
        <w:rPr>
          <w:color w:val="000000"/>
          <w:szCs w:val="28"/>
        </w:rPr>
        <w:t>[</w:t>
      </w:r>
      <w:r>
        <w:rPr>
          <w:color w:val="000000"/>
          <w:szCs w:val="28"/>
        </w:rPr>
        <w:t>Текст</w:t>
      </w:r>
      <w:r w:rsidRPr="0070294E">
        <w:rPr>
          <w:color w:val="000000"/>
          <w:szCs w:val="28"/>
        </w:rPr>
        <w:t>]</w:t>
      </w:r>
      <w:r>
        <w:rPr>
          <w:color w:val="000000"/>
          <w:szCs w:val="28"/>
        </w:rPr>
        <w:t xml:space="preserve"> / А. А. Мелик-Пашаев</w:t>
      </w:r>
      <w:r w:rsidRPr="00B15625">
        <w:rPr>
          <w:color w:val="000000"/>
          <w:szCs w:val="28"/>
        </w:rPr>
        <w:t>. – М.</w:t>
      </w:r>
      <w:r>
        <w:rPr>
          <w:color w:val="000000"/>
          <w:szCs w:val="28"/>
        </w:rPr>
        <w:t xml:space="preserve"> </w:t>
      </w:r>
      <w:r w:rsidRPr="00B15625">
        <w:rPr>
          <w:color w:val="000000"/>
          <w:szCs w:val="28"/>
        </w:rPr>
        <w:t>: Знание, 1981. – 96</w:t>
      </w:r>
      <w:r>
        <w:rPr>
          <w:color w:val="000000"/>
          <w:szCs w:val="28"/>
        </w:rPr>
        <w:t xml:space="preserve"> </w:t>
      </w:r>
      <w:r w:rsidRPr="00B15625">
        <w:rPr>
          <w:color w:val="000000"/>
          <w:szCs w:val="28"/>
        </w:rPr>
        <w:t>с.</w:t>
      </w:r>
    </w:p>
    <w:p w:rsidR="009655B1" w:rsidRPr="006F6EAC" w:rsidRDefault="009655B1" w:rsidP="009655B1">
      <w:pPr>
        <w:pStyle w:val="Bibliolist"/>
        <w:numPr>
          <w:ilvl w:val="0"/>
          <w:numId w:val="20"/>
        </w:numPr>
        <w:spacing w:line="240" w:lineRule="auto"/>
        <w:ind w:left="0" w:firstLine="709"/>
        <w:rPr>
          <w:color w:val="000000"/>
          <w:szCs w:val="28"/>
        </w:rPr>
      </w:pPr>
      <w:r w:rsidRPr="006F6EAC">
        <w:rPr>
          <w:szCs w:val="28"/>
        </w:rPr>
        <w:t>Педагогика искусства : теория и практика [Текст] // Многоуровневая интеграция предметов гуманитарно-художественного цикла в образовании детей и юношества /</w:t>
      </w:r>
      <w:r>
        <w:rPr>
          <w:szCs w:val="28"/>
        </w:rPr>
        <w:t xml:space="preserve"> п</w:t>
      </w:r>
      <w:r w:rsidRPr="006F6EAC">
        <w:rPr>
          <w:szCs w:val="28"/>
        </w:rPr>
        <w:t>од редакцией Л.</w:t>
      </w:r>
      <w:r>
        <w:rPr>
          <w:szCs w:val="28"/>
        </w:rPr>
        <w:t xml:space="preserve"> </w:t>
      </w:r>
      <w:r w:rsidRPr="006F6EAC">
        <w:rPr>
          <w:szCs w:val="28"/>
        </w:rPr>
        <w:t>Г.</w:t>
      </w:r>
      <w:r>
        <w:rPr>
          <w:szCs w:val="28"/>
        </w:rPr>
        <w:t xml:space="preserve"> </w:t>
      </w:r>
      <w:r w:rsidRPr="006F6EAC">
        <w:rPr>
          <w:szCs w:val="28"/>
        </w:rPr>
        <w:t xml:space="preserve">Савенковой. Часть </w:t>
      </w:r>
      <w:smartTag w:uri="urn:schemas-microsoft-com:office:smarttags" w:element="metricconverter">
        <w:smartTagPr>
          <w:attr w:name="ProductID" w:val="1. М"/>
        </w:smartTagPr>
        <w:r w:rsidRPr="006F6EAC">
          <w:rPr>
            <w:szCs w:val="28"/>
          </w:rPr>
          <w:t>1. М</w:t>
        </w:r>
      </w:smartTag>
      <w:r w:rsidRPr="006F6EAC">
        <w:rPr>
          <w:szCs w:val="28"/>
        </w:rPr>
        <w:t>.-Арзамас</w:t>
      </w:r>
      <w:r>
        <w:rPr>
          <w:szCs w:val="28"/>
        </w:rPr>
        <w:t xml:space="preserve"> : ИХО РАО, 2009.</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lastRenderedPageBreak/>
        <w:t>Радынова</w:t>
      </w:r>
      <w:r>
        <w:rPr>
          <w:color w:val="000000"/>
          <w:szCs w:val="28"/>
        </w:rPr>
        <w:t>,</w:t>
      </w:r>
      <w:r w:rsidRPr="00B15625">
        <w:rPr>
          <w:color w:val="000000"/>
          <w:szCs w:val="28"/>
        </w:rPr>
        <w:t xml:space="preserve"> О. П. Дошкольный возраст</w:t>
      </w:r>
      <w:r>
        <w:rPr>
          <w:color w:val="000000"/>
          <w:szCs w:val="28"/>
        </w:rPr>
        <w:t xml:space="preserve"> </w:t>
      </w:r>
      <w:r w:rsidRPr="00B15625">
        <w:rPr>
          <w:color w:val="000000"/>
          <w:szCs w:val="28"/>
        </w:rPr>
        <w:t>: как формировать основы музыкальной культуры [Текст] / О. П. Радынова // Музыкальный руководитель. – 2005. – №1. – С. 4.</w:t>
      </w:r>
    </w:p>
    <w:p w:rsidR="009655B1" w:rsidRDefault="009655B1" w:rsidP="009655B1">
      <w:pPr>
        <w:pStyle w:val="Bibliolist"/>
        <w:numPr>
          <w:ilvl w:val="0"/>
          <w:numId w:val="20"/>
        </w:numPr>
        <w:spacing w:line="240" w:lineRule="auto"/>
        <w:ind w:left="0" w:firstLine="709"/>
        <w:rPr>
          <w:color w:val="000000"/>
          <w:szCs w:val="28"/>
        </w:rPr>
      </w:pPr>
      <w:r w:rsidRPr="00B15625">
        <w:rPr>
          <w:iCs/>
          <w:color w:val="000000"/>
          <w:szCs w:val="28"/>
        </w:rPr>
        <w:t>Рубан</w:t>
      </w:r>
      <w:r>
        <w:rPr>
          <w:iCs/>
          <w:color w:val="000000"/>
          <w:szCs w:val="28"/>
        </w:rPr>
        <w:t>,</w:t>
      </w:r>
      <w:r w:rsidRPr="00B15625">
        <w:rPr>
          <w:iCs/>
          <w:color w:val="000000"/>
          <w:szCs w:val="28"/>
        </w:rPr>
        <w:t xml:space="preserve"> Т. Г</w:t>
      </w:r>
      <w:r>
        <w:rPr>
          <w:iCs/>
          <w:color w:val="000000"/>
          <w:szCs w:val="28"/>
        </w:rPr>
        <w:t>.</w:t>
      </w:r>
      <w:r w:rsidRPr="00B15625">
        <w:rPr>
          <w:iCs/>
          <w:color w:val="000000"/>
          <w:szCs w:val="28"/>
        </w:rPr>
        <w:t xml:space="preserve">  </w:t>
      </w:r>
      <w:r w:rsidRPr="00B15625">
        <w:rPr>
          <w:bCs/>
          <w:color w:val="000000"/>
          <w:szCs w:val="28"/>
        </w:rPr>
        <w:t>Интеграция искусств как основа развития музыкального восприятия и творчества дошкольников</w:t>
      </w:r>
      <w:r>
        <w:rPr>
          <w:bCs/>
          <w:color w:val="000000"/>
          <w:szCs w:val="28"/>
        </w:rPr>
        <w:t xml:space="preserve"> </w:t>
      </w:r>
      <w:r w:rsidRPr="007B15D9">
        <w:rPr>
          <w:bCs/>
          <w:color w:val="000000"/>
          <w:szCs w:val="28"/>
        </w:rPr>
        <w:t>[</w:t>
      </w:r>
      <w:r>
        <w:rPr>
          <w:bCs/>
          <w:color w:val="000000"/>
          <w:szCs w:val="28"/>
        </w:rPr>
        <w:t>Текст</w:t>
      </w:r>
      <w:r w:rsidRPr="007B15D9">
        <w:rPr>
          <w:bCs/>
          <w:color w:val="000000"/>
          <w:szCs w:val="28"/>
        </w:rPr>
        <w:t>]</w:t>
      </w:r>
      <w:r>
        <w:rPr>
          <w:bCs/>
          <w:color w:val="000000"/>
          <w:szCs w:val="28"/>
        </w:rPr>
        <w:t xml:space="preserve"> /</w:t>
      </w:r>
      <w:r w:rsidRPr="00B15625">
        <w:rPr>
          <w:bCs/>
          <w:color w:val="000000"/>
          <w:szCs w:val="28"/>
        </w:rPr>
        <w:t>.</w:t>
      </w:r>
      <w:r w:rsidRPr="00B15625">
        <w:rPr>
          <w:color w:val="000000"/>
          <w:szCs w:val="28"/>
        </w:rPr>
        <w:t xml:space="preserve"> [Электронный ресурс] Режим доступа</w:t>
      </w:r>
      <w:r>
        <w:rPr>
          <w:color w:val="000000"/>
          <w:szCs w:val="28"/>
        </w:rPr>
        <w:t xml:space="preserve"> </w:t>
      </w:r>
      <w:r w:rsidRPr="00B15625">
        <w:rPr>
          <w:color w:val="000000"/>
          <w:szCs w:val="28"/>
        </w:rPr>
        <w:t xml:space="preserve">: </w:t>
      </w:r>
      <w:hyperlink r:id="rId7" w:history="1">
        <w:r w:rsidRPr="00B15625">
          <w:rPr>
            <w:rStyle w:val="af1"/>
            <w:rFonts w:eastAsia="Calibri"/>
            <w:color w:val="000000"/>
          </w:rPr>
          <w:t>http://www.art-education.ru/</w:t>
        </w:r>
      </w:hyperlink>
      <w:r>
        <w:rPr>
          <w:color w:val="000000"/>
          <w:szCs w:val="28"/>
        </w:rPr>
        <w:t xml:space="preserve"> </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Сажина</w:t>
      </w:r>
      <w:r>
        <w:rPr>
          <w:color w:val="000000"/>
          <w:szCs w:val="28"/>
        </w:rPr>
        <w:t>,</w:t>
      </w:r>
      <w:r w:rsidRPr="00B15625">
        <w:rPr>
          <w:color w:val="000000"/>
          <w:szCs w:val="28"/>
        </w:rPr>
        <w:t xml:space="preserve"> С.</w:t>
      </w:r>
      <w:r>
        <w:rPr>
          <w:color w:val="000000"/>
          <w:szCs w:val="28"/>
        </w:rPr>
        <w:t xml:space="preserve"> </w:t>
      </w:r>
      <w:r w:rsidRPr="00B15625">
        <w:rPr>
          <w:color w:val="000000"/>
          <w:szCs w:val="28"/>
        </w:rPr>
        <w:t>Д. Технология интегрированного занятия в ДОУ</w:t>
      </w:r>
      <w:r>
        <w:rPr>
          <w:color w:val="000000"/>
          <w:szCs w:val="28"/>
        </w:rPr>
        <w:t xml:space="preserve"> : м</w:t>
      </w:r>
      <w:r w:rsidRPr="00B15625">
        <w:rPr>
          <w:color w:val="000000"/>
          <w:szCs w:val="28"/>
        </w:rPr>
        <w:t>етодическое пособие</w:t>
      </w:r>
      <w:r>
        <w:rPr>
          <w:color w:val="000000"/>
          <w:szCs w:val="28"/>
        </w:rPr>
        <w:t xml:space="preserve"> </w:t>
      </w:r>
      <w:r w:rsidRPr="007B15D9">
        <w:rPr>
          <w:color w:val="000000"/>
          <w:szCs w:val="28"/>
        </w:rPr>
        <w:t>[</w:t>
      </w:r>
      <w:r>
        <w:rPr>
          <w:color w:val="000000"/>
          <w:szCs w:val="28"/>
        </w:rPr>
        <w:t>Текст</w:t>
      </w:r>
      <w:r w:rsidRPr="007B15D9">
        <w:rPr>
          <w:color w:val="000000"/>
          <w:szCs w:val="28"/>
        </w:rPr>
        <w:t>]</w:t>
      </w:r>
      <w:r>
        <w:rPr>
          <w:color w:val="000000"/>
          <w:szCs w:val="28"/>
        </w:rPr>
        <w:t xml:space="preserve"> / С. Д. Сажина</w:t>
      </w:r>
      <w:r w:rsidRPr="00B15625">
        <w:rPr>
          <w:color w:val="000000"/>
          <w:szCs w:val="28"/>
        </w:rPr>
        <w:t>. – М.</w:t>
      </w:r>
      <w:r>
        <w:rPr>
          <w:color w:val="000000"/>
          <w:szCs w:val="28"/>
        </w:rPr>
        <w:t xml:space="preserve"> </w:t>
      </w:r>
      <w:r w:rsidRPr="00B15625">
        <w:rPr>
          <w:color w:val="000000"/>
          <w:szCs w:val="28"/>
        </w:rPr>
        <w:t xml:space="preserve">: ТЦ Сфера, 2008. – 128 с. </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Скопинцева, О.</w:t>
      </w:r>
      <w:r>
        <w:rPr>
          <w:color w:val="000000"/>
          <w:szCs w:val="28"/>
        </w:rPr>
        <w:t xml:space="preserve"> </w:t>
      </w:r>
      <w:r w:rsidRPr="00B15625">
        <w:rPr>
          <w:color w:val="000000"/>
          <w:szCs w:val="28"/>
        </w:rPr>
        <w:t xml:space="preserve">А. </w:t>
      </w:r>
      <w:r>
        <w:rPr>
          <w:color w:val="000000"/>
          <w:szCs w:val="28"/>
        </w:rPr>
        <w:t>Р</w:t>
      </w:r>
      <w:r w:rsidRPr="00B15625">
        <w:rPr>
          <w:color w:val="000000"/>
          <w:szCs w:val="28"/>
        </w:rPr>
        <w:t>азвитие музыкально-художественного творчества старших дошкольников : рекомендации, конспекты занятий</w:t>
      </w:r>
      <w:r>
        <w:rPr>
          <w:color w:val="000000"/>
          <w:szCs w:val="28"/>
        </w:rPr>
        <w:t xml:space="preserve"> </w:t>
      </w:r>
      <w:r w:rsidRPr="007B15D9">
        <w:rPr>
          <w:color w:val="000000"/>
          <w:szCs w:val="28"/>
        </w:rPr>
        <w:t>[</w:t>
      </w:r>
      <w:r>
        <w:rPr>
          <w:color w:val="000000"/>
          <w:szCs w:val="28"/>
        </w:rPr>
        <w:t>Текст</w:t>
      </w:r>
      <w:r w:rsidRPr="007B15D9">
        <w:rPr>
          <w:color w:val="000000"/>
          <w:szCs w:val="28"/>
        </w:rPr>
        <w:t>]</w:t>
      </w:r>
      <w:r w:rsidRPr="00B15625">
        <w:rPr>
          <w:color w:val="000000"/>
          <w:szCs w:val="28"/>
        </w:rPr>
        <w:t xml:space="preserve"> / О.</w:t>
      </w:r>
      <w:r>
        <w:rPr>
          <w:color w:val="000000"/>
          <w:szCs w:val="28"/>
        </w:rPr>
        <w:t xml:space="preserve"> А. Скопинцева /</w:t>
      </w:r>
      <w:r w:rsidRPr="00B15625">
        <w:rPr>
          <w:color w:val="000000"/>
          <w:szCs w:val="28"/>
        </w:rPr>
        <w:t xml:space="preserve"> под ред. Г.</w:t>
      </w:r>
      <w:r>
        <w:rPr>
          <w:color w:val="000000"/>
          <w:szCs w:val="28"/>
        </w:rPr>
        <w:t xml:space="preserve"> </w:t>
      </w:r>
      <w:r w:rsidRPr="00B15625">
        <w:rPr>
          <w:color w:val="000000"/>
          <w:szCs w:val="28"/>
        </w:rPr>
        <w:t>В. Стюхиной. – Волгоград : Учитель, 2</w:t>
      </w:r>
      <w:r w:rsidR="00C45B53">
        <w:rPr>
          <w:color w:val="000000"/>
          <w:szCs w:val="28"/>
        </w:rPr>
        <w:t xml:space="preserve">011. </w:t>
      </w:r>
    </w:p>
    <w:p w:rsidR="009655B1" w:rsidRPr="002E7552" w:rsidRDefault="009655B1" w:rsidP="009655B1">
      <w:pPr>
        <w:pStyle w:val="Bibliolist"/>
        <w:numPr>
          <w:ilvl w:val="0"/>
          <w:numId w:val="20"/>
        </w:numPr>
        <w:spacing w:line="240" w:lineRule="auto"/>
        <w:ind w:left="0" w:firstLine="709"/>
        <w:rPr>
          <w:szCs w:val="28"/>
        </w:rPr>
      </w:pPr>
      <w:r w:rsidRPr="002E7552">
        <w:rPr>
          <w:szCs w:val="28"/>
        </w:rPr>
        <w:t xml:space="preserve">Тарасова, К. В. Дети слушают музыку : методические рекомендации к занятиям с дошкольниками по слушанию музыки [Текст] / К. В. Тарасова, Т. Г. Рубан. – М. : Мозаика-синтез, 2001, - 128 с. </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Теплов</w:t>
      </w:r>
      <w:r>
        <w:rPr>
          <w:color w:val="000000"/>
          <w:szCs w:val="28"/>
        </w:rPr>
        <w:t>,</w:t>
      </w:r>
      <w:r w:rsidRPr="00B15625">
        <w:rPr>
          <w:color w:val="000000"/>
          <w:szCs w:val="28"/>
        </w:rPr>
        <w:t xml:space="preserve"> Б.</w:t>
      </w:r>
      <w:r>
        <w:rPr>
          <w:color w:val="000000"/>
          <w:szCs w:val="28"/>
        </w:rPr>
        <w:t xml:space="preserve"> </w:t>
      </w:r>
      <w:r w:rsidRPr="00B15625">
        <w:rPr>
          <w:color w:val="000000"/>
          <w:szCs w:val="28"/>
        </w:rPr>
        <w:t>М. Психология музыкальных способностей</w:t>
      </w:r>
      <w:r>
        <w:rPr>
          <w:color w:val="000000"/>
          <w:szCs w:val="28"/>
        </w:rPr>
        <w:t xml:space="preserve"> </w:t>
      </w:r>
      <w:r w:rsidRPr="00B6389A">
        <w:rPr>
          <w:color w:val="000000"/>
          <w:szCs w:val="28"/>
        </w:rPr>
        <w:t>[</w:t>
      </w:r>
      <w:r>
        <w:rPr>
          <w:color w:val="000000"/>
          <w:szCs w:val="28"/>
        </w:rPr>
        <w:t>Текст</w:t>
      </w:r>
      <w:r w:rsidRPr="00B6389A">
        <w:rPr>
          <w:color w:val="000000"/>
          <w:szCs w:val="28"/>
        </w:rPr>
        <w:t>]</w:t>
      </w:r>
      <w:r w:rsidRPr="00B15625">
        <w:rPr>
          <w:color w:val="000000"/>
          <w:szCs w:val="28"/>
        </w:rPr>
        <w:t xml:space="preserve"> </w:t>
      </w:r>
      <w:r>
        <w:rPr>
          <w:color w:val="000000"/>
          <w:szCs w:val="28"/>
        </w:rPr>
        <w:t xml:space="preserve">/ Б. М. Теплов </w:t>
      </w:r>
      <w:r w:rsidRPr="00B15625">
        <w:rPr>
          <w:color w:val="000000"/>
          <w:szCs w:val="28"/>
        </w:rPr>
        <w:t>// Избр. тру</w:t>
      </w:r>
      <w:r w:rsidRPr="00B15625">
        <w:rPr>
          <w:color w:val="000000"/>
          <w:szCs w:val="28"/>
        </w:rPr>
        <w:softHyphen/>
        <w:t>ды</w:t>
      </w:r>
      <w:r>
        <w:rPr>
          <w:color w:val="000000"/>
          <w:szCs w:val="28"/>
        </w:rPr>
        <w:t xml:space="preserve"> : в</w:t>
      </w:r>
      <w:r w:rsidRPr="00B15625">
        <w:rPr>
          <w:color w:val="000000"/>
          <w:szCs w:val="28"/>
        </w:rPr>
        <w:t xml:space="preserve"> 2-х тт. - М.</w:t>
      </w:r>
      <w:r>
        <w:rPr>
          <w:color w:val="000000"/>
          <w:szCs w:val="28"/>
        </w:rPr>
        <w:t xml:space="preserve"> </w:t>
      </w:r>
      <w:r w:rsidRPr="00B15625">
        <w:rPr>
          <w:color w:val="000000"/>
          <w:szCs w:val="28"/>
        </w:rPr>
        <w:t xml:space="preserve">: Педагогика, 1985. </w:t>
      </w:r>
      <w:r>
        <w:rPr>
          <w:color w:val="000000"/>
          <w:szCs w:val="28"/>
        </w:rPr>
        <w:t>– Т. 1.</w:t>
      </w:r>
    </w:p>
    <w:p w:rsidR="009655B1" w:rsidRPr="00580DC2" w:rsidRDefault="009655B1" w:rsidP="009655B1">
      <w:pPr>
        <w:pStyle w:val="Bibliolist"/>
        <w:numPr>
          <w:ilvl w:val="0"/>
          <w:numId w:val="20"/>
        </w:numPr>
        <w:spacing w:line="240" w:lineRule="auto"/>
        <w:ind w:left="0" w:firstLine="709"/>
        <w:rPr>
          <w:color w:val="000000"/>
          <w:szCs w:val="28"/>
        </w:rPr>
      </w:pPr>
      <w:r w:rsidRPr="00580DC2">
        <w:rPr>
          <w:bCs/>
          <w:color w:val="000000"/>
          <w:kern w:val="36"/>
          <w:szCs w:val="28"/>
        </w:rPr>
        <w:t>Федеральные государственные требования к структуре основной общеобразовательной программы дошкольного образования.</w:t>
      </w:r>
      <w:r w:rsidRPr="00E83B24">
        <w:rPr>
          <w:szCs w:val="28"/>
        </w:rPr>
        <w:t xml:space="preserve"> </w:t>
      </w:r>
      <w:r w:rsidRPr="00062A34">
        <w:rPr>
          <w:szCs w:val="28"/>
        </w:rPr>
        <w:t xml:space="preserve">Приказ № 655 от 23 ноября </w:t>
      </w:r>
      <w:smartTag w:uri="urn:schemas-microsoft-com:office:smarttags" w:element="metricconverter">
        <w:smartTagPr>
          <w:attr w:name="ProductID" w:val="2009 г"/>
        </w:smartTagPr>
        <w:r w:rsidRPr="00062A34">
          <w:rPr>
            <w:szCs w:val="28"/>
          </w:rPr>
          <w:t>2009 г</w:t>
        </w:r>
      </w:smartTag>
      <w:r w:rsidRPr="00062A34">
        <w:rPr>
          <w:szCs w:val="28"/>
        </w:rPr>
        <w:t>.</w:t>
      </w:r>
      <w:r w:rsidRPr="00062A34">
        <w:rPr>
          <w:rStyle w:val="FontStyle202"/>
          <w:rFonts w:eastAsia="Calibri"/>
        </w:rPr>
        <w:t xml:space="preserve"> </w:t>
      </w:r>
    </w:p>
    <w:p w:rsidR="009655B1" w:rsidRPr="002E7552" w:rsidRDefault="009655B1" w:rsidP="009655B1">
      <w:pPr>
        <w:pStyle w:val="Bibliolist"/>
        <w:numPr>
          <w:ilvl w:val="0"/>
          <w:numId w:val="20"/>
        </w:numPr>
        <w:spacing w:line="240" w:lineRule="auto"/>
        <w:ind w:left="0" w:firstLine="709"/>
        <w:rPr>
          <w:szCs w:val="28"/>
        </w:rPr>
      </w:pPr>
      <w:r w:rsidRPr="00B15625">
        <w:rPr>
          <w:rFonts w:eastAsia="Calibri"/>
          <w:color w:val="000000"/>
          <w:szCs w:val="28"/>
        </w:rPr>
        <w:t>Художественное творчество в детском саду</w:t>
      </w:r>
      <w:r>
        <w:rPr>
          <w:rFonts w:eastAsia="Calibri"/>
          <w:color w:val="000000"/>
          <w:szCs w:val="28"/>
        </w:rPr>
        <w:t xml:space="preserve"> </w:t>
      </w:r>
      <w:r w:rsidRPr="00B15625">
        <w:rPr>
          <w:rFonts w:eastAsia="Calibri"/>
          <w:color w:val="000000"/>
          <w:szCs w:val="28"/>
        </w:rPr>
        <w:t>: пособие для воспитателя и музыкального руководителя</w:t>
      </w:r>
      <w:r w:rsidRPr="00580DC2">
        <w:rPr>
          <w:rFonts w:eastAsia="Calibri"/>
          <w:color w:val="000000"/>
          <w:szCs w:val="28"/>
        </w:rPr>
        <w:t xml:space="preserve"> [</w:t>
      </w:r>
      <w:r>
        <w:rPr>
          <w:rFonts w:eastAsia="Calibri"/>
          <w:color w:val="000000"/>
          <w:szCs w:val="28"/>
        </w:rPr>
        <w:t>Текст</w:t>
      </w:r>
      <w:r w:rsidRPr="00580DC2">
        <w:rPr>
          <w:rFonts w:eastAsia="Calibri"/>
          <w:color w:val="000000"/>
          <w:szCs w:val="28"/>
        </w:rPr>
        <w:t>]</w:t>
      </w:r>
      <w:r>
        <w:rPr>
          <w:rFonts w:eastAsia="Calibri"/>
          <w:color w:val="000000"/>
          <w:szCs w:val="28"/>
        </w:rPr>
        <w:t xml:space="preserve"> </w:t>
      </w:r>
      <w:r w:rsidRPr="00B15625">
        <w:rPr>
          <w:rFonts w:eastAsia="Calibri"/>
          <w:color w:val="000000"/>
          <w:szCs w:val="28"/>
        </w:rPr>
        <w:t>/</w:t>
      </w:r>
      <w:r>
        <w:rPr>
          <w:rFonts w:eastAsia="Calibri"/>
          <w:color w:val="000000"/>
          <w:szCs w:val="28"/>
        </w:rPr>
        <w:t xml:space="preserve"> </w:t>
      </w:r>
      <w:r w:rsidRPr="00B15625">
        <w:rPr>
          <w:rFonts w:eastAsia="Calibri"/>
          <w:color w:val="000000"/>
          <w:szCs w:val="28"/>
        </w:rPr>
        <w:t>под ред. Н.</w:t>
      </w:r>
      <w:r>
        <w:rPr>
          <w:rFonts w:eastAsia="Calibri"/>
          <w:color w:val="000000"/>
          <w:szCs w:val="28"/>
        </w:rPr>
        <w:t> </w:t>
      </w:r>
      <w:r w:rsidRPr="00B15625">
        <w:rPr>
          <w:rFonts w:eastAsia="Calibri"/>
          <w:color w:val="000000"/>
          <w:szCs w:val="28"/>
        </w:rPr>
        <w:t>А</w:t>
      </w:r>
      <w:r w:rsidRPr="002E7552">
        <w:rPr>
          <w:rFonts w:eastAsia="Calibri"/>
          <w:szCs w:val="28"/>
        </w:rPr>
        <w:t>. Ветлугиной. – М. : «Просвещение», 1974.</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Шацкая</w:t>
      </w:r>
      <w:r>
        <w:rPr>
          <w:color w:val="000000"/>
          <w:szCs w:val="28"/>
        </w:rPr>
        <w:t>,</w:t>
      </w:r>
      <w:r w:rsidRPr="00B15625">
        <w:rPr>
          <w:color w:val="000000"/>
          <w:szCs w:val="28"/>
        </w:rPr>
        <w:t xml:space="preserve"> В.</w:t>
      </w:r>
      <w:r>
        <w:rPr>
          <w:color w:val="000000"/>
          <w:szCs w:val="28"/>
        </w:rPr>
        <w:t xml:space="preserve"> </w:t>
      </w:r>
      <w:r w:rsidRPr="00B15625">
        <w:rPr>
          <w:color w:val="000000"/>
          <w:szCs w:val="28"/>
        </w:rPr>
        <w:t>Н. Музыка в детском саду</w:t>
      </w:r>
      <w:r>
        <w:rPr>
          <w:color w:val="000000"/>
          <w:szCs w:val="28"/>
        </w:rPr>
        <w:t xml:space="preserve"> </w:t>
      </w:r>
      <w:r w:rsidRPr="000C1DC8">
        <w:rPr>
          <w:color w:val="000000"/>
          <w:szCs w:val="28"/>
        </w:rPr>
        <w:t>[</w:t>
      </w:r>
      <w:r>
        <w:rPr>
          <w:color w:val="000000"/>
          <w:szCs w:val="28"/>
        </w:rPr>
        <w:t>Текст</w:t>
      </w:r>
      <w:r w:rsidRPr="000C1DC8">
        <w:rPr>
          <w:color w:val="000000"/>
          <w:szCs w:val="28"/>
        </w:rPr>
        <w:t>]</w:t>
      </w:r>
      <w:r>
        <w:rPr>
          <w:color w:val="000000"/>
          <w:szCs w:val="28"/>
        </w:rPr>
        <w:t xml:space="preserve"> / В. Н. Шацкая</w:t>
      </w:r>
      <w:r w:rsidRPr="00B15625">
        <w:rPr>
          <w:color w:val="000000"/>
          <w:szCs w:val="28"/>
        </w:rPr>
        <w:t xml:space="preserve">. </w:t>
      </w:r>
      <w:r>
        <w:rPr>
          <w:color w:val="000000"/>
          <w:szCs w:val="28"/>
        </w:rPr>
        <w:t xml:space="preserve">– </w:t>
      </w:r>
      <w:r w:rsidRPr="00B15625">
        <w:rPr>
          <w:color w:val="000000"/>
          <w:szCs w:val="28"/>
        </w:rPr>
        <w:t xml:space="preserve"> М.</w:t>
      </w:r>
      <w:r>
        <w:rPr>
          <w:color w:val="000000"/>
          <w:szCs w:val="28"/>
        </w:rPr>
        <w:t xml:space="preserve"> </w:t>
      </w:r>
      <w:r w:rsidRPr="00B15625">
        <w:rPr>
          <w:color w:val="000000"/>
          <w:szCs w:val="28"/>
        </w:rPr>
        <w:t>:</w:t>
      </w:r>
      <w:r>
        <w:rPr>
          <w:color w:val="000000"/>
          <w:szCs w:val="28"/>
        </w:rPr>
        <w:t xml:space="preserve"> Гос. изд., 1925. –</w:t>
      </w:r>
      <w:r w:rsidRPr="00B15625">
        <w:rPr>
          <w:color w:val="000000"/>
          <w:szCs w:val="28"/>
        </w:rPr>
        <w:t xml:space="preserve"> 116 с.</w:t>
      </w:r>
    </w:p>
    <w:p w:rsidR="009655B1" w:rsidRPr="000C1DC8" w:rsidRDefault="009655B1" w:rsidP="009655B1">
      <w:pPr>
        <w:pStyle w:val="Bibliolist"/>
        <w:numPr>
          <w:ilvl w:val="0"/>
          <w:numId w:val="20"/>
        </w:numPr>
        <w:spacing w:line="240" w:lineRule="auto"/>
        <w:ind w:left="0" w:firstLine="709"/>
        <w:rPr>
          <w:color w:val="000000"/>
          <w:szCs w:val="28"/>
        </w:rPr>
      </w:pPr>
      <w:r w:rsidRPr="000C1DC8">
        <w:rPr>
          <w:color w:val="000000"/>
          <w:szCs w:val="28"/>
        </w:rPr>
        <w:t>Штанько, И. В. Воспитание искусством в детском саду</w:t>
      </w:r>
      <w:r>
        <w:rPr>
          <w:color w:val="000000"/>
          <w:szCs w:val="28"/>
        </w:rPr>
        <w:t> </w:t>
      </w:r>
      <w:r w:rsidRPr="000C1DC8">
        <w:rPr>
          <w:color w:val="000000"/>
          <w:szCs w:val="28"/>
        </w:rPr>
        <w:t>: интегрированный подход</w:t>
      </w:r>
      <w:r>
        <w:rPr>
          <w:color w:val="000000"/>
          <w:szCs w:val="28"/>
        </w:rPr>
        <w:t> </w:t>
      </w:r>
      <w:r w:rsidRPr="000C1DC8">
        <w:rPr>
          <w:color w:val="000000"/>
          <w:szCs w:val="28"/>
        </w:rPr>
        <w:t>:</w:t>
      </w:r>
      <w:r>
        <w:rPr>
          <w:color w:val="000000"/>
          <w:szCs w:val="28"/>
        </w:rPr>
        <w:t> </w:t>
      </w:r>
      <w:r w:rsidRPr="000C1DC8">
        <w:rPr>
          <w:color w:val="000000"/>
          <w:szCs w:val="28"/>
        </w:rPr>
        <w:t>методическое пособие [Текст] / И.</w:t>
      </w:r>
      <w:r>
        <w:rPr>
          <w:color w:val="000000"/>
          <w:szCs w:val="28"/>
        </w:rPr>
        <w:t> </w:t>
      </w:r>
      <w:r w:rsidRPr="000C1DC8">
        <w:rPr>
          <w:color w:val="000000"/>
          <w:szCs w:val="28"/>
        </w:rPr>
        <w:t>В.</w:t>
      </w:r>
      <w:r>
        <w:rPr>
          <w:color w:val="000000"/>
          <w:szCs w:val="28"/>
        </w:rPr>
        <w:t> </w:t>
      </w:r>
      <w:r w:rsidRPr="000C1DC8">
        <w:rPr>
          <w:color w:val="000000"/>
          <w:szCs w:val="28"/>
        </w:rPr>
        <w:t xml:space="preserve">Штанько. – М. : ТЦ Сфера, 2007. – 144 с. </w:t>
      </w:r>
    </w:p>
    <w:p w:rsidR="009655B1" w:rsidRPr="00E120AB" w:rsidRDefault="009655B1" w:rsidP="009655B1">
      <w:pPr>
        <w:pStyle w:val="Bibliolist"/>
        <w:numPr>
          <w:ilvl w:val="0"/>
          <w:numId w:val="20"/>
        </w:numPr>
        <w:spacing w:line="240" w:lineRule="auto"/>
        <w:ind w:left="0" w:firstLine="709"/>
        <w:rPr>
          <w:color w:val="000000"/>
          <w:szCs w:val="28"/>
        </w:rPr>
      </w:pPr>
      <w:r w:rsidRPr="00E120AB">
        <w:rPr>
          <w:color w:val="000000"/>
          <w:szCs w:val="28"/>
        </w:rPr>
        <w:t>Эмоциональное развитие дошкольника : пособие для воспитателей детского сада [Текст] /А. В. Запорожец, Л. З. Неверович, А. Д. Кошелева и др. / под ред. А. Д. Кошелевой. – М. : Просвещение, 1985. – 176</w:t>
      </w:r>
      <w:r>
        <w:rPr>
          <w:color w:val="000000"/>
          <w:szCs w:val="28"/>
        </w:rPr>
        <w:t> </w:t>
      </w:r>
      <w:r w:rsidRPr="00E120AB">
        <w:rPr>
          <w:color w:val="000000"/>
          <w:szCs w:val="28"/>
        </w:rPr>
        <w:t>с.</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Эстетическое воспитание в детском саду</w:t>
      </w:r>
      <w:r>
        <w:rPr>
          <w:color w:val="000000"/>
          <w:szCs w:val="28"/>
        </w:rPr>
        <w:t> : п</w:t>
      </w:r>
      <w:r w:rsidRPr="00B15625">
        <w:rPr>
          <w:color w:val="000000"/>
          <w:szCs w:val="28"/>
        </w:rPr>
        <w:t>особие для воспитателей детского сада</w:t>
      </w:r>
      <w:r w:rsidRPr="000C1DC8">
        <w:rPr>
          <w:color w:val="000000"/>
          <w:szCs w:val="28"/>
        </w:rPr>
        <w:t xml:space="preserve"> [</w:t>
      </w:r>
      <w:r>
        <w:rPr>
          <w:color w:val="000000"/>
          <w:szCs w:val="28"/>
        </w:rPr>
        <w:t>Текст</w:t>
      </w:r>
      <w:r w:rsidRPr="000C1DC8">
        <w:rPr>
          <w:color w:val="000000"/>
          <w:szCs w:val="28"/>
        </w:rPr>
        <w:t>]</w:t>
      </w:r>
      <w:r>
        <w:rPr>
          <w:color w:val="000000"/>
          <w:szCs w:val="28"/>
        </w:rPr>
        <w:t xml:space="preserve"> </w:t>
      </w:r>
      <w:r w:rsidRPr="00B15625">
        <w:rPr>
          <w:color w:val="000000"/>
          <w:szCs w:val="28"/>
        </w:rPr>
        <w:t>/ Под ред. Н.</w:t>
      </w:r>
      <w:r>
        <w:rPr>
          <w:color w:val="000000"/>
          <w:szCs w:val="28"/>
        </w:rPr>
        <w:t xml:space="preserve"> </w:t>
      </w:r>
      <w:r w:rsidRPr="00B15625">
        <w:rPr>
          <w:color w:val="000000"/>
          <w:szCs w:val="28"/>
        </w:rPr>
        <w:t xml:space="preserve">А. Ветлугиной. </w:t>
      </w:r>
      <w:r>
        <w:rPr>
          <w:color w:val="000000"/>
          <w:szCs w:val="28"/>
        </w:rPr>
        <w:t>–</w:t>
      </w:r>
      <w:r w:rsidRPr="00B15625">
        <w:rPr>
          <w:color w:val="000000"/>
          <w:szCs w:val="28"/>
        </w:rPr>
        <w:t xml:space="preserve"> М.</w:t>
      </w:r>
      <w:r>
        <w:rPr>
          <w:color w:val="000000"/>
          <w:szCs w:val="28"/>
        </w:rPr>
        <w:t xml:space="preserve"> </w:t>
      </w:r>
      <w:r w:rsidRPr="00B15625">
        <w:rPr>
          <w:color w:val="000000"/>
          <w:szCs w:val="28"/>
        </w:rPr>
        <w:t xml:space="preserve">: Просвещение, 1985. </w:t>
      </w:r>
      <w:r>
        <w:rPr>
          <w:color w:val="000000"/>
          <w:szCs w:val="28"/>
        </w:rPr>
        <w:t xml:space="preserve">– </w:t>
      </w:r>
      <w:r w:rsidRPr="00B15625">
        <w:rPr>
          <w:color w:val="000000"/>
          <w:szCs w:val="28"/>
        </w:rPr>
        <w:t>207 с.</w:t>
      </w:r>
    </w:p>
    <w:p w:rsidR="009655B1" w:rsidRDefault="009655B1" w:rsidP="009655B1">
      <w:pPr>
        <w:pStyle w:val="Bibliolist"/>
        <w:numPr>
          <w:ilvl w:val="0"/>
          <w:numId w:val="20"/>
        </w:numPr>
        <w:spacing w:line="240" w:lineRule="auto"/>
        <w:ind w:left="0" w:firstLine="709"/>
        <w:rPr>
          <w:color w:val="000000"/>
          <w:szCs w:val="28"/>
        </w:rPr>
      </w:pPr>
      <w:r w:rsidRPr="00B15625">
        <w:rPr>
          <w:color w:val="000000"/>
          <w:szCs w:val="28"/>
        </w:rPr>
        <w:t>Ясинских, Л.</w:t>
      </w:r>
      <w:r>
        <w:rPr>
          <w:color w:val="000000"/>
          <w:szCs w:val="28"/>
        </w:rPr>
        <w:t xml:space="preserve"> </w:t>
      </w:r>
      <w:r w:rsidRPr="00B15625">
        <w:rPr>
          <w:color w:val="000000"/>
          <w:szCs w:val="28"/>
        </w:rPr>
        <w:t xml:space="preserve">В. Развитие эмоциональной отзывчивости у старших дошкольников в процессе </w:t>
      </w:r>
      <w:r>
        <w:rPr>
          <w:color w:val="000000"/>
          <w:szCs w:val="28"/>
        </w:rPr>
        <w:t>комплексных занятий по музыке : у</w:t>
      </w:r>
      <w:r w:rsidRPr="00B15625">
        <w:rPr>
          <w:color w:val="000000"/>
          <w:szCs w:val="28"/>
        </w:rPr>
        <w:t>чебно-</w:t>
      </w:r>
      <w:r w:rsidRPr="00FC02B4">
        <w:rPr>
          <w:color w:val="000000"/>
          <w:szCs w:val="28"/>
        </w:rPr>
        <w:t>методическое пособие [Текст] / Л. В. Ясинских. – Екатеринбург</w:t>
      </w:r>
      <w:r>
        <w:rPr>
          <w:color w:val="000000"/>
          <w:szCs w:val="28"/>
        </w:rPr>
        <w:t> </w:t>
      </w:r>
      <w:r w:rsidRPr="00FC02B4">
        <w:rPr>
          <w:color w:val="000000"/>
          <w:szCs w:val="28"/>
        </w:rPr>
        <w:t>: Урал. гос. пед. ун-т, 2007. – 97 с.</w:t>
      </w:r>
    </w:p>
    <w:p w:rsidR="009655B1" w:rsidRDefault="009655B1" w:rsidP="009655B1">
      <w:pPr>
        <w:pStyle w:val="Bibliolist"/>
        <w:numPr>
          <w:ilvl w:val="0"/>
          <w:numId w:val="0"/>
        </w:numPr>
        <w:ind w:firstLine="709"/>
        <w:rPr>
          <w:color w:val="000000"/>
          <w:szCs w:val="28"/>
        </w:rPr>
      </w:pPr>
    </w:p>
    <w:p w:rsidR="009655B1" w:rsidRDefault="009655B1" w:rsidP="002326DC">
      <w:pPr>
        <w:spacing w:after="0" w:line="240" w:lineRule="auto"/>
        <w:ind w:firstLine="709"/>
        <w:jc w:val="both"/>
      </w:pPr>
    </w:p>
    <w:p w:rsidR="009655B1" w:rsidRDefault="009655B1" w:rsidP="00150C29">
      <w:pPr>
        <w:spacing w:after="0" w:line="240" w:lineRule="auto"/>
        <w:jc w:val="both"/>
      </w:pPr>
    </w:p>
    <w:sectPr w:rsidR="009655B1" w:rsidSect="0011290E">
      <w:footerReference w:type="default" r:id="rId8"/>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5E4" w:rsidRDefault="001A75E4">
      <w:pPr>
        <w:spacing w:after="0" w:line="240" w:lineRule="auto"/>
      </w:pPr>
      <w:r>
        <w:separator/>
      </w:r>
    </w:p>
  </w:endnote>
  <w:endnote w:type="continuationSeparator" w:id="1">
    <w:p w:rsidR="001A75E4" w:rsidRDefault="001A7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teraturnaya-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13" w:rsidRDefault="00D81D79">
    <w:pPr>
      <w:pStyle w:val="a5"/>
      <w:jc w:val="center"/>
    </w:pPr>
    <w:fldSimple w:instr=" PAGE   \* MERGEFORMAT ">
      <w:r w:rsidR="008D4444">
        <w:rPr>
          <w:noProof/>
        </w:rPr>
        <w:t>1</w:t>
      </w:r>
    </w:fldSimple>
  </w:p>
  <w:p w:rsidR="00AA5D13" w:rsidRDefault="00AA5D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5E4" w:rsidRDefault="001A75E4">
      <w:pPr>
        <w:spacing w:after="0" w:line="240" w:lineRule="auto"/>
      </w:pPr>
      <w:r>
        <w:separator/>
      </w:r>
    </w:p>
  </w:footnote>
  <w:footnote w:type="continuationSeparator" w:id="1">
    <w:p w:rsidR="001A75E4" w:rsidRDefault="001A75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AC56DA"/>
    <w:lvl w:ilvl="0">
      <w:numFmt w:val="decimal"/>
      <w:lvlText w:val="*"/>
      <w:lvlJc w:val="left"/>
      <w:rPr>
        <w:rFonts w:cs="Times New Roman"/>
      </w:rPr>
    </w:lvl>
  </w:abstractNum>
  <w:abstractNum w:abstractNumId="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5A00474"/>
    <w:multiLevelType w:val="hybridMultilevel"/>
    <w:tmpl w:val="8656F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1242AF"/>
    <w:multiLevelType w:val="hybridMultilevel"/>
    <w:tmpl w:val="CFA8F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654BA2"/>
    <w:multiLevelType w:val="hybridMultilevel"/>
    <w:tmpl w:val="B220EBB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2059E1"/>
    <w:multiLevelType w:val="hybridMultilevel"/>
    <w:tmpl w:val="5C967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D3059"/>
    <w:multiLevelType w:val="hybridMultilevel"/>
    <w:tmpl w:val="083C35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3617DC"/>
    <w:multiLevelType w:val="hybridMultilevel"/>
    <w:tmpl w:val="2F0AF69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4C125C"/>
    <w:multiLevelType w:val="hybridMultilevel"/>
    <w:tmpl w:val="F5EAD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B590C"/>
    <w:multiLevelType w:val="hybridMultilevel"/>
    <w:tmpl w:val="D186AB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5031A6"/>
    <w:multiLevelType w:val="hybridMultilevel"/>
    <w:tmpl w:val="F3547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406BC"/>
    <w:multiLevelType w:val="hybridMultilevel"/>
    <w:tmpl w:val="2A240D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B9787E"/>
    <w:multiLevelType w:val="hybridMultilevel"/>
    <w:tmpl w:val="A2B6CBD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3A0C2299"/>
    <w:multiLevelType w:val="hybridMultilevel"/>
    <w:tmpl w:val="6D0E09B0"/>
    <w:lvl w:ilvl="0" w:tplc="2166BC60">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BF753B"/>
    <w:multiLevelType w:val="hybridMultilevel"/>
    <w:tmpl w:val="5DFE3510"/>
    <w:lvl w:ilvl="0" w:tplc="92AC56D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F460E7"/>
    <w:multiLevelType w:val="hybridMultilevel"/>
    <w:tmpl w:val="844E282A"/>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6">
    <w:nsid w:val="3B3C20FC"/>
    <w:multiLevelType w:val="hybridMultilevel"/>
    <w:tmpl w:val="2E98D8AC"/>
    <w:lvl w:ilvl="0" w:tplc="B8B8083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02894"/>
    <w:multiLevelType w:val="hybridMultilevel"/>
    <w:tmpl w:val="8110C75E"/>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8561C7"/>
    <w:multiLevelType w:val="hybridMultilevel"/>
    <w:tmpl w:val="96C0A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CD75F1"/>
    <w:multiLevelType w:val="singleLevel"/>
    <w:tmpl w:val="19ECB1CC"/>
    <w:lvl w:ilvl="0">
      <w:start w:val="1"/>
      <w:numFmt w:val="decimal"/>
      <w:pStyle w:val="Bibliolist"/>
      <w:lvlText w:val="%1."/>
      <w:lvlJc w:val="left"/>
      <w:pPr>
        <w:tabs>
          <w:tab w:val="num" w:pos="454"/>
        </w:tabs>
        <w:ind w:left="454" w:hanging="454"/>
      </w:pPr>
      <w:rPr>
        <w:rFonts w:ascii="Times New Roman" w:hAnsi="Times New Roman" w:hint="default"/>
        <w:b w:val="0"/>
        <w:i w:val="0"/>
        <w:sz w:val="28"/>
      </w:rPr>
    </w:lvl>
  </w:abstractNum>
  <w:abstractNum w:abstractNumId="20">
    <w:nsid w:val="751323AB"/>
    <w:multiLevelType w:val="multilevel"/>
    <w:tmpl w:val="2C784E5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C2E341A"/>
    <w:multiLevelType w:val="hybridMultilevel"/>
    <w:tmpl w:val="34482EC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7"/>
  </w:num>
  <w:num w:numId="3">
    <w:abstractNumId w:val="9"/>
  </w:num>
  <w:num w:numId="4">
    <w:abstractNumId w:val="3"/>
  </w:num>
  <w:num w:numId="5">
    <w:abstractNumId w:val="12"/>
  </w:num>
  <w:num w:numId="6">
    <w:abstractNumId w:val="4"/>
  </w:num>
  <w:num w:numId="7">
    <w:abstractNumId w:val="16"/>
  </w:num>
  <w:num w:numId="8">
    <w:abstractNumId w:val="13"/>
  </w:num>
  <w:num w:numId="9">
    <w:abstractNumId w:val="2"/>
  </w:num>
  <w:num w:numId="10">
    <w:abstractNumId w:val="14"/>
  </w:num>
  <w:num w:numId="11">
    <w:abstractNumId w:val="5"/>
  </w:num>
  <w:num w:numId="12">
    <w:abstractNumId w:val="15"/>
  </w:num>
  <w:num w:numId="13">
    <w:abstractNumId w:val="1"/>
  </w:num>
  <w:num w:numId="14">
    <w:abstractNumId w:val="18"/>
  </w:num>
  <w:num w:numId="15">
    <w:abstractNumId w:val="0"/>
    <w:lvlOverride w:ilvl="0">
      <w:lvl w:ilvl="0">
        <w:numFmt w:val="bullet"/>
        <w:lvlText w:val="-"/>
        <w:legacy w:legacy="1" w:legacySpace="0" w:legacyIndent="182"/>
        <w:lvlJc w:val="left"/>
        <w:rPr>
          <w:rFonts w:ascii="Times New Roman" w:hAnsi="Times New Roman" w:hint="default"/>
        </w:rPr>
      </w:lvl>
    </w:lvlOverride>
  </w:num>
  <w:num w:numId="16">
    <w:abstractNumId w:val="6"/>
  </w:num>
  <w:num w:numId="17">
    <w:abstractNumId w:val="7"/>
  </w:num>
  <w:num w:numId="18">
    <w:abstractNumId w:val="10"/>
  </w:num>
  <w:num w:numId="19">
    <w:abstractNumId w:val="19"/>
  </w:num>
  <w:num w:numId="20">
    <w:abstractNumId w:val="8"/>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65FF"/>
    <w:rsid w:val="000665FF"/>
    <w:rsid w:val="000B0062"/>
    <w:rsid w:val="000C769A"/>
    <w:rsid w:val="0011290E"/>
    <w:rsid w:val="00134D1A"/>
    <w:rsid w:val="00150C29"/>
    <w:rsid w:val="001A75E4"/>
    <w:rsid w:val="001D468A"/>
    <w:rsid w:val="002326DC"/>
    <w:rsid w:val="0023301F"/>
    <w:rsid w:val="002F29F4"/>
    <w:rsid w:val="00300440"/>
    <w:rsid w:val="003F0F6F"/>
    <w:rsid w:val="0059785C"/>
    <w:rsid w:val="007A6B62"/>
    <w:rsid w:val="00842FCC"/>
    <w:rsid w:val="00894691"/>
    <w:rsid w:val="00895849"/>
    <w:rsid w:val="008D4444"/>
    <w:rsid w:val="009163FA"/>
    <w:rsid w:val="009655B1"/>
    <w:rsid w:val="00AA5D13"/>
    <w:rsid w:val="00B60EEF"/>
    <w:rsid w:val="00B71090"/>
    <w:rsid w:val="00C07F47"/>
    <w:rsid w:val="00C45B53"/>
    <w:rsid w:val="00CE0200"/>
    <w:rsid w:val="00D81D79"/>
    <w:rsid w:val="00E51339"/>
    <w:rsid w:val="00EE5A61"/>
    <w:rsid w:val="00F8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FF"/>
    <w:rPr>
      <w:rFonts w:ascii="Calibri" w:eastAsia="Calibri" w:hAnsi="Calibri" w:cs="Times New Roman"/>
    </w:rPr>
  </w:style>
  <w:style w:type="paragraph" w:styleId="1">
    <w:name w:val="heading 1"/>
    <w:basedOn w:val="a"/>
    <w:next w:val="a"/>
    <w:link w:val="10"/>
    <w:uiPriority w:val="9"/>
    <w:qFormat/>
    <w:rsid w:val="009655B1"/>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5FF"/>
    <w:pPr>
      <w:ind w:left="720"/>
      <w:contextualSpacing/>
    </w:pPr>
  </w:style>
  <w:style w:type="paragraph" w:styleId="a4">
    <w:name w:val="Normal (Web)"/>
    <w:basedOn w:val="a"/>
    <w:uiPriority w:val="99"/>
    <w:unhideWhenUsed/>
    <w:rsid w:val="000665FF"/>
    <w:pPr>
      <w:spacing w:before="68" w:after="68" w:line="240" w:lineRule="auto"/>
      <w:ind w:left="95" w:right="95" w:firstLine="400"/>
      <w:jc w:val="both"/>
      <w:textAlignment w:val="top"/>
    </w:pPr>
    <w:rPr>
      <w:rFonts w:ascii="Arial" w:eastAsia="Times New Roman" w:hAnsi="Arial" w:cs="Arial"/>
      <w:color w:val="666666"/>
      <w:sz w:val="16"/>
      <w:szCs w:val="16"/>
      <w:lang w:eastAsia="ru-RU"/>
    </w:rPr>
  </w:style>
  <w:style w:type="paragraph" w:styleId="a5">
    <w:name w:val="footer"/>
    <w:basedOn w:val="a"/>
    <w:link w:val="a6"/>
    <w:uiPriority w:val="99"/>
    <w:unhideWhenUsed/>
    <w:rsid w:val="000665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65FF"/>
    <w:rPr>
      <w:rFonts w:ascii="Calibri" w:eastAsia="Calibri" w:hAnsi="Calibri" w:cs="Times New Roman"/>
    </w:rPr>
  </w:style>
  <w:style w:type="paragraph" w:styleId="a7">
    <w:name w:val="Title"/>
    <w:basedOn w:val="a"/>
    <w:next w:val="a"/>
    <w:link w:val="a8"/>
    <w:qFormat/>
    <w:rsid w:val="00C07F47"/>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8">
    <w:name w:val="Название Знак"/>
    <w:basedOn w:val="a0"/>
    <w:link w:val="a7"/>
    <w:rsid w:val="00C07F47"/>
    <w:rPr>
      <w:rFonts w:ascii="Cambria" w:eastAsia="Times New Roman" w:hAnsi="Cambria" w:cs="Times New Roman"/>
      <w:b/>
      <w:bCs/>
      <w:kern w:val="28"/>
      <w:sz w:val="32"/>
      <w:szCs w:val="32"/>
      <w:lang w:eastAsia="ru-RU"/>
    </w:rPr>
  </w:style>
  <w:style w:type="paragraph" w:styleId="a9">
    <w:name w:val="Body Text"/>
    <w:basedOn w:val="a"/>
    <w:link w:val="aa"/>
    <w:uiPriority w:val="99"/>
    <w:unhideWhenUsed/>
    <w:rsid w:val="002326DC"/>
    <w:pPr>
      <w:spacing w:after="120"/>
    </w:pPr>
  </w:style>
  <w:style w:type="character" w:customStyle="1" w:styleId="aa">
    <w:name w:val="Основной текст Знак"/>
    <w:basedOn w:val="a0"/>
    <w:link w:val="a9"/>
    <w:uiPriority w:val="99"/>
    <w:rsid w:val="002326DC"/>
    <w:rPr>
      <w:rFonts w:ascii="Calibri" w:eastAsia="Calibri" w:hAnsi="Calibri" w:cs="Times New Roman"/>
    </w:rPr>
  </w:style>
  <w:style w:type="character" w:customStyle="1" w:styleId="10">
    <w:name w:val="Заголовок 1 Знак"/>
    <w:basedOn w:val="a0"/>
    <w:link w:val="1"/>
    <w:uiPriority w:val="9"/>
    <w:rsid w:val="009655B1"/>
    <w:rPr>
      <w:rFonts w:ascii="Cambria" w:eastAsia="Times New Roman" w:hAnsi="Cambria" w:cs="Times New Roman"/>
      <w:b/>
      <w:bCs/>
      <w:color w:val="365F91"/>
      <w:sz w:val="28"/>
      <w:szCs w:val="28"/>
    </w:rPr>
  </w:style>
  <w:style w:type="paragraph" w:styleId="ab">
    <w:name w:val="Body Text Indent"/>
    <w:basedOn w:val="a"/>
    <w:link w:val="ac"/>
    <w:semiHidden/>
    <w:rsid w:val="009655B1"/>
    <w:pPr>
      <w:spacing w:after="0" w:line="360" w:lineRule="auto"/>
      <w:ind w:firstLine="510"/>
      <w:jc w:val="both"/>
    </w:pPr>
    <w:rPr>
      <w:rFonts w:ascii="Times New Roman" w:eastAsia="Times New Roman" w:hAnsi="Times New Roman"/>
      <w:sz w:val="28"/>
      <w:szCs w:val="20"/>
      <w:lang w:eastAsia="ru-RU"/>
    </w:rPr>
  </w:style>
  <w:style w:type="character" w:customStyle="1" w:styleId="ac">
    <w:name w:val="Основной текст с отступом Знак"/>
    <w:basedOn w:val="a0"/>
    <w:link w:val="ab"/>
    <w:semiHidden/>
    <w:rsid w:val="009655B1"/>
    <w:rPr>
      <w:rFonts w:ascii="Times New Roman" w:eastAsia="Times New Roman" w:hAnsi="Times New Roman" w:cs="Times New Roman"/>
      <w:sz w:val="28"/>
      <w:szCs w:val="20"/>
      <w:lang w:eastAsia="ru-RU"/>
    </w:rPr>
  </w:style>
  <w:style w:type="character" w:styleId="ad">
    <w:name w:val="Strong"/>
    <w:basedOn w:val="a0"/>
    <w:qFormat/>
    <w:rsid w:val="009655B1"/>
    <w:rPr>
      <w:b/>
      <w:bCs/>
    </w:rPr>
  </w:style>
  <w:style w:type="paragraph" w:customStyle="1" w:styleId="Style8">
    <w:name w:val="Style8"/>
    <w:basedOn w:val="a"/>
    <w:uiPriority w:val="99"/>
    <w:rsid w:val="009655B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9655B1"/>
    <w:rPr>
      <w:rFonts w:ascii="Century Schoolbook" w:hAnsi="Century Schoolbook" w:cs="Century Schoolbook"/>
      <w:b/>
      <w:bCs/>
      <w:sz w:val="20"/>
      <w:szCs w:val="20"/>
    </w:rPr>
  </w:style>
  <w:style w:type="character" w:customStyle="1" w:styleId="FontStyle207">
    <w:name w:val="Font Style207"/>
    <w:basedOn w:val="a0"/>
    <w:uiPriority w:val="99"/>
    <w:rsid w:val="009655B1"/>
    <w:rPr>
      <w:rFonts w:ascii="Century Schoolbook" w:hAnsi="Century Schoolbook" w:cs="Century Schoolbook"/>
      <w:sz w:val="18"/>
      <w:szCs w:val="18"/>
    </w:rPr>
  </w:style>
  <w:style w:type="paragraph" w:customStyle="1" w:styleId="Style4">
    <w:name w:val="Style4"/>
    <w:basedOn w:val="a"/>
    <w:uiPriority w:val="99"/>
    <w:rsid w:val="009655B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0"/>
    <w:uiPriority w:val="99"/>
    <w:rsid w:val="009655B1"/>
    <w:rPr>
      <w:rFonts w:ascii="Times New Roman" w:hAnsi="Times New Roman" w:cs="Times New Roman"/>
      <w:color w:val="000000"/>
      <w:sz w:val="18"/>
      <w:szCs w:val="18"/>
    </w:rPr>
  </w:style>
  <w:style w:type="character" w:customStyle="1" w:styleId="FontStyle253">
    <w:name w:val="Font Style253"/>
    <w:basedOn w:val="a0"/>
    <w:uiPriority w:val="99"/>
    <w:rsid w:val="009655B1"/>
    <w:rPr>
      <w:rFonts w:ascii="Microsoft Sans Serif" w:hAnsi="Microsoft Sans Serif" w:cs="Microsoft Sans Serif"/>
      <w:sz w:val="18"/>
      <w:szCs w:val="18"/>
    </w:rPr>
  </w:style>
  <w:style w:type="paragraph" w:customStyle="1" w:styleId="Style11">
    <w:name w:val="Style11"/>
    <w:basedOn w:val="a"/>
    <w:uiPriority w:val="99"/>
    <w:rsid w:val="009655B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9655B1"/>
    <w:rPr>
      <w:rFonts w:ascii="Microsoft Sans Serif" w:hAnsi="Microsoft Sans Serif" w:cs="Microsoft Sans Serif"/>
      <w:b/>
      <w:bCs/>
      <w:sz w:val="20"/>
      <w:szCs w:val="20"/>
    </w:rPr>
  </w:style>
  <w:style w:type="paragraph" w:customStyle="1" w:styleId="Style81">
    <w:name w:val="Style81"/>
    <w:basedOn w:val="a"/>
    <w:uiPriority w:val="99"/>
    <w:rsid w:val="009655B1"/>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styleId="ae">
    <w:name w:val="header"/>
    <w:basedOn w:val="a"/>
    <w:link w:val="af"/>
    <w:uiPriority w:val="99"/>
    <w:semiHidden/>
    <w:unhideWhenUsed/>
    <w:rsid w:val="009655B1"/>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655B1"/>
    <w:rPr>
      <w:rFonts w:ascii="Calibri" w:eastAsia="Calibri" w:hAnsi="Calibri" w:cs="Times New Roman"/>
    </w:rPr>
  </w:style>
  <w:style w:type="paragraph" w:styleId="11">
    <w:name w:val="toc 1"/>
    <w:basedOn w:val="a"/>
    <w:next w:val="a"/>
    <w:semiHidden/>
    <w:rsid w:val="009655B1"/>
    <w:pPr>
      <w:spacing w:before="20" w:after="0" w:line="240" w:lineRule="auto"/>
      <w:ind w:left="1304" w:hanging="1304"/>
    </w:pPr>
    <w:rPr>
      <w:rFonts w:ascii="Times New Roman" w:eastAsia="Times New Roman" w:hAnsi="Times New Roman"/>
      <w:b/>
      <w:caps/>
      <w:sz w:val="28"/>
      <w:szCs w:val="20"/>
      <w:lang w:eastAsia="ru-RU"/>
    </w:rPr>
  </w:style>
  <w:style w:type="paragraph" w:styleId="2">
    <w:name w:val="toc 2"/>
    <w:basedOn w:val="a"/>
    <w:next w:val="a"/>
    <w:autoRedefine/>
    <w:semiHidden/>
    <w:rsid w:val="009655B1"/>
    <w:pPr>
      <w:tabs>
        <w:tab w:val="right" w:leader="hyphen" w:pos="9628"/>
      </w:tabs>
      <w:spacing w:after="0" w:line="240" w:lineRule="auto"/>
      <w:ind w:left="567" w:hanging="567"/>
    </w:pPr>
    <w:rPr>
      <w:rFonts w:ascii="Times New Roman" w:eastAsia="Times New Roman" w:hAnsi="Times New Roman"/>
      <w:b/>
      <w:noProof/>
      <w:sz w:val="28"/>
      <w:szCs w:val="20"/>
      <w:lang w:eastAsia="ru-RU"/>
    </w:rPr>
  </w:style>
  <w:style w:type="character" w:customStyle="1" w:styleId="16">
    <w:name w:val="Основной текст + Полужирный16"/>
    <w:basedOn w:val="a0"/>
    <w:rsid w:val="009655B1"/>
    <w:rPr>
      <w:rFonts w:ascii="Times New Roman" w:hAnsi="Times New Roman" w:cs="Times New Roman" w:hint="default"/>
      <w:b/>
      <w:bCs/>
      <w:spacing w:val="0"/>
      <w:sz w:val="28"/>
      <w:szCs w:val="28"/>
    </w:rPr>
  </w:style>
  <w:style w:type="table" w:styleId="af0">
    <w:name w:val="Table Grid"/>
    <w:basedOn w:val="a1"/>
    <w:uiPriority w:val="59"/>
    <w:rsid w:val="009655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1"/>
    <w:uiPriority w:val="99"/>
    <w:rsid w:val="009655B1"/>
    <w:rPr>
      <w:rFonts w:ascii="Times New Roman" w:hAnsi="Times New Roman"/>
      <w:b/>
      <w:bCs/>
      <w:sz w:val="28"/>
      <w:szCs w:val="28"/>
      <w:shd w:val="clear" w:color="auto" w:fill="FFFFFF"/>
    </w:rPr>
  </w:style>
  <w:style w:type="character" w:customStyle="1" w:styleId="40">
    <w:name w:val="Заголовок №4"/>
    <w:basedOn w:val="4"/>
    <w:uiPriority w:val="99"/>
    <w:rsid w:val="009655B1"/>
  </w:style>
  <w:style w:type="paragraph" w:customStyle="1" w:styleId="41">
    <w:name w:val="Заголовок №41"/>
    <w:basedOn w:val="a"/>
    <w:link w:val="4"/>
    <w:uiPriority w:val="99"/>
    <w:rsid w:val="009655B1"/>
    <w:pPr>
      <w:shd w:val="clear" w:color="auto" w:fill="FFFFFF"/>
      <w:spacing w:after="0" w:line="480" w:lineRule="exact"/>
      <w:outlineLvl w:val="3"/>
    </w:pPr>
    <w:rPr>
      <w:rFonts w:ascii="Times New Roman" w:eastAsiaTheme="minorHAnsi" w:hAnsi="Times New Roman" w:cstheme="minorBidi"/>
      <w:b/>
      <w:bCs/>
      <w:sz w:val="28"/>
      <w:szCs w:val="28"/>
    </w:rPr>
  </w:style>
  <w:style w:type="character" w:styleId="af1">
    <w:name w:val="Hyperlink"/>
    <w:basedOn w:val="a0"/>
    <w:unhideWhenUsed/>
    <w:rsid w:val="009655B1"/>
    <w:rPr>
      <w:color w:val="0000FF"/>
      <w:u w:val="single"/>
    </w:rPr>
  </w:style>
  <w:style w:type="paragraph" w:customStyle="1" w:styleId="Bibliolist">
    <w:name w:val="Biblio_list"/>
    <w:basedOn w:val="a"/>
    <w:link w:val="Bibliolist0"/>
    <w:rsid w:val="009655B1"/>
    <w:pPr>
      <w:numPr>
        <w:numId w:val="19"/>
      </w:numPr>
      <w:spacing w:after="0" w:line="360" w:lineRule="auto"/>
      <w:jc w:val="both"/>
    </w:pPr>
    <w:rPr>
      <w:rFonts w:ascii="Times New Roman" w:eastAsia="Times New Roman" w:hAnsi="Times New Roman"/>
      <w:sz w:val="28"/>
      <w:szCs w:val="20"/>
      <w:lang w:eastAsia="ru-RU"/>
    </w:rPr>
  </w:style>
  <w:style w:type="character" w:customStyle="1" w:styleId="Bibliolist0">
    <w:name w:val="Biblio_list Знак Знак"/>
    <w:basedOn w:val="a0"/>
    <w:link w:val="Bibliolist"/>
    <w:rsid w:val="009655B1"/>
    <w:rPr>
      <w:rFonts w:ascii="Times New Roman" w:eastAsia="Times New Roman" w:hAnsi="Times New Roman" w:cs="Times New Roman"/>
      <w:sz w:val="28"/>
      <w:szCs w:val="20"/>
      <w:lang w:eastAsia="ru-RU"/>
    </w:rPr>
  </w:style>
  <w:style w:type="character" w:customStyle="1" w:styleId="12">
    <w:name w:val="Основной текст Знак1"/>
    <w:basedOn w:val="a0"/>
    <w:uiPriority w:val="99"/>
    <w:rsid w:val="009655B1"/>
    <w:rPr>
      <w:rFonts w:ascii="Times New Roman" w:hAnsi="Times New Roman" w:cs="Times New Roman"/>
      <w:sz w:val="28"/>
      <w:szCs w:val="28"/>
      <w:shd w:val="clear" w:color="auto" w:fill="FFFFFF"/>
    </w:rPr>
  </w:style>
  <w:style w:type="character" w:customStyle="1" w:styleId="hl1">
    <w:name w:val="hl1"/>
    <w:basedOn w:val="a0"/>
    <w:rsid w:val="009655B1"/>
    <w:rPr>
      <w:color w:val="4682B4"/>
    </w:rPr>
  </w:style>
  <w:style w:type="character" w:styleId="af2">
    <w:name w:val="Emphasis"/>
    <w:basedOn w:val="a0"/>
    <w:uiPriority w:val="20"/>
    <w:qFormat/>
    <w:rsid w:val="009655B1"/>
    <w:rPr>
      <w:i/>
      <w:iCs/>
    </w:rPr>
  </w:style>
  <w:style w:type="paragraph" w:styleId="af3">
    <w:name w:val="No Spacing"/>
    <w:uiPriority w:val="1"/>
    <w:qFormat/>
    <w:rsid w:val="009655B1"/>
    <w:pPr>
      <w:spacing w:after="0" w:line="240" w:lineRule="auto"/>
    </w:pPr>
    <w:rPr>
      <w:rFonts w:ascii="Times New Roman" w:eastAsia="Times New Roman" w:hAnsi="Times New Roman" w:cs="Times New Roman"/>
      <w:sz w:val="24"/>
      <w:szCs w:val="24"/>
      <w:lang w:eastAsia="ru-RU"/>
    </w:rPr>
  </w:style>
  <w:style w:type="character" w:customStyle="1" w:styleId="line">
    <w:name w:val="line"/>
    <w:basedOn w:val="a0"/>
    <w:rsid w:val="009655B1"/>
  </w:style>
  <w:style w:type="paragraph" w:styleId="HTML">
    <w:name w:val="HTML Preformatted"/>
    <w:basedOn w:val="a"/>
    <w:link w:val="HTML0"/>
    <w:unhideWhenUsed/>
    <w:rsid w:val="0096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655B1"/>
    <w:rPr>
      <w:rFonts w:ascii="Courier New" w:eastAsia="Times New Roman" w:hAnsi="Courier New" w:cs="Courier New"/>
      <w:sz w:val="20"/>
      <w:szCs w:val="20"/>
      <w:lang w:eastAsia="ru-RU"/>
    </w:rPr>
  </w:style>
  <w:style w:type="paragraph" w:customStyle="1" w:styleId="3">
    <w:name w:val="Знак3 Знак Знак"/>
    <w:basedOn w:val="a"/>
    <w:rsid w:val="009655B1"/>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t-educat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18</Pages>
  <Words>5997</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2013-02-28T16:51:00Z</dcterms:created>
  <dcterms:modified xsi:type="dcterms:W3CDTF">2013-03-22T05:42:00Z</dcterms:modified>
</cp:coreProperties>
</file>