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86" w:rsidRDefault="00CD1ABA" w:rsidP="0071101D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sz w:val="32"/>
          <w:szCs w:val="32"/>
        </w:rPr>
        <w:t>Влияние игры на с</w:t>
      </w:r>
      <w:r w:rsidR="00493433">
        <w:rPr>
          <w:color w:val="000000"/>
          <w:sz w:val="32"/>
          <w:szCs w:val="32"/>
        </w:rPr>
        <w:t>оциально-личностное р</w:t>
      </w:r>
      <w:r w:rsidR="00E86BE9">
        <w:rPr>
          <w:color w:val="000000"/>
          <w:sz w:val="32"/>
          <w:szCs w:val="32"/>
        </w:rPr>
        <w:t xml:space="preserve">азвитие ребенка </w:t>
      </w:r>
      <w:r>
        <w:rPr>
          <w:color w:val="000000"/>
          <w:sz w:val="32"/>
          <w:szCs w:val="32"/>
        </w:rPr>
        <w:t xml:space="preserve">старшего </w:t>
      </w:r>
      <w:r w:rsidR="0071101D">
        <w:rPr>
          <w:color w:val="000000"/>
          <w:sz w:val="32"/>
          <w:szCs w:val="32"/>
        </w:rPr>
        <w:t xml:space="preserve">дошкольного возраста             </w:t>
      </w:r>
    </w:p>
    <w:p w:rsidR="00CA6486" w:rsidRDefault="00CA6486" w:rsidP="00D77409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51011">
        <w:rPr>
          <w:color w:val="000000"/>
          <w:sz w:val="32"/>
          <w:szCs w:val="32"/>
        </w:rPr>
        <w:t xml:space="preserve">             </w:t>
      </w:r>
    </w:p>
    <w:p w:rsidR="00D24B47" w:rsidRDefault="00E51011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</w:t>
      </w:r>
      <w:r w:rsidR="00D77409">
        <w:rPr>
          <w:color w:val="000000"/>
          <w:sz w:val="28"/>
          <w:szCs w:val="28"/>
        </w:rPr>
        <w:t xml:space="preserve">         </w:t>
      </w:r>
      <w:r w:rsidR="00CA6486">
        <w:rPr>
          <w:color w:val="000000"/>
          <w:sz w:val="28"/>
          <w:szCs w:val="28"/>
        </w:rPr>
        <w:t xml:space="preserve">Любой ребенок должен </w:t>
      </w:r>
      <w:r w:rsidR="00D24B47">
        <w:rPr>
          <w:color w:val="000000"/>
          <w:sz w:val="28"/>
          <w:szCs w:val="28"/>
        </w:rPr>
        <w:t>чувствовать</w:t>
      </w:r>
      <w:r w:rsidR="00CA6486">
        <w:rPr>
          <w:color w:val="000000"/>
          <w:sz w:val="28"/>
          <w:szCs w:val="28"/>
        </w:rPr>
        <w:t xml:space="preserve"> себя счастливым, он может адаптироваться</w:t>
      </w:r>
      <w:r w:rsidR="00D24B47">
        <w:rPr>
          <w:color w:val="000000"/>
          <w:sz w:val="28"/>
          <w:szCs w:val="28"/>
        </w:rPr>
        <w:t xml:space="preserve">  и преодолевать трудности, ему необходимо иметь представление о разных сторонах своего «Я»</w:t>
      </w:r>
      <w:proofErr w:type="gramStart"/>
      <w:r w:rsidR="00D24B47">
        <w:rPr>
          <w:color w:val="000000"/>
          <w:sz w:val="28"/>
          <w:szCs w:val="28"/>
        </w:rPr>
        <w:t xml:space="preserve"> ,</w:t>
      </w:r>
      <w:proofErr w:type="gramEnd"/>
      <w:r w:rsidR="00D24B47">
        <w:rPr>
          <w:color w:val="000000"/>
          <w:sz w:val="28"/>
          <w:szCs w:val="28"/>
        </w:rPr>
        <w:t xml:space="preserve"> уметь разбираться в своих чувствах и переживаниях, адекватно на них реагировать  и находить конструктивный способы  выражения своего отношения к действительности.</w:t>
      </w:r>
    </w:p>
    <w:p w:rsidR="00993664" w:rsidRDefault="00B7167F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Ребенок учится способом игровой деятельности, то есть игровыми действиями с игрушками, предметами. Во время игры ребенок использует умения и навыки, расширяет и обогащает представления об окружающем мире, приобретает, что особенно важно, навыки ролевого поведения. Для ролевых игр сюжеты следуют подбирать с учетом того, что понятно и доступно ребенку. </w:t>
      </w:r>
      <w:r w:rsidR="00FF42B3">
        <w:rPr>
          <w:color w:val="000000"/>
          <w:sz w:val="28"/>
          <w:szCs w:val="28"/>
        </w:rPr>
        <w:t>Ребенку надо предлагать побывать в роли того или иного участника известных ему событий</w:t>
      </w:r>
      <w:proofErr w:type="gramStart"/>
      <w:r w:rsidR="00FF42B3">
        <w:rPr>
          <w:color w:val="000000"/>
          <w:sz w:val="28"/>
          <w:szCs w:val="28"/>
        </w:rPr>
        <w:t xml:space="preserve"> :</w:t>
      </w:r>
      <w:proofErr w:type="gramEnd"/>
      <w:r w:rsidR="00FF42B3">
        <w:rPr>
          <w:color w:val="000000"/>
          <w:sz w:val="28"/>
          <w:szCs w:val="28"/>
        </w:rPr>
        <w:t xml:space="preserve"> сервирование стола, приготовление пищи, посещение врача, прогулка по городу, поход в парикмахерскую. В игре используются игрушки, предметы, очень полезны специальные наборы  игрушек: «Маленькая  хозяйка»,  «Юный доктор»,  «Салон красоты», «Магазин»,  и т.д., в которых имитируются реальные предметы, которые используются в реальной жизни.</w:t>
      </w:r>
      <w:r w:rsidR="00E24A0F">
        <w:rPr>
          <w:color w:val="000000"/>
          <w:sz w:val="28"/>
          <w:szCs w:val="28"/>
        </w:rPr>
        <w:t xml:space="preserve"> Надо наблюдать, что бы ребенок бережно  и аккуратно обращался с игрушками. В том,  как ребенок обращается с используемыми в игре предметами</w:t>
      </w:r>
      <w:proofErr w:type="gramStart"/>
      <w:r w:rsidR="00E24A0F">
        <w:rPr>
          <w:color w:val="000000"/>
          <w:sz w:val="28"/>
          <w:szCs w:val="28"/>
        </w:rPr>
        <w:t xml:space="preserve"> ,</w:t>
      </w:r>
      <w:proofErr w:type="gramEnd"/>
      <w:r w:rsidR="00E24A0F">
        <w:rPr>
          <w:color w:val="000000"/>
          <w:sz w:val="28"/>
          <w:szCs w:val="28"/>
        </w:rPr>
        <w:t xml:space="preserve"> проявляются черты будущей личности и характера маленького человека. Очень важно взрослому проявлять интерес к игре, и выражать свое отношение к действиям, которые совершаются в процессе </w:t>
      </w:r>
      <w:r w:rsidR="00993664">
        <w:rPr>
          <w:color w:val="000000"/>
          <w:sz w:val="28"/>
          <w:szCs w:val="28"/>
        </w:rPr>
        <w:t>игры.</w:t>
      </w:r>
    </w:p>
    <w:p w:rsidR="00993664" w:rsidRDefault="00993664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Нельзя торопить или раздражать ребенка в процессе игры – это не принесет пользы ребенку. После такого обращения он может замкнуться и будет отказываться от общения не только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но и со сверстниками.</w:t>
      </w:r>
    </w:p>
    <w:p w:rsidR="00993664" w:rsidRDefault="00993664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Нельзя заставлять ребенка, что бы он сразу был активным </w:t>
      </w:r>
      <w:r w:rsidR="0003492D">
        <w:rPr>
          <w:color w:val="000000"/>
          <w:sz w:val="28"/>
          <w:szCs w:val="28"/>
        </w:rPr>
        <w:t xml:space="preserve"> и самостоятельным в игре</w:t>
      </w:r>
      <w:proofErr w:type="gramStart"/>
      <w:r w:rsidR="0003492D">
        <w:rPr>
          <w:color w:val="000000"/>
          <w:sz w:val="28"/>
          <w:szCs w:val="28"/>
        </w:rPr>
        <w:t xml:space="preserve"> ,</w:t>
      </w:r>
      <w:proofErr w:type="gramEnd"/>
      <w:r w:rsidR="0003492D">
        <w:rPr>
          <w:color w:val="000000"/>
          <w:sz w:val="28"/>
          <w:szCs w:val="28"/>
        </w:rPr>
        <w:t xml:space="preserve"> пусть он понаблюдает как взрослые и дети играют. Очень важную роль при овладении игрой и для развития навыков и развития интеллекта в целом имеет конструктивная деятельность</w:t>
      </w:r>
      <w:proofErr w:type="gramStart"/>
      <w:r w:rsidR="0003492D">
        <w:rPr>
          <w:color w:val="000000"/>
          <w:sz w:val="28"/>
          <w:szCs w:val="28"/>
        </w:rPr>
        <w:t xml:space="preserve"> .</w:t>
      </w:r>
      <w:proofErr w:type="gramEnd"/>
      <w:r w:rsidR="0003492D">
        <w:rPr>
          <w:color w:val="000000"/>
          <w:sz w:val="28"/>
          <w:szCs w:val="28"/>
        </w:rPr>
        <w:t xml:space="preserve"> Надо помнить, что сам процесс конструирования должен быть включен  в сюжетно-ролевую игру, связан с ним логически. Дети с удовольствием конструируют из </w:t>
      </w:r>
      <w:r w:rsidR="0003492D">
        <w:rPr>
          <w:color w:val="000000"/>
          <w:sz w:val="28"/>
          <w:szCs w:val="28"/>
        </w:rPr>
        <w:lastRenderedPageBreak/>
        <w:t xml:space="preserve">предметов крупного строительного материала: кубиков, брусков, </w:t>
      </w:r>
      <w:proofErr w:type="spellStart"/>
      <w:r w:rsidR="0003492D">
        <w:rPr>
          <w:color w:val="000000"/>
          <w:sz w:val="28"/>
          <w:szCs w:val="28"/>
        </w:rPr>
        <w:t>разноформативных</w:t>
      </w:r>
      <w:proofErr w:type="spellEnd"/>
      <w:r w:rsidR="0003492D">
        <w:rPr>
          <w:color w:val="000000"/>
          <w:sz w:val="28"/>
          <w:szCs w:val="28"/>
        </w:rPr>
        <w:t xml:space="preserve">  деталей из дерева, пластмассы. Малыш любит строить самостоятельно, задача воспитателя помочь </w:t>
      </w:r>
      <w:proofErr w:type="gramStart"/>
      <w:r w:rsidR="0003492D">
        <w:rPr>
          <w:color w:val="000000"/>
          <w:sz w:val="28"/>
          <w:szCs w:val="28"/>
        </w:rPr>
        <w:t>ему</w:t>
      </w:r>
      <w:proofErr w:type="gramEnd"/>
      <w:r w:rsidR="0003492D">
        <w:rPr>
          <w:color w:val="000000"/>
          <w:sz w:val="28"/>
          <w:szCs w:val="28"/>
        </w:rPr>
        <w:t xml:space="preserve"> если он попросит, обсудить выполняемые действия, стимулируя его действия более сложно, но так чтобы ребе</w:t>
      </w:r>
      <w:r w:rsidR="00276CB1">
        <w:rPr>
          <w:color w:val="000000"/>
          <w:sz w:val="28"/>
          <w:szCs w:val="28"/>
        </w:rPr>
        <w:t>нок сам справлялся с задуманным.</w:t>
      </w:r>
    </w:p>
    <w:p w:rsidR="00000B58" w:rsidRDefault="00000B58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Для того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бы расти здоровым и активным ребенку нужно достаточно двигаться, восполнять потребность в движениях, нести определенную физическую нагрузку учитывать возрастные возможности малыша, степень форсированности тех или иных физических навыков.</w:t>
      </w:r>
    </w:p>
    <w:p w:rsidR="00000B58" w:rsidRDefault="00000B58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E44F8">
        <w:rPr>
          <w:color w:val="000000"/>
          <w:sz w:val="28"/>
          <w:szCs w:val="28"/>
        </w:rPr>
        <w:t>В игровой деятельности  воспитываются элементарные навыки вежливости (уметь здороваться, прощаться, извиняться,  предлагать свою помощь).</w:t>
      </w:r>
    </w:p>
    <w:p w:rsidR="00B02B9A" w:rsidRDefault="00FE44F8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Игровые упражнения формируют интерес к сверстникам, к другому человеку учат понимать то, что все люди похожи и что это повод для симпатии и дружбы, а не для безразличия и ссоры.</w:t>
      </w:r>
      <w:r w:rsidR="00B02B9A">
        <w:rPr>
          <w:color w:val="000000"/>
          <w:sz w:val="28"/>
          <w:szCs w:val="28"/>
        </w:rPr>
        <w:t xml:space="preserve"> Это важно, что бы дети потом</w:t>
      </w:r>
      <w:proofErr w:type="gramStart"/>
      <w:r w:rsidR="00B02B9A">
        <w:rPr>
          <w:color w:val="000000"/>
          <w:sz w:val="28"/>
          <w:szCs w:val="28"/>
        </w:rPr>
        <w:t xml:space="preserve"> ,</w:t>
      </w:r>
      <w:proofErr w:type="gramEnd"/>
      <w:r w:rsidR="00B02B9A">
        <w:rPr>
          <w:color w:val="000000"/>
          <w:sz w:val="28"/>
          <w:szCs w:val="28"/>
        </w:rPr>
        <w:t>наблюдая поведение сверстников, возмущались их реакциями или огорчались из-за  их высказываний  в процессе бытового общения, все-таки помнили, что  у них много общего, и могли найти вовремя «точки соприкосновения» . Это очень важный момент в социально-нравственном воспитании дошкольников</w:t>
      </w:r>
      <w:r w:rsidR="00F1312C">
        <w:rPr>
          <w:color w:val="000000"/>
          <w:sz w:val="28"/>
          <w:szCs w:val="28"/>
        </w:rPr>
        <w:t xml:space="preserve"> старшего возраста</w:t>
      </w:r>
      <w:r w:rsidR="00B02B9A">
        <w:rPr>
          <w:color w:val="000000"/>
          <w:sz w:val="28"/>
          <w:szCs w:val="28"/>
        </w:rPr>
        <w:t xml:space="preserve">. </w:t>
      </w:r>
    </w:p>
    <w:p w:rsidR="00B02B9A" w:rsidRDefault="00B02B9A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ходе игры формируются </w:t>
      </w:r>
      <w:r w:rsidR="00C3237C">
        <w:rPr>
          <w:color w:val="000000"/>
          <w:sz w:val="28"/>
          <w:szCs w:val="28"/>
        </w:rPr>
        <w:t>простейшие</w:t>
      </w:r>
      <w:r>
        <w:rPr>
          <w:color w:val="000000"/>
          <w:sz w:val="28"/>
          <w:szCs w:val="28"/>
        </w:rPr>
        <w:t xml:space="preserve"> навыки произвольного социального поведения. Они пригодятся намного позднее</w:t>
      </w:r>
      <w:r w:rsidR="00C32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тогда</w:t>
      </w:r>
      <w:r w:rsidR="00C323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когда </w:t>
      </w:r>
      <w:r w:rsidR="00C3237C">
        <w:rPr>
          <w:color w:val="000000"/>
          <w:sz w:val="28"/>
          <w:szCs w:val="28"/>
        </w:rPr>
        <w:t xml:space="preserve">ситуации нравственного выбора детям будут говорить сверстники или другие люди « Делайте, как мы! Вам за это ничего не будет!» Все действительно закладывается с детства и начинается с малого. </w:t>
      </w:r>
    </w:p>
    <w:p w:rsidR="00B02B9A" w:rsidRDefault="00B02B9A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93664" w:rsidRDefault="00993664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77409" w:rsidRDefault="00D77409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Очень важно, чтобы чувство любви красной нитью проходило через всю жизнь ребенка. То отношение  к миру,  которое формируется у ребенка в детском саду, в дальнейшем определит его гражданскую позицию в обществе; та степень его социализации, которая будет в него заложена с дошкольного детства, определит  его социализацию в мире взрослых.</w:t>
      </w:r>
      <w:r>
        <w:rPr>
          <w:color w:val="000000"/>
          <w:sz w:val="28"/>
          <w:szCs w:val="28"/>
        </w:rPr>
        <w:br/>
      </w:r>
      <w:r>
        <w:rPr>
          <w:color w:val="454442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</w:rPr>
        <w:t xml:space="preserve">В старшем дошкольном возрасте ребенок глубже погружается в наш мир и с помощью педагогов осваивает его закономерности. При этом можно </w:t>
      </w:r>
      <w:r>
        <w:rPr>
          <w:color w:val="000000"/>
          <w:sz w:val="28"/>
          <w:szCs w:val="28"/>
        </w:rPr>
        <w:lastRenderedPageBreak/>
        <w:t>смело утверждать: социальная среда детского сада не только обеспечивает сам процесс социализации посредством воспитания дошкольников, но также способствует и раскрытию их индивидуальности.</w:t>
      </w:r>
      <w:r>
        <w:rPr>
          <w:color w:val="454442"/>
          <w:sz w:val="28"/>
          <w:szCs w:val="28"/>
          <w:shd w:val="clear" w:color="auto" w:fill="FFFFFF"/>
        </w:rPr>
        <w:t xml:space="preserve">  </w:t>
      </w:r>
    </w:p>
    <w:p w:rsidR="00D77409" w:rsidRDefault="00D77409" w:rsidP="00D7740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454442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</w:rPr>
        <w:t>В настоящее время социализации уделяется особое внимание. Не случайно социально-личностное развитие и воспитание дошкольников является одним из основных компонентов проекта Государственного стандарта по дошкольному образованию. Повышение внимания к проблемам социализации связано с изменением социально-политических и 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враждебность, неспособность сочувствовать и т.п.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Для качественного развития процесса социализации</w:t>
      </w:r>
      <w:r w:rsidR="00F1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выделяют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следующие направления: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-работа с детьми;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-взаимодействие с родителями;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-работа с педагогами;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При этом в  работе с детьми особо заостряю</w:t>
      </w:r>
      <w:r w:rsidR="00F1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внимание на  следующие  аспекты: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-адаптация </w:t>
      </w:r>
      <w:r w:rsidRPr="0027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раннего возраста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77409" w:rsidRPr="00276CB1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-совместные игры, направленные на понимание эмоций (</w:t>
      </w:r>
      <w:r w:rsidRPr="0027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чувств), в старшем дошкольном возрасте;</w:t>
      </w:r>
    </w:p>
    <w:p w:rsidR="00D77409" w:rsidRPr="00276CB1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-выявление структуры и коррекция межличностных отношений в подготовительных группах.</w:t>
      </w:r>
    </w:p>
    <w:p w:rsidR="00D77409" w:rsidRDefault="00D24B47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74BF" w:rsidRDefault="00DD74BF" w:rsidP="00DD74BF">
      <w:pPr>
        <w:pStyle w:val="a3"/>
        <w:spacing w:line="276" w:lineRule="auto"/>
        <w:rPr>
          <w:color w:val="000000"/>
          <w:sz w:val="28"/>
          <w:szCs w:val="28"/>
        </w:rPr>
      </w:pPr>
    </w:p>
    <w:p w:rsidR="00DB5555" w:rsidRDefault="00DD74BF" w:rsidP="00DD74BF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B555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53963">
        <w:rPr>
          <w:color w:val="000000"/>
          <w:sz w:val="28"/>
          <w:szCs w:val="28"/>
        </w:rPr>
        <w:t>В заключение хочу подч</w:t>
      </w:r>
      <w:r w:rsidR="00F1312C">
        <w:rPr>
          <w:color w:val="000000"/>
          <w:sz w:val="28"/>
          <w:szCs w:val="28"/>
        </w:rPr>
        <w:t>еркнуть: дошкольный возраст сенс</w:t>
      </w:r>
      <w:r w:rsidR="00553963">
        <w:rPr>
          <w:color w:val="000000"/>
          <w:sz w:val="28"/>
          <w:szCs w:val="28"/>
        </w:rPr>
        <w:t>итивен для социального познания в связи с бурным развитием восприятия</w:t>
      </w:r>
      <w:r w:rsidR="00F1312C">
        <w:rPr>
          <w:color w:val="000000"/>
          <w:sz w:val="28"/>
          <w:szCs w:val="28"/>
        </w:rPr>
        <w:t xml:space="preserve">, памяти, мышления, </w:t>
      </w:r>
      <w:r w:rsidR="00553963">
        <w:rPr>
          <w:color w:val="000000"/>
          <w:sz w:val="28"/>
          <w:szCs w:val="28"/>
        </w:rPr>
        <w:t xml:space="preserve"> развития речи, стабилизации эго эмоциональн</w:t>
      </w:r>
      <w:proofErr w:type="gramStart"/>
      <w:r w:rsidR="00553963">
        <w:rPr>
          <w:color w:val="000000"/>
          <w:sz w:val="28"/>
          <w:szCs w:val="28"/>
        </w:rPr>
        <w:t>о-</w:t>
      </w:r>
      <w:proofErr w:type="gramEnd"/>
      <w:r w:rsidR="00553963">
        <w:rPr>
          <w:color w:val="000000"/>
          <w:sz w:val="28"/>
          <w:szCs w:val="28"/>
        </w:rPr>
        <w:t xml:space="preserve"> волевой сферы.</w:t>
      </w:r>
    </w:p>
    <w:p w:rsidR="00D77409" w:rsidRPr="00DD74BF" w:rsidRDefault="00DB5555" w:rsidP="00DD74BF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553963">
        <w:rPr>
          <w:color w:val="000000"/>
          <w:sz w:val="28"/>
          <w:szCs w:val="28"/>
        </w:rPr>
        <w:t xml:space="preserve"> </w:t>
      </w:r>
      <w:r w:rsidR="00DD74BF">
        <w:rPr>
          <w:color w:val="000000"/>
          <w:sz w:val="28"/>
          <w:szCs w:val="28"/>
        </w:rPr>
        <w:t>В</w:t>
      </w:r>
      <w:r w:rsidR="00D77409">
        <w:rPr>
          <w:color w:val="000000"/>
          <w:sz w:val="28"/>
          <w:szCs w:val="28"/>
        </w:rPr>
        <w:t xml:space="preserve">ажным аспектом в работе с детьми является качественное развитие эмоций. </w:t>
      </w:r>
      <w:r w:rsidR="00D77409">
        <w:rPr>
          <w:color w:val="000000"/>
          <w:sz w:val="28"/>
          <w:szCs w:val="28"/>
          <w:shd w:val="clear" w:color="auto" w:fill="FFFFFF"/>
        </w:rPr>
        <w:t xml:space="preserve">   Эмоции играют важную роль в регуляции детской деятельности, в становлении ценностных ориентаций и отношений. Положительные эмоциональные состояния – это основа доброжелательного отношения к людям, готовности к общению. </w:t>
      </w:r>
      <w:r w:rsidR="00A32C45">
        <w:rPr>
          <w:color w:val="000000"/>
          <w:sz w:val="28"/>
          <w:szCs w:val="28"/>
          <w:shd w:val="clear" w:color="auto" w:fill="FFFFFF"/>
        </w:rPr>
        <w:t>И напротив, о</w:t>
      </w:r>
      <w:r w:rsidR="00D77409">
        <w:rPr>
          <w:color w:val="000000"/>
          <w:sz w:val="28"/>
          <w:szCs w:val="28"/>
          <w:shd w:val="clear" w:color="auto" w:fill="FFFFFF"/>
        </w:rPr>
        <w:t>трицательные эмоциональные состояния могут послужить причиной озлобленн</w:t>
      </w:r>
      <w:r w:rsidR="00A32C45">
        <w:rPr>
          <w:color w:val="000000"/>
          <w:sz w:val="28"/>
          <w:szCs w:val="28"/>
          <w:shd w:val="clear" w:color="auto" w:fill="FFFFFF"/>
        </w:rPr>
        <w:t>ости, зависти, страха.</w:t>
      </w:r>
      <w:r w:rsidR="00DD74BF">
        <w:rPr>
          <w:color w:val="000000"/>
          <w:sz w:val="28"/>
          <w:szCs w:val="28"/>
          <w:shd w:val="clear" w:color="auto" w:fill="FFFFFF"/>
        </w:rPr>
        <w:t xml:space="preserve"> </w:t>
      </w:r>
      <w:r w:rsidR="00A32C4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2C45">
        <w:rPr>
          <w:color w:val="000000"/>
          <w:sz w:val="28"/>
          <w:szCs w:val="28"/>
          <w:shd w:val="clear" w:color="auto" w:fill="FFFFFF"/>
        </w:rPr>
        <w:t>Перед</w:t>
      </w:r>
      <w:r w:rsidR="00D77409">
        <w:rPr>
          <w:color w:val="000000"/>
          <w:sz w:val="28"/>
          <w:szCs w:val="28"/>
          <w:shd w:val="clear" w:color="auto" w:fill="FFFFFF"/>
        </w:rPr>
        <w:t xml:space="preserve"> </w:t>
      </w:r>
      <w:r w:rsidR="00DB30B8">
        <w:rPr>
          <w:color w:val="000000"/>
          <w:sz w:val="28"/>
          <w:szCs w:val="28"/>
          <w:shd w:val="clear" w:color="auto" w:fill="FFFFFF"/>
        </w:rPr>
        <w:t>воспитателем  стоят две задачи</w:t>
      </w:r>
      <w:r w:rsidR="00D77409">
        <w:rPr>
          <w:color w:val="000000"/>
          <w:sz w:val="28"/>
          <w:szCs w:val="28"/>
          <w:shd w:val="clear" w:color="auto" w:fill="FFFFFF"/>
        </w:rPr>
        <w:t xml:space="preserve">:  </w:t>
      </w:r>
      <w:r w:rsidR="00A32C45">
        <w:rPr>
          <w:color w:val="000000"/>
          <w:sz w:val="28"/>
          <w:szCs w:val="28"/>
          <w:shd w:val="clear" w:color="auto" w:fill="FFFFFF"/>
        </w:rPr>
        <w:t xml:space="preserve">с одном стороны, </w:t>
      </w:r>
      <w:r w:rsidR="00D77409">
        <w:rPr>
          <w:color w:val="000000"/>
          <w:sz w:val="28"/>
          <w:szCs w:val="28"/>
          <w:shd w:val="clear" w:color="auto" w:fill="FFFFFF"/>
        </w:rPr>
        <w:t>научить ребенка рассказывать о своем внутреннем мире и</w:t>
      </w:r>
      <w:r w:rsidR="00A32C45">
        <w:rPr>
          <w:color w:val="000000"/>
          <w:sz w:val="28"/>
          <w:szCs w:val="28"/>
          <w:shd w:val="clear" w:color="auto" w:fill="FFFFFF"/>
        </w:rPr>
        <w:t xml:space="preserve"> с другой стороны,</w:t>
      </w:r>
      <w:r w:rsidR="00D77409">
        <w:rPr>
          <w:color w:val="000000"/>
          <w:sz w:val="28"/>
          <w:szCs w:val="28"/>
          <w:shd w:val="clear" w:color="auto" w:fill="FFFFFF"/>
        </w:rPr>
        <w:t xml:space="preserve">  научиться </w:t>
      </w:r>
      <w:r w:rsidR="00A32C45">
        <w:rPr>
          <w:color w:val="000000"/>
          <w:sz w:val="28"/>
          <w:szCs w:val="28"/>
          <w:shd w:val="clear" w:color="auto" w:fill="FFFFFF"/>
        </w:rPr>
        <w:t xml:space="preserve">самой </w:t>
      </w:r>
      <w:r w:rsidR="00D77409">
        <w:rPr>
          <w:color w:val="000000"/>
          <w:sz w:val="28"/>
          <w:szCs w:val="28"/>
          <w:shd w:val="clear" w:color="auto" w:fill="FFFFFF"/>
        </w:rPr>
        <w:t>слушать, слышать и понимать его.</w:t>
      </w:r>
      <w:proofErr w:type="gramEnd"/>
    </w:p>
    <w:p w:rsidR="00D77409" w:rsidRDefault="00D77409" w:rsidP="00F1312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55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55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качественного развития социализации детей важным аспектом я</w:t>
      </w:r>
      <w:r w:rsidR="00A32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микроклимат в группе. </w:t>
      </w:r>
      <w:proofErr w:type="gramStart"/>
      <w:r w:rsidR="00A32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свою очередь,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улучшения микроклимата необходимы  выявление и коррекция межличностны</w:t>
      </w:r>
      <w:r w:rsidR="00F1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взаимоотношений.</w:t>
      </w:r>
      <w:proofErr w:type="gramEnd"/>
      <w:r w:rsidR="00F1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в старшей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группе детского сада у ребят формируются достаточно прочные избирательные отношения друг к другу. В силу этого дети начинают занимать разное положение среди сверстников: одни более предпочитаемы, а другие менее. Степень популярности ребенка в группе ровесников имеет большое значение. От того, как складываются детские отношения, зависит последующий путь личностного и социального развития человека</w:t>
      </w:r>
      <w:r w:rsidR="00F1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77409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 устраиваю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P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сюжетно-ролевые игры с целевым распределением ролей, а также прово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дятся</w:t>
      </w:r>
      <w:r w:rsidRP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игры, направленные на развитие коммуникативных качеств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доброжелательное отношение друг к другу, а также игры, которые показывают индивидуальность каждого из н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P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32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312C" w:rsidRDefault="00D77409" w:rsidP="00D774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Учитывая, что ребенок проводит большую часть времени в детском саду, очень важно, чтобы его окружали доброжелательные, отзывчивые, чуткие, внимательные педагоги. В связи с этим, 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прида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психопрофилактической работе, в рамках которой 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овываться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индивидуальные, так и групповые беседы.</w:t>
      </w:r>
    </w:p>
    <w:p w:rsidR="00D77409" w:rsidRDefault="00F1312C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сихологические достижения позволяют старшим дошкольникам не только эффективно вписываться в мир людей, но и активно его осваивать, делать выбор в социуме. Целесообразно организованная социальная среда детского учреждения полноценно обеспечивает развитие индивидуальности дошкольника, подготавливает его к новому социальному качеству. В свою очередь, это формирует устойчивое восприятие ребенком </w:t>
      </w:r>
      <w:proofErr w:type="spellStart"/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микросоциума</w:t>
      </w:r>
      <w:proofErr w:type="spellEnd"/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групп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 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сада) и себя в нем, что 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закладывает прочный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фундамент для развития </w:t>
      </w:r>
      <w:r w:rsidR="00EE7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становления </w:t>
      </w:r>
      <w:r w:rsidR="00D77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полноценной личности</w:t>
      </w:r>
      <w:r w:rsidR="00D77409"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.</w:t>
      </w:r>
    </w:p>
    <w:p w:rsidR="00DD74BF" w:rsidRDefault="00DD74BF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</w:p>
    <w:p w:rsidR="00DD74BF" w:rsidRDefault="00DD74BF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</w:p>
    <w:p w:rsidR="00DD74BF" w:rsidRDefault="00DB5555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                                    Список литературы:</w:t>
      </w:r>
    </w:p>
    <w:p w:rsidR="00553963" w:rsidRDefault="00553963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</w:p>
    <w:p w:rsidR="00553963" w:rsidRDefault="00553963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Буре Р.С. Социальн</w:t>
      </w:r>
      <w:proofErr w:type="gram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нравственное воспитание дошкольников. </w:t>
      </w: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Моква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2012.</w:t>
      </w:r>
      <w:r w:rsidR="00C5771F"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</w:t>
      </w:r>
    </w:p>
    <w:p w:rsidR="00553963" w:rsidRDefault="00C5771F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Микляева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Ю. В., </w:t>
      </w: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Микляева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Н. В. , </w:t>
      </w: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Ахтян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А.Г.</w:t>
      </w:r>
      <w:r w:rsidR="00553963"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</w:t>
      </w:r>
      <w:r w:rsidR="00DD74BF"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Социально – нравственное воспитание детей от 2 д</w:t>
      </w:r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о 5 лет. Москва 2011.</w:t>
      </w:r>
    </w:p>
    <w:p w:rsidR="00553963" w:rsidRDefault="00553963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Нищева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Н.В. Картотека подвижных игр, упражнений, физкультминуток, </w:t>
      </w:r>
      <w:proofErr w:type="gram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пальчиковой</w:t>
      </w:r>
      <w:proofErr w:type="gram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гимнатики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. СПб. Детство.</w:t>
      </w:r>
    </w:p>
    <w:p w:rsidR="00DD74BF" w:rsidRDefault="00553963" w:rsidP="00D77409">
      <w:pPr>
        <w:rPr>
          <w:rFonts w:ascii="Times New Roman" w:hAnsi="Times New Roman"/>
          <w:color w:val="45444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Петрова В.П., </w:t>
      </w:r>
      <w:proofErr w:type="spellStart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>Стульник</w:t>
      </w:r>
      <w:proofErr w:type="spellEnd"/>
      <w:r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Т.Д. Этические беседы с детьми 4-7. Нравственное воспитание в детском саду. Москва 2007 .</w:t>
      </w:r>
      <w:r w:rsidR="00C5771F">
        <w:rPr>
          <w:rFonts w:ascii="Times New Roman" w:hAnsi="Times New Roman"/>
          <w:color w:val="454442"/>
          <w:sz w:val="28"/>
          <w:szCs w:val="28"/>
          <w:shd w:val="clear" w:color="auto" w:fill="FFFFFF"/>
        </w:rPr>
        <w:t xml:space="preserve"> </w:t>
      </w:r>
    </w:p>
    <w:p w:rsidR="00D77409" w:rsidRDefault="00DB5555" w:rsidP="00D77409">
      <w:pPr>
        <w:rPr>
          <w:sz w:val="28"/>
          <w:szCs w:val="28"/>
        </w:rPr>
      </w:pPr>
      <w:r>
        <w:t xml:space="preserve">  </w:t>
      </w: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p w:rsidR="00956841" w:rsidRDefault="00956841" w:rsidP="00D77409">
      <w:pPr>
        <w:rPr>
          <w:sz w:val="28"/>
          <w:szCs w:val="28"/>
        </w:rPr>
      </w:pPr>
    </w:p>
    <w:sectPr w:rsidR="00956841" w:rsidSect="00D9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85A"/>
    <w:multiLevelType w:val="hybridMultilevel"/>
    <w:tmpl w:val="D152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7409"/>
    <w:rsid w:val="00000B58"/>
    <w:rsid w:val="0002524F"/>
    <w:rsid w:val="0003492D"/>
    <w:rsid w:val="00276CB1"/>
    <w:rsid w:val="00385237"/>
    <w:rsid w:val="003C1369"/>
    <w:rsid w:val="003F76E1"/>
    <w:rsid w:val="00493433"/>
    <w:rsid w:val="004B4A85"/>
    <w:rsid w:val="00553963"/>
    <w:rsid w:val="00570E26"/>
    <w:rsid w:val="006021CB"/>
    <w:rsid w:val="0063398E"/>
    <w:rsid w:val="006E1DFB"/>
    <w:rsid w:val="0071101D"/>
    <w:rsid w:val="00934347"/>
    <w:rsid w:val="00956841"/>
    <w:rsid w:val="00993664"/>
    <w:rsid w:val="00A27A02"/>
    <w:rsid w:val="00A32C45"/>
    <w:rsid w:val="00A55BE3"/>
    <w:rsid w:val="00A56463"/>
    <w:rsid w:val="00AA1521"/>
    <w:rsid w:val="00B02B9A"/>
    <w:rsid w:val="00B7167F"/>
    <w:rsid w:val="00C3237C"/>
    <w:rsid w:val="00C5771F"/>
    <w:rsid w:val="00C96CE3"/>
    <w:rsid w:val="00CA6486"/>
    <w:rsid w:val="00CD1ABA"/>
    <w:rsid w:val="00D04F36"/>
    <w:rsid w:val="00D24B47"/>
    <w:rsid w:val="00D77409"/>
    <w:rsid w:val="00D93945"/>
    <w:rsid w:val="00DB30B8"/>
    <w:rsid w:val="00DB5555"/>
    <w:rsid w:val="00DD74BF"/>
    <w:rsid w:val="00DE4FFB"/>
    <w:rsid w:val="00E24A0F"/>
    <w:rsid w:val="00E424F4"/>
    <w:rsid w:val="00E51011"/>
    <w:rsid w:val="00E86BE9"/>
    <w:rsid w:val="00EE7885"/>
    <w:rsid w:val="00F1312C"/>
    <w:rsid w:val="00F32571"/>
    <w:rsid w:val="00FE44F8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4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77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1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312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8641</CharactersWithSpaces>
  <SharedDoc>false</SharedDoc>
  <HLinks>
    <vt:vector size="6" baseType="variant">
      <vt:variant>
        <vt:i4>71631932</vt:i4>
      </vt:variant>
      <vt:variant>
        <vt:i4>0</vt:i4>
      </vt:variant>
      <vt:variant>
        <vt:i4>0</vt:i4>
      </vt:variant>
      <vt:variant>
        <vt:i4>5</vt:i4>
      </vt:variant>
      <vt:variant>
        <vt:lpwstr>рисунок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Eugen</cp:lastModifiedBy>
  <cp:revision>4</cp:revision>
  <dcterms:created xsi:type="dcterms:W3CDTF">2014-02-09T10:20:00Z</dcterms:created>
  <dcterms:modified xsi:type="dcterms:W3CDTF">2014-02-28T06:54:00Z</dcterms:modified>
</cp:coreProperties>
</file>