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CD" w:rsidRDefault="007E67CD" w:rsidP="007E67C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Перспективное планирование по театрализованной деятельности «Теремок». Подготовительная группа.</w:t>
      </w:r>
    </w:p>
    <w:p w:rsidR="007E67CD" w:rsidRDefault="007E67CD" w:rsidP="007E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Мадехатовна</w:t>
      </w:r>
      <w:proofErr w:type="spellEnd"/>
    </w:p>
    <w:p w:rsidR="007E67CD" w:rsidRDefault="007E67CD" w:rsidP="007E6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КВ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ЯНАО, г. Новый Уренгой</w:t>
      </w:r>
    </w:p>
    <w:tbl>
      <w:tblPr>
        <w:tblStyle w:val="a3"/>
        <w:tblW w:w="0" w:type="auto"/>
        <w:tblLook w:val="04A0"/>
      </w:tblPr>
      <w:tblGrid>
        <w:gridCol w:w="1063"/>
        <w:gridCol w:w="2518"/>
        <w:gridCol w:w="4355"/>
        <w:gridCol w:w="3720"/>
        <w:gridCol w:w="1396"/>
        <w:gridCol w:w="2562"/>
      </w:tblGrid>
      <w:tr w:rsidR="007E67CD" w:rsidTr="00D40C35">
        <w:tc>
          <w:tcPr>
            <w:tcW w:w="1063" w:type="dxa"/>
          </w:tcPr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8" w:type="dxa"/>
          </w:tcPr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355" w:type="dxa"/>
          </w:tcPr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720" w:type="dxa"/>
          </w:tcPr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96" w:type="dxa"/>
          </w:tcPr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62" w:type="dxa"/>
          </w:tcPr>
          <w:p w:rsidR="007E67CD" w:rsidRDefault="007E67CD" w:rsidP="00D4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театр!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возможность окунутся в мир фантазии и воображения; познакомить  с театральной студией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«что я делал»,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предмет».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активному участию в театрализованных играх; вызвать у детей положительный эмоциональный настрой; развивать творческую фантазию; развивать интонационную выразительность речи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импровизация,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сценка «листопад»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превращения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произведений; развивать мелкую моторику пальцев; развивать интонационную выразительность речи; развивать пантомимические навыки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инсценировка стихотворения «весёлые превращения»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пантомима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пантомимические навыки и творческое воображение; формировать коммуникативные способности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импровизации; учить детей интонационно и выразительно проговаривать заданные фразы; развивать фантазию и воображение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Дыхательные упражнения, игра – пантомима «мухи»,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«разговор по телефону»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«нарисуй и скажи»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диалог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интонационную выразительность речи; развивать артикуляционный аппарат; совершенствовать диалогическую и развивать монологическую связную речь; развивать пантомимические навыки, воображение; воспитывать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«придумай веселый диалог»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 по стихотворению К.И.Чуковского «черепаха»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мимики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киска, как дела?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речи; воспитывать партнерские отношения, уважительные; развивать воображение, пантомимические навыки; побуждать к импровизации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Разыгривание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ролям стихотворения И.Жукова «киска»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имитация «расскажи стихи руками»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счёт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интонационную выразительность речи, монологическую речь; развивать навыки импровизации; побуждать к участию в театрализованных играх; привлекать родителей к активному участию в подготовке проведению игр. 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«давайте хохотать»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стихотворения «кто как считает?»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импровизации, пантомимику; развивать творческую инициативу,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фантазию; воспитывать коммуникативные качества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мини – сценки по ролям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язычка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Шёпот и шорох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 и развивать умение чётко произносить слова скороговорки; развивать пантомимические навыки, творческое воображение; воспитывать у детей чувство коллективизма, коммуникативные способности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скороговоркой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фланелеграфом</w:t>
            </w:r>
            <w:proofErr w:type="spellEnd"/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театральными профессиями гримёра и костюмера;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интонационно выразительно проговаривать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фразы; развивать пантомимические навыки и артикуляцию; поощрять творческую инициативу. Побуждать к активному общению через игру.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«веселый старичок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имитацию движений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без слов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меняя интонации; учить сочетать движения и речь; развивать воображение; развивать пантомимические навыки; привлекать к проигрыванию мини - сценок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«загадки без слов»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по ролям мини – сценки «мыши»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стихи руками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интонациями; учить использовать жесты как средство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выразительности; развивать творческую инициативу, фантазию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чистоговоркой</w:t>
            </w:r>
            <w:proofErr w:type="spellEnd"/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«расскажи стихи руками»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движениями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Теневой 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бобовое зернышко»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рук; развивать память физических ощущений и пантомимические способности; воспитывать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окружающим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имитацию движений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пантомима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мамы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активному участию в театрализованных играх; привлекать родителей к подготовке инсценировок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«три мамы»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 и способствовать укреплению коммуникативных отношений между детьми; формировать умение эмоционально и выразительность речи; развивать монологическую речь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пантомима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по ролям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«воробушки»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весна – красна!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представления о русском фольклоре, прививать любовь к народному творчеству; развивать фантазию и память; воспитывать умения эмоционально и выразительно общаться; развивать способность работать с воображаемыми предметами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русских народных костюмах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частушек</w:t>
            </w:r>
          </w:p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имитацию движений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на выражение основных эмоций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эмоциональность, выразительность движений; развивать ритмические способности и координацию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этюдов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063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Фея Кукольного Театра</w:t>
            </w:r>
          </w:p>
        </w:tc>
        <w:tc>
          <w:tcPr>
            <w:tcW w:w="4355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3720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с проговариванием текста. Театрализованная игра с музыкальным сопровождением.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CD" w:rsidTr="00D40C35">
        <w:tc>
          <w:tcPr>
            <w:tcW w:w="11656" w:type="dxa"/>
            <w:gridSpan w:val="4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Всего:</w:t>
            </w:r>
          </w:p>
        </w:tc>
        <w:tc>
          <w:tcPr>
            <w:tcW w:w="1396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2" w:type="dxa"/>
          </w:tcPr>
          <w:p w:rsidR="007E67CD" w:rsidRDefault="007E67CD" w:rsidP="00D40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7CD" w:rsidRPr="007E67CD" w:rsidRDefault="007E67CD" w:rsidP="007E67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778E" w:rsidRPr="0083778E" w:rsidRDefault="0083778E" w:rsidP="008377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3778E" w:rsidRPr="0083778E" w:rsidRDefault="0083778E" w:rsidP="00837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Актуальность кружка: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78E">
        <w:rPr>
          <w:rFonts w:ascii="Times New Roman" w:hAnsi="Times New Roman" w:cs="Times New Roman"/>
          <w:sz w:val="28"/>
          <w:szCs w:val="28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  <w:proofErr w:type="gramEnd"/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 взгляды, причём </w:t>
      </w:r>
      <w:proofErr w:type="gramStart"/>
      <w:r w:rsidRPr="0083778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3778E">
        <w:rPr>
          <w:rFonts w:ascii="Times New Roman" w:hAnsi="Times New Roman" w:cs="Times New Roman"/>
          <w:sz w:val="28"/>
          <w:szCs w:val="28"/>
        </w:rPr>
        <w:t xml:space="preserve">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</w:t>
      </w:r>
      <w:proofErr w:type="gramStart"/>
      <w:r w:rsidRPr="0083778E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83778E">
        <w:rPr>
          <w:rFonts w:ascii="Times New Roman" w:hAnsi="Times New Roman" w:cs="Times New Roman"/>
          <w:sz w:val="28"/>
          <w:szCs w:val="28"/>
        </w:rPr>
        <w:t xml:space="preserve"> поставленные вопросы заставляют их думать, анализировать, делать выводы и 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lastRenderedPageBreak/>
        <w:t>Таким образом, театральные игры помогают всесторонне развивать ребёнка.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Занятия рассчитаны для детей старшего дошкольного возраста (5-7), в группе 10 человек.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b/>
          <w:sz w:val="28"/>
          <w:szCs w:val="28"/>
        </w:rPr>
        <w:t>Цель:</w:t>
      </w:r>
      <w:r w:rsidRPr="0083778E">
        <w:rPr>
          <w:rFonts w:ascii="Times New Roman" w:hAnsi="Times New Roman" w:cs="Times New Roman"/>
          <w:sz w:val="28"/>
          <w:szCs w:val="28"/>
        </w:rPr>
        <w:t xml:space="preserve"> развивать интонационную выразительность речи. Развивать способность воспринимать художественный образ литературного произведения и творчески воспроизвести его в сценках, театральных действиях.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1. Развивать у детей интонационную выразительность речи.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2. Развивать умение чувствовать характер литературного произведения.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3. Развивать у детей выразительность жестов, мимики.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4. Развивать умение различать жанры: </w:t>
      </w:r>
      <w:proofErr w:type="spellStart"/>
      <w:r w:rsidRPr="0083778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3778E">
        <w:rPr>
          <w:rFonts w:ascii="Times New Roman" w:hAnsi="Times New Roman" w:cs="Times New Roman"/>
          <w:sz w:val="28"/>
          <w:szCs w:val="28"/>
        </w:rPr>
        <w:t>, сказка, рассказ, выделять положительные и отрицательные качества персонажей.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5. Развивать умение оценивать поступки героев, ситуации, чувствовать юмор.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6. Развивать умение детей принимать участие в инсценировках по сюжетам знакомых художественных произведений.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>7. Поощрять инициативу, творчество.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8. Развивать умение чисто и  чётко проговаривать все звуки; согласовывать слова в предложениях. 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9. Воспитывать доброжелательное отношение друг к другу.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8E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Проводится: одно  занятие через неделю во второй половине дня по четвергам, 18 занятий в год. </w:t>
      </w:r>
    </w:p>
    <w:p w:rsidR="0083778E" w:rsidRPr="0083778E" w:rsidRDefault="0083778E" w:rsidP="008377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8E">
        <w:rPr>
          <w:rFonts w:ascii="Times New Roman" w:hAnsi="Times New Roman" w:cs="Times New Roman"/>
          <w:sz w:val="28"/>
          <w:szCs w:val="28"/>
        </w:rPr>
        <w:t xml:space="preserve">Продолжительность – 30 минут </w:t>
      </w:r>
    </w:p>
    <w:p w:rsidR="007E67CD" w:rsidRPr="007E67CD" w:rsidRDefault="007E67CD" w:rsidP="007E67CD">
      <w:pPr>
        <w:rPr>
          <w:rFonts w:ascii="Times New Roman" w:hAnsi="Times New Roman" w:cs="Times New Roman"/>
          <w:sz w:val="28"/>
          <w:szCs w:val="28"/>
        </w:rPr>
      </w:pPr>
    </w:p>
    <w:sectPr w:rsidR="007E67CD" w:rsidRPr="007E67CD" w:rsidSect="009D29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971"/>
    <w:rsid w:val="000961B9"/>
    <w:rsid w:val="001D05A5"/>
    <w:rsid w:val="003407DD"/>
    <w:rsid w:val="00592DE9"/>
    <w:rsid w:val="005A2CB0"/>
    <w:rsid w:val="00777757"/>
    <w:rsid w:val="007E67CD"/>
    <w:rsid w:val="0083778E"/>
    <w:rsid w:val="009D2971"/>
    <w:rsid w:val="00A61D20"/>
    <w:rsid w:val="00A84999"/>
    <w:rsid w:val="00BA2A65"/>
    <w:rsid w:val="00C262FC"/>
    <w:rsid w:val="00E536F4"/>
    <w:rsid w:val="00E67FD8"/>
    <w:rsid w:val="00EE49CA"/>
    <w:rsid w:val="00F4439C"/>
    <w:rsid w:val="00FE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E79-0508-4812-84D7-5DF84CF6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9</cp:revision>
  <dcterms:created xsi:type="dcterms:W3CDTF">2012-10-30T13:20:00Z</dcterms:created>
  <dcterms:modified xsi:type="dcterms:W3CDTF">2012-12-08T15:59:00Z</dcterms:modified>
</cp:coreProperties>
</file>