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BC" w:rsidRPr="00A20250" w:rsidRDefault="006D0E96" w:rsidP="006D0E96">
      <w:pPr>
        <w:rPr>
          <w:rFonts w:ascii="Times New Roman" w:hAnsi="Times New Roman" w:cs="Times New Roman"/>
          <w:i/>
          <w:sz w:val="28"/>
          <w:szCs w:val="28"/>
        </w:rPr>
      </w:pPr>
      <w:r w:rsidRPr="00A20250">
        <w:rPr>
          <w:rFonts w:ascii="Times New Roman" w:hAnsi="Times New Roman" w:cs="Times New Roman"/>
          <w:i/>
          <w:sz w:val="28"/>
          <w:szCs w:val="28"/>
        </w:rPr>
        <w:t>"Научные понятия не усваиваются и не заучиваются ребенком, не берутся памятью, а возникают и складываются с помощью напряжения всей активности его собственной мысли"</w:t>
      </w:r>
    </w:p>
    <w:p w:rsidR="006D0E96" w:rsidRPr="00A20250" w:rsidRDefault="006D0E96" w:rsidP="006D0E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250">
        <w:rPr>
          <w:rFonts w:ascii="Times New Roman" w:hAnsi="Times New Roman" w:cs="Times New Roman"/>
          <w:i/>
          <w:sz w:val="28"/>
          <w:szCs w:val="28"/>
        </w:rPr>
        <w:t>А.С.Выготский</w:t>
      </w:r>
      <w:proofErr w:type="spellEnd"/>
    </w:p>
    <w:p w:rsidR="006D0E96" w:rsidRDefault="006D0E96" w:rsidP="006D0E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E96" w:rsidRPr="00A20250" w:rsidRDefault="006D0E96" w:rsidP="006D0E96">
      <w:pPr>
        <w:rPr>
          <w:rFonts w:ascii="Times New Roman" w:hAnsi="Times New Roman" w:cs="Times New Roman"/>
          <w:i/>
          <w:sz w:val="28"/>
          <w:szCs w:val="28"/>
        </w:rPr>
      </w:pPr>
      <w:r w:rsidRPr="00A20250">
        <w:rPr>
          <w:rFonts w:ascii="Times New Roman" w:hAnsi="Times New Roman" w:cs="Times New Roman"/>
          <w:i/>
          <w:sz w:val="28"/>
          <w:szCs w:val="28"/>
        </w:rPr>
        <w:t>"Логика - это искусство ошибаться с уверенностью в своей правоте"</w:t>
      </w:r>
    </w:p>
    <w:p w:rsidR="006D0E96" w:rsidRPr="00A20250" w:rsidRDefault="006D0E96" w:rsidP="006D0E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250">
        <w:rPr>
          <w:rFonts w:ascii="Times New Roman" w:hAnsi="Times New Roman" w:cs="Times New Roman"/>
          <w:i/>
          <w:sz w:val="28"/>
          <w:szCs w:val="28"/>
        </w:rPr>
        <w:t>Д.Краг</w:t>
      </w:r>
    </w:p>
    <w:p w:rsidR="006D0E96" w:rsidRDefault="006D0E96" w:rsidP="006D0E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E96" w:rsidRPr="006D0E96" w:rsidRDefault="00D33372" w:rsidP="006D0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0.45pt;margin-top:1.25pt;width:80.05pt;height:23.45pt;z-index:251660288" fillcolor="#b6dde8 [1304]" strokecolor="#31849b [2408]" strokeweight="1.5pt">
            <v:textbox>
              <w:txbxContent>
                <w:p w:rsidR="006D0E96" w:rsidRPr="00D33372" w:rsidRDefault="006D0E96" w:rsidP="00D333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3372">
                    <w:rPr>
                      <w:rFonts w:ascii="Times New Roman" w:hAnsi="Times New Roman" w:cs="Times New Roman"/>
                      <w:b/>
                    </w:rPr>
                    <w:t>внимание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0.05pt;margin-top:27.1pt;width:35.6pt;height:31.6pt;flip:x y;z-index:251666432" o:connectortype="straight" strokecolor="#31849b [2408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5.65pt;margin-top:24.7pt;width:53.35pt;height:34pt;flip:y;z-index:251665408" o:connectortype="straight" strokecolor="#31849b [2408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2.1pt;margin-top:1.25pt;width:77.65pt;height:25.85pt;z-index:251659264" fillcolor="#b6dde8 [1304]" strokecolor="#31849b [2408]" strokeweight="1.5pt">
            <v:textbox>
              <w:txbxContent>
                <w:p w:rsidR="006D0E96" w:rsidRPr="00D33372" w:rsidRDefault="006D0E9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3372">
                    <w:rPr>
                      <w:rFonts w:ascii="Times New Roman" w:hAnsi="Times New Roman" w:cs="Times New Roman"/>
                      <w:b/>
                    </w:rPr>
                    <w:t>мышление</w:t>
                  </w:r>
                </w:p>
              </w:txbxContent>
            </v:textbox>
          </v:shape>
        </w:pict>
      </w:r>
    </w:p>
    <w:p w:rsidR="006D0E96" w:rsidRDefault="006D0E96" w:rsidP="006D0E96">
      <w:pPr>
        <w:jc w:val="right"/>
      </w:pPr>
    </w:p>
    <w:p w:rsidR="00E53CFB" w:rsidRDefault="00E53CFB" w:rsidP="006D0E96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86.25pt;margin-top:4.75pt;width:102.75pt;height:97.1pt;z-index:251658240" fillcolor="#ccc0d9 [1303]" strokecolor="#5f497a [2407]" strokeweight="1.5pt">
            <v:textbox>
              <w:txbxContent>
                <w:p w:rsidR="006D0E96" w:rsidRPr="00D33372" w:rsidRDefault="006D0E96" w:rsidP="006D0E96">
                  <w:pPr>
                    <w:jc w:val="center"/>
                    <w:rPr>
                      <w:b/>
                    </w:rPr>
                  </w:pPr>
                  <w:r w:rsidRPr="00D33372">
                    <w:rPr>
                      <w:b/>
                    </w:rPr>
                    <w:t>Логические игры и упражнения развивают</w:t>
                  </w:r>
                </w:p>
              </w:txbxContent>
            </v:textbox>
          </v:oval>
        </w:pict>
      </w:r>
    </w:p>
    <w:p w:rsidR="00E53CFB" w:rsidRDefault="00A20250" w:rsidP="006D0E96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202.75pt;margin-top:14.9pt;width:54.25pt;height:23.45pt;z-index:251663360" fillcolor="#b6dde8 [1304]" strokecolor="#31849b [2408]" strokeweight="1.5pt">
            <v:textbox>
              <w:txbxContent>
                <w:p w:rsidR="00D33372" w:rsidRPr="00D33372" w:rsidRDefault="00D33372" w:rsidP="00D333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3372">
                    <w:rPr>
                      <w:rFonts w:ascii="Times New Roman" w:hAnsi="Times New Roman" w:cs="Times New Roman"/>
                      <w:b/>
                    </w:rPr>
                    <w:t>память</w:t>
                  </w:r>
                </w:p>
              </w:txbxContent>
            </v:textbox>
          </v:shape>
        </w:pict>
      </w:r>
      <w:r w:rsidR="00E53C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4.3pt;margin-top:14.9pt;width:59.05pt;height:23.45pt;z-index:251661312" fillcolor="#b6dde8 [1304]" strokecolor="#31849b [2408]" strokeweight="1.5pt">
            <v:textbox>
              <w:txbxContent>
                <w:p w:rsidR="00D33372" w:rsidRPr="00D33372" w:rsidRDefault="00D33372" w:rsidP="00D333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3372">
                    <w:rPr>
                      <w:rFonts w:ascii="Times New Roman" w:hAnsi="Times New Roman" w:cs="Times New Roman"/>
                      <w:b/>
                    </w:rPr>
                    <w:t>речь</w:t>
                  </w:r>
                </w:p>
              </w:txbxContent>
            </v:textbox>
          </v:shape>
        </w:pict>
      </w:r>
      <w:r w:rsidR="00E53C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89pt;margin-top:24.6pt;width:13.75pt;height:0;z-index:251668480" o:connectortype="straight" strokecolor="#31849b [2408]" strokeweight="2.25pt"/>
        </w:pict>
      </w:r>
      <w:r w:rsidR="00E53C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73.35pt;margin-top:23.8pt;width:12.9pt;height:.8pt;flip:x y;z-index:251667456" o:connectortype="straight" strokecolor="#31849b [2408]" strokeweight="2.25pt"/>
        </w:pict>
      </w:r>
    </w:p>
    <w:p w:rsidR="00E53CFB" w:rsidRDefault="00E53CFB" w:rsidP="006D0E96"/>
    <w:p w:rsidR="00E53CFB" w:rsidRDefault="00E53CFB" w:rsidP="006D0E96"/>
    <w:p w:rsidR="00E53CFB" w:rsidRDefault="00E53CFB" w:rsidP="006D0E96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35.65pt;margin-top:.1pt;width:55.8pt;height:33.95pt;z-index:251670528" o:connectortype="straight" strokecolor="#31849b [2408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77.7pt;margin-top:.1pt;width:53.45pt;height:33.95pt;flip:x;z-index:251669504" o:connectortype="straight" strokecolor="#31849b [2408]" strokeweight="2.25pt"/>
        </w:pict>
      </w:r>
    </w:p>
    <w:p w:rsidR="00E53CFB" w:rsidRDefault="00E53CFB" w:rsidP="006D0E96">
      <w:r>
        <w:rPr>
          <w:noProof/>
          <w:lang w:eastAsia="ru-RU"/>
        </w:rPr>
        <w:pict>
          <v:shape id="_x0000_s1031" type="#_x0000_t202" style="position:absolute;margin-left:170.45pt;margin-top:8.6pt;width:86.55pt;height:43.7pt;z-index:251662336" fillcolor="#b6dde8 [1304]" strokecolor="#31849b [2408]" strokeweight="1.5pt">
            <v:textbox>
              <w:txbxContent>
                <w:p w:rsidR="00D33372" w:rsidRPr="00D33372" w:rsidRDefault="00D33372" w:rsidP="00D333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3372">
                    <w:rPr>
                      <w:rFonts w:ascii="Times New Roman" w:hAnsi="Times New Roman" w:cs="Times New Roman"/>
                      <w:b/>
                    </w:rPr>
                    <w:t>способность к творчеству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7.85pt;margin-top:8.6pt;width:92.2pt;height:43.7pt;z-index:251664384" fillcolor="#b6dde8 [1304]" strokecolor="#31849b [2408]" strokeweight="1.5pt">
            <v:textbox>
              <w:txbxContent>
                <w:p w:rsidR="00D33372" w:rsidRPr="00D33372" w:rsidRDefault="00D33372" w:rsidP="00D333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3372">
                    <w:rPr>
                      <w:rFonts w:ascii="Times New Roman" w:hAnsi="Times New Roman" w:cs="Times New Roman"/>
                      <w:b/>
                    </w:rPr>
                    <w:t>воображение</w:t>
                  </w:r>
                </w:p>
              </w:txbxContent>
            </v:textbox>
          </v:shape>
        </w:pict>
      </w:r>
    </w:p>
    <w:p w:rsidR="00E53CFB" w:rsidRDefault="00E53CFB" w:rsidP="006D0E96"/>
    <w:p w:rsidR="00E53CFB" w:rsidRDefault="00E53CFB" w:rsidP="006D0E96"/>
    <w:p w:rsidR="00E53CFB" w:rsidRDefault="00E53CFB" w:rsidP="006D0E96"/>
    <w:p w:rsidR="00E53CFB" w:rsidRDefault="00E53CFB" w:rsidP="006D0E96">
      <w:pPr>
        <w:rPr>
          <w:rFonts w:ascii="Times New Roman" w:hAnsi="Times New Roman" w:cs="Times New Roman"/>
          <w:sz w:val="28"/>
          <w:szCs w:val="28"/>
        </w:rPr>
      </w:pPr>
      <w:r w:rsidRPr="0018786B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E5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3CFB">
        <w:rPr>
          <w:rFonts w:ascii="Times New Roman" w:hAnsi="Times New Roman" w:cs="Times New Roman"/>
          <w:sz w:val="28"/>
          <w:szCs w:val="28"/>
        </w:rPr>
        <w:t>используя уже имеющиеся знания и умения, упражнять детей в решении более сложных логических задач и лучше подготовиться к школе.</w:t>
      </w:r>
    </w:p>
    <w:p w:rsidR="00E53CFB" w:rsidRPr="00E53CFB" w:rsidRDefault="00E53CFB" w:rsidP="006D0E96">
      <w:pPr>
        <w:rPr>
          <w:rFonts w:ascii="Times New Roman" w:hAnsi="Times New Roman" w:cs="Times New Roman"/>
          <w:sz w:val="28"/>
          <w:szCs w:val="28"/>
        </w:rPr>
      </w:pPr>
    </w:p>
    <w:p w:rsidR="00E53CFB" w:rsidRPr="0018786B" w:rsidRDefault="00E53CFB" w:rsidP="006D0E96">
      <w:pPr>
        <w:rPr>
          <w:rFonts w:ascii="Times New Roman" w:hAnsi="Times New Roman" w:cs="Times New Roman"/>
          <w:b/>
          <w:sz w:val="32"/>
          <w:szCs w:val="32"/>
        </w:rPr>
      </w:pPr>
      <w:r w:rsidRPr="0018786B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53CFB" w:rsidRDefault="00E53CFB" w:rsidP="00E53CF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CFB">
        <w:rPr>
          <w:rFonts w:ascii="Times New Roman" w:hAnsi="Times New Roman" w:cs="Times New Roman"/>
          <w:sz w:val="28"/>
          <w:szCs w:val="28"/>
        </w:rPr>
        <w:t>воспитывать познавательный интерес</w:t>
      </w:r>
    </w:p>
    <w:p w:rsidR="00E53CFB" w:rsidRPr="00E53CFB" w:rsidRDefault="00E53CFB" w:rsidP="00E53CF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3CFB" w:rsidRDefault="00E53CFB" w:rsidP="00E53CF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CFB">
        <w:rPr>
          <w:rFonts w:ascii="Times New Roman" w:hAnsi="Times New Roman" w:cs="Times New Roman"/>
          <w:sz w:val="28"/>
          <w:szCs w:val="28"/>
        </w:rPr>
        <w:t>воспитывать самостоятельность, находчивость, сообразительность,  усидчивость</w:t>
      </w:r>
    </w:p>
    <w:p w:rsidR="00E53CFB" w:rsidRPr="00E53CFB" w:rsidRDefault="00E53CFB" w:rsidP="00E53CF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E53CFB" w:rsidRPr="00E53CFB" w:rsidRDefault="00E53CFB" w:rsidP="00E53CF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CFB">
        <w:rPr>
          <w:rFonts w:ascii="Times New Roman" w:hAnsi="Times New Roman" w:cs="Times New Roman"/>
          <w:sz w:val="28"/>
          <w:szCs w:val="28"/>
        </w:rPr>
        <w:t>учить самостоятельно анализировать, обобщать, делать выводы</w:t>
      </w:r>
    </w:p>
    <w:p w:rsidR="006D0E96" w:rsidRDefault="006D0E96" w:rsidP="006D0E96"/>
    <w:p w:rsidR="00E53CFB" w:rsidRDefault="00B60E4F" w:rsidP="006D0E96">
      <w:r w:rsidRPr="00B60E4F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109855</wp:posOffset>
            </wp:positionV>
            <wp:extent cx="2353945" cy="1766570"/>
            <wp:effectExtent l="57150" t="38100" r="46355" b="24130"/>
            <wp:wrapSquare wrapText="bothSides"/>
            <wp:docPr id="2" name="Рисунок 1" descr="F:\DCIM\103NIKON\DSCN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NIKON\DSCN1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7665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CFB" w:rsidRDefault="00E53CFB" w:rsidP="006D0E96"/>
    <w:p w:rsidR="00E53CFB" w:rsidRDefault="00E53CFB" w:rsidP="006D0E96"/>
    <w:p w:rsidR="00E53CFB" w:rsidRDefault="00E53CFB" w:rsidP="006D0E96"/>
    <w:p w:rsidR="00E53CFB" w:rsidRDefault="00E53CFB" w:rsidP="006D0E96"/>
    <w:p w:rsidR="00E53CFB" w:rsidRDefault="00E53CFB" w:rsidP="006D0E96"/>
    <w:p w:rsidR="00E53CFB" w:rsidRDefault="00E53CFB" w:rsidP="006D0E96"/>
    <w:p w:rsidR="00E53CFB" w:rsidRDefault="00E53CFB" w:rsidP="006D0E96"/>
    <w:p w:rsidR="0018786B" w:rsidRPr="0018786B" w:rsidRDefault="00E53CFB" w:rsidP="00E53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86B">
        <w:rPr>
          <w:rFonts w:ascii="Times New Roman" w:hAnsi="Times New Roman" w:cs="Times New Roman"/>
          <w:b/>
          <w:sz w:val="32"/>
          <w:szCs w:val="32"/>
        </w:rPr>
        <w:lastRenderedPageBreak/>
        <w:t>Игры на развитие</w:t>
      </w:r>
    </w:p>
    <w:p w:rsidR="00E53CFB" w:rsidRPr="0018786B" w:rsidRDefault="00E53CFB" w:rsidP="00E53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86B">
        <w:rPr>
          <w:rFonts w:ascii="Times New Roman" w:hAnsi="Times New Roman" w:cs="Times New Roman"/>
          <w:b/>
          <w:sz w:val="32"/>
          <w:szCs w:val="32"/>
        </w:rPr>
        <w:t xml:space="preserve"> логического мышления</w:t>
      </w:r>
    </w:p>
    <w:p w:rsidR="00E53CFB" w:rsidRDefault="00E53CFB" w:rsidP="006D0E96"/>
    <w:p w:rsidR="00E53CFB" w:rsidRPr="0018786B" w:rsidRDefault="0018786B" w:rsidP="001878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86B">
        <w:rPr>
          <w:rFonts w:ascii="Times New Roman" w:hAnsi="Times New Roman" w:cs="Times New Roman"/>
          <w:b/>
          <w:i/>
          <w:sz w:val="32"/>
          <w:szCs w:val="32"/>
        </w:rPr>
        <w:t>"</w:t>
      </w:r>
      <w:proofErr w:type="spellStart"/>
      <w:r w:rsidRPr="0018786B">
        <w:rPr>
          <w:rFonts w:ascii="Times New Roman" w:hAnsi="Times New Roman" w:cs="Times New Roman"/>
          <w:b/>
          <w:i/>
          <w:sz w:val="32"/>
          <w:szCs w:val="32"/>
        </w:rPr>
        <w:t>Геоконт</w:t>
      </w:r>
      <w:proofErr w:type="spellEnd"/>
      <w:r w:rsidRPr="0018786B">
        <w:rPr>
          <w:rFonts w:ascii="Times New Roman" w:hAnsi="Times New Roman" w:cs="Times New Roman"/>
          <w:b/>
          <w:i/>
          <w:sz w:val="32"/>
          <w:szCs w:val="32"/>
        </w:rPr>
        <w:t>"</w:t>
      </w:r>
    </w:p>
    <w:p w:rsidR="00E53CFB" w:rsidRPr="0018786B" w:rsidRDefault="0018786B" w:rsidP="006D0E96">
      <w:pPr>
        <w:rPr>
          <w:rFonts w:ascii="Times New Roman" w:hAnsi="Times New Roman" w:cs="Times New Roman"/>
          <w:sz w:val="28"/>
          <w:szCs w:val="28"/>
        </w:rPr>
      </w:pPr>
      <w:r w:rsidRPr="0018786B">
        <w:rPr>
          <w:rFonts w:ascii="Times New Roman" w:hAnsi="Times New Roman" w:cs="Times New Roman"/>
          <w:b/>
          <w:sz w:val="28"/>
          <w:szCs w:val="28"/>
        </w:rPr>
        <w:t>Цель:</w:t>
      </w:r>
      <w:r w:rsidRPr="0018786B">
        <w:rPr>
          <w:rFonts w:ascii="Times New Roman" w:hAnsi="Times New Roman" w:cs="Times New Roman"/>
          <w:sz w:val="28"/>
          <w:szCs w:val="28"/>
        </w:rPr>
        <w:t xml:space="preserve"> развивать восприятие (цвет, форма, размер), речь, воображение, мышление, мелкую моторику .</w:t>
      </w:r>
    </w:p>
    <w:p w:rsidR="0018786B" w:rsidRDefault="00B60E4F" w:rsidP="00B60E4F">
      <w:pPr>
        <w:jc w:val="center"/>
      </w:pPr>
      <w:r w:rsidRPr="00B60E4F">
        <w:drawing>
          <wp:inline distT="0" distB="0" distL="0" distR="0">
            <wp:extent cx="1900719" cy="1425167"/>
            <wp:effectExtent l="57150" t="38100" r="42381" b="22633"/>
            <wp:docPr id="4" name="Рисунок 2" descr="F:\DCIM\103NIKON\DSCN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NIKON\DSCN1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18" cy="14281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86B" w:rsidRPr="0018786B" w:rsidRDefault="0018786B" w:rsidP="001878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86B">
        <w:rPr>
          <w:rFonts w:ascii="Times New Roman" w:hAnsi="Times New Roman" w:cs="Times New Roman"/>
          <w:b/>
          <w:i/>
          <w:sz w:val="32"/>
          <w:szCs w:val="32"/>
        </w:rPr>
        <w:t>"Скажи наоборот"</w:t>
      </w:r>
    </w:p>
    <w:p w:rsidR="0018786B" w:rsidRPr="0018786B" w:rsidRDefault="0018786B" w:rsidP="006D0E96">
      <w:pPr>
        <w:rPr>
          <w:rFonts w:ascii="Times New Roman" w:hAnsi="Times New Roman" w:cs="Times New Roman"/>
          <w:sz w:val="28"/>
          <w:szCs w:val="28"/>
        </w:rPr>
      </w:pPr>
      <w:r w:rsidRPr="0018786B">
        <w:rPr>
          <w:rFonts w:ascii="Times New Roman" w:hAnsi="Times New Roman" w:cs="Times New Roman"/>
          <w:b/>
          <w:sz w:val="28"/>
          <w:szCs w:val="28"/>
        </w:rPr>
        <w:t>Цель:</w:t>
      </w:r>
      <w:r w:rsidRPr="0018786B">
        <w:rPr>
          <w:rFonts w:ascii="Times New Roman" w:hAnsi="Times New Roman" w:cs="Times New Roman"/>
          <w:sz w:val="28"/>
          <w:szCs w:val="28"/>
        </w:rPr>
        <w:t xml:space="preserve"> закрепить умение подбирать слова с противоположным значением.</w:t>
      </w:r>
    </w:p>
    <w:p w:rsidR="0018786B" w:rsidRPr="0018786B" w:rsidRDefault="0018786B" w:rsidP="006D0E96">
      <w:pPr>
        <w:rPr>
          <w:rFonts w:ascii="Times New Roman" w:hAnsi="Times New Roman" w:cs="Times New Roman"/>
          <w:sz w:val="28"/>
          <w:szCs w:val="28"/>
        </w:rPr>
      </w:pPr>
    </w:p>
    <w:p w:rsidR="0018786B" w:rsidRPr="0018786B" w:rsidRDefault="0018786B" w:rsidP="001878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86B">
        <w:rPr>
          <w:rFonts w:ascii="Times New Roman" w:hAnsi="Times New Roman" w:cs="Times New Roman"/>
          <w:b/>
          <w:i/>
          <w:sz w:val="32"/>
          <w:szCs w:val="32"/>
        </w:rPr>
        <w:t>"Подбери предметы,</w:t>
      </w:r>
    </w:p>
    <w:p w:rsidR="0018786B" w:rsidRPr="0018786B" w:rsidRDefault="0018786B" w:rsidP="001878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86B">
        <w:rPr>
          <w:rFonts w:ascii="Times New Roman" w:hAnsi="Times New Roman" w:cs="Times New Roman"/>
          <w:b/>
          <w:i/>
          <w:sz w:val="32"/>
          <w:szCs w:val="32"/>
        </w:rPr>
        <w:t xml:space="preserve"> похожие по форме"</w:t>
      </w:r>
    </w:p>
    <w:p w:rsidR="0018786B" w:rsidRPr="0018786B" w:rsidRDefault="0018786B" w:rsidP="006D0E96">
      <w:pPr>
        <w:rPr>
          <w:rFonts w:ascii="Times New Roman" w:hAnsi="Times New Roman" w:cs="Times New Roman"/>
          <w:sz w:val="28"/>
          <w:szCs w:val="28"/>
        </w:rPr>
      </w:pPr>
      <w:r w:rsidRPr="0018786B">
        <w:rPr>
          <w:rFonts w:ascii="Times New Roman" w:hAnsi="Times New Roman" w:cs="Times New Roman"/>
          <w:b/>
          <w:sz w:val="28"/>
          <w:szCs w:val="28"/>
        </w:rPr>
        <w:t>Цель:</w:t>
      </w:r>
      <w:r w:rsidRPr="0018786B">
        <w:rPr>
          <w:rFonts w:ascii="Times New Roman" w:hAnsi="Times New Roman" w:cs="Times New Roman"/>
          <w:sz w:val="28"/>
          <w:szCs w:val="28"/>
        </w:rPr>
        <w:t xml:space="preserve"> учить п</w:t>
      </w:r>
      <w:r>
        <w:rPr>
          <w:rFonts w:ascii="Times New Roman" w:hAnsi="Times New Roman" w:cs="Times New Roman"/>
          <w:sz w:val="28"/>
          <w:szCs w:val="28"/>
        </w:rPr>
        <w:t>одбирать предметы определенных г</w:t>
      </w:r>
      <w:r w:rsidRPr="0018786B">
        <w:rPr>
          <w:rFonts w:ascii="Times New Roman" w:hAnsi="Times New Roman" w:cs="Times New Roman"/>
          <w:sz w:val="28"/>
          <w:szCs w:val="28"/>
        </w:rPr>
        <w:t>еометрических форм. Развивать мышление, умение воспринимать предмет в цело</w:t>
      </w:r>
      <w:r w:rsidR="004F2801">
        <w:rPr>
          <w:rFonts w:ascii="Times New Roman" w:hAnsi="Times New Roman" w:cs="Times New Roman"/>
          <w:sz w:val="28"/>
          <w:szCs w:val="28"/>
        </w:rPr>
        <w:t>м.</w:t>
      </w:r>
    </w:p>
    <w:p w:rsidR="0018786B" w:rsidRPr="00B60E4F" w:rsidRDefault="00704C72" w:rsidP="00B60E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0E4F">
        <w:rPr>
          <w:rFonts w:ascii="Times New Roman" w:hAnsi="Times New Roman" w:cs="Times New Roman"/>
          <w:b/>
          <w:i/>
          <w:sz w:val="32"/>
          <w:szCs w:val="32"/>
        </w:rPr>
        <w:lastRenderedPageBreak/>
        <w:t>"Геометрическая мозаика"</w:t>
      </w:r>
    </w:p>
    <w:p w:rsidR="00704C72" w:rsidRPr="00B60E4F" w:rsidRDefault="00704C72" w:rsidP="006D0E96">
      <w:pPr>
        <w:rPr>
          <w:rFonts w:ascii="Times New Roman" w:hAnsi="Times New Roman" w:cs="Times New Roman"/>
          <w:sz w:val="28"/>
          <w:szCs w:val="28"/>
        </w:rPr>
      </w:pPr>
      <w:r w:rsidRPr="00B60E4F">
        <w:rPr>
          <w:rFonts w:ascii="Times New Roman" w:hAnsi="Times New Roman" w:cs="Times New Roman"/>
          <w:b/>
          <w:sz w:val="28"/>
          <w:szCs w:val="28"/>
        </w:rPr>
        <w:t>Цель:</w:t>
      </w:r>
      <w:r w:rsidRPr="00B60E4F">
        <w:rPr>
          <w:rFonts w:ascii="Times New Roman" w:hAnsi="Times New Roman" w:cs="Times New Roman"/>
          <w:sz w:val="28"/>
          <w:szCs w:val="28"/>
        </w:rPr>
        <w:t xml:space="preserve"> учить выкладывать фигуры из геометрических форм, подбирая их по размеру, используя схему.</w:t>
      </w:r>
    </w:p>
    <w:p w:rsidR="00704C72" w:rsidRPr="00B60E4F" w:rsidRDefault="004F2801" w:rsidP="004F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1199" cy="1687958"/>
            <wp:effectExtent l="57150" t="38100" r="34801" b="26542"/>
            <wp:docPr id="6" name="Рисунок 3" descr="F:\DCIM\103NIKON\DSCN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NIKON\DSCN1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77" cy="168434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72" w:rsidRPr="00B60E4F" w:rsidRDefault="00704C72" w:rsidP="006D0E96">
      <w:pPr>
        <w:rPr>
          <w:rFonts w:ascii="Times New Roman" w:hAnsi="Times New Roman" w:cs="Times New Roman"/>
          <w:sz w:val="28"/>
          <w:szCs w:val="28"/>
        </w:rPr>
      </w:pPr>
    </w:p>
    <w:p w:rsidR="00704C72" w:rsidRPr="00B60E4F" w:rsidRDefault="00704C72" w:rsidP="00B60E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0E4F">
        <w:rPr>
          <w:rFonts w:ascii="Times New Roman" w:hAnsi="Times New Roman" w:cs="Times New Roman"/>
          <w:b/>
          <w:i/>
          <w:sz w:val="32"/>
          <w:szCs w:val="32"/>
        </w:rPr>
        <w:t>"Угадай, какой предмет</w:t>
      </w:r>
      <w:r w:rsidR="00B60E4F">
        <w:rPr>
          <w:rFonts w:ascii="Times New Roman" w:hAnsi="Times New Roman" w:cs="Times New Roman"/>
          <w:b/>
          <w:i/>
          <w:sz w:val="32"/>
          <w:szCs w:val="32"/>
        </w:rPr>
        <w:t xml:space="preserve"> загадали</w:t>
      </w:r>
      <w:r w:rsidRPr="00B60E4F">
        <w:rPr>
          <w:rFonts w:ascii="Times New Roman" w:hAnsi="Times New Roman" w:cs="Times New Roman"/>
          <w:b/>
          <w:i/>
          <w:sz w:val="32"/>
          <w:szCs w:val="32"/>
        </w:rPr>
        <w:t>"</w:t>
      </w:r>
    </w:p>
    <w:p w:rsidR="0018786B" w:rsidRPr="00B60E4F" w:rsidRDefault="00B60E4F" w:rsidP="006D0E96">
      <w:pPr>
        <w:rPr>
          <w:rFonts w:ascii="Times New Roman" w:hAnsi="Times New Roman" w:cs="Times New Roman"/>
          <w:sz w:val="28"/>
          <w:szCs w:val="28"/>
        </w:rPr>
      </w:pPr>
      <w:r w:rsidRPr="00B60E4F">
        <w:rPr>
          <w:rFonts w:ascii="Times New Roman" w:hAnsi="Times New Roman" w:cs="Times New Roman"/>
          <w:b/>
          <w:sz w:val="28"/>
          <w:szCs w:val="28"/>
        </w:rPr>
        <w:t>Цель:</w:t>
      </w:r>
      <w:r w:rsidRPr="00B60E4F">
        <w:rPr>
          <w:rFonts w:ascii="Times New Roman" w:hAnsi="Times New Roman" w:cs="Times New Roman"/>
          <w:sz w:val="28"/>
          <w:szCs w:val="28"/>
        </w:rPr>
        <w:t xml:space="preserve">  Развивать память, речь,  мышление, восприятие.</w:t>
      </w:r>
    </w:p>
    <w:p w:rsidR="00B60E4F" w:rsidRPr="00B60E4F" w:rsidRDefault="00B60E4F" w:rsidP="006D0E96">
      <w:pPr>
        <w:rPr>
          <w:rFonts w:ascii="Times New Roman" w:hAnsi="Times New Roman" w:cs="Times New Roman"/>
          <w:sz w:val="28"/>
          <w:szCs w:val="28"/>
        </w:rPr>
      </w:pPr>
    </w:p>
    <w:p w:rsidR="00B60E4F" w:rsidRPr="00B60E4F" w:rsidRDefault="00B60E4F" w:rsidP="00B60E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0E4F">
        <w:rPr>
          <w:rFonts w:ascii="Times New Roman" w:hAnsi="Times New Roman" w:cs="Times New Roman"/>
          <w:b/>
          <w:i/>
          <w:sz w:val="32"/>
          <w:szCs w:val="32"/>
        </w:rPr>
        <w:t>"Без чего не может быть...?"</w:t>
      </w:r>
    </w:p>
    <w:p w:rsidR="00B60E4F" w:rsidRDefault="00B60E4F" w:rsidP="006D0E96">
      <w:pPr>
        <w:rPr>
          <w:rFonts w:ascii="Times New Roman" w:hAnsi="Times New Roman" w:cs="Times New Roman"/>
          <w:sz w:val="28"/>
          <w:szCs w:val="28"/>
        </w:rPr>
      </w:pPr>
      <w:r w:rsidRPr="00B60E4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60E4F">
        <w:rPr>
          <w:rFonts w:ascii="Times New Roman" w:hAnsi="Times New Roman" w:cs="Times New Roman"/>
          <w:sz w:val="28"/>
          <w:szCs w:val="28"/>
        </w:rPr>
        <w:t>: картинки с изображением  животных и набор картинок с изображением того, без чего эти животные не могут существовать.</w:t>
      </w:r>
    </w:p>
    <w:p w:rsidR="004F2801" w:rsidRDefault="004F2801" w:rsidP="006D0E96">
      <w:pPr>
        <w:rPr>
          <w:rFonts w:ascii="Times New Roman" w:hAnsi="Times New Roman" w:cs="Times New Roman"/>
          <w:sz w:val="28"/>
          <w:szCs w:val="28"/>
        </w:rPr>
      </w:pPr>
    </w:p>
    <w:p w:rsidR="004F2801" w:rsidRPr="004F2801" w:rsidRDefault="004F2801" w:rsidP="004F28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2801">
        <w:rPr>
          <w:rFonts w:ascii="Times New Roman" w:hAnsi="Times New Roman" w:cs="Times New Roman"/>
          <w:b/>
          <w:i/>
          <w:sz w:val="32"/>
          <w:szCs w:val="32"/>
        </w:rPr>
        <w:lastRenderedPageBreak/>
        <w:t>"</w:t>
      </w:r>
      <w:proofErr w:type="spellStart"/>
      <w:r w:rsidRPr="004F2801">
        <w:rPr>
          <w:rFonts w:ascii="Times New Roman" w:hAnsi="Times New Roman" w:cs="Times New Roman"/>
          <w:b/>
          <w:i/>
          <w:sz w:val="32"/>
          <w:szCs w:val="32"/>
        </w:rPr>
        <w:t>Танграм</w:t>
      </w:r>
      <w:proofErr w:type="spellEnd"/>
      <w:r w:rsidRPr="004F2801">
        <w:rPr>
          <w:rFonts w:ascii="Times New Roman" w:hAnsi="Times New Roman" w:cs="Times New Roman"/>
          <w:b/>
          <w:i/>
          <w:sz w:val="32"/>
          <w:szCs w:val="32"/>
        </w:rPr>
        <w:t>"</w:t>
      </w:r>
    </w:p>
    <w:p w:rsidR="004F2801" w:rsidRDefault="004F2801" w:rsidP="006D0E96">
      <w:pPr>
        <w:rPr>
          <w:rFonts w:ascii="Times New Roman" w:hAnsi="Times New Roman" w:cs="Times New Roman"/>
          <w:sz w:val="28"/>
          <w:szCs w:val="28"/>
        </w:rPr>
      </w:pPr>
      <w:r w:rsidRPr="004F280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анализировать  простые изображения, выделять в них геометрические формы, свободно перемещать их для составления фигур. Развивать воображение.</w:t>
      </w:r>
    </w:p>
    <w:p w:rsidR="004F2801" w:rsidRDefault="004F2801" w:rsidP="00A20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0993" cy="1432872"/>
            <wp:effectExtent l="57150" t="38100" r="32107" b="14928"/>
            <wp:docPr id="8" name="Рисунок 5" descr="F:\DCIM\103NIKON\DSCN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3NIKON\DSCN1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61" cy="143554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CE" w:rsidRPr="00F845CE" w:rsidRDefault="00F845CE" w:rsidP="00F84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5CE">
        <w:rPr>
          <w:rFonts w:ascii="Times New Roman" w:hAnsi="Times New Roman" w:cs="Times New Roman"/>
          <w:b/>
          <w:sz w:val="32"/>
          <w:szCs w:val="32"/>
        </w:rPr>
        <w:t>"Поезд"</w:t>
      </w:r>
    </w:p>
    <w:p w:rsidR="00F845CE" w:rsidRDefault="00F845CE" w:rsidP="006D0E96">
      <w:pPr>
        <w:rPr>
          <w:rFonts w:ascii="Times New Roman" w:hAnsi="Times New Roman" w:cs="Times New Roman"/>
          <w:sz w:val="28"/>
          <w:szCs w:val="28"/>
        </w:rPr>
      </w:pPr>
      <w:r w:rsidRPr="00F845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учить находить общий признак у сравниваемых  предметов. Совершенствовать монологическую речь.</w:t>
      </w:r>
    </w:p>
    <w:p w:rsidR="00A20250" w:rsidRDefault="00A20250" w:rsidP="006D0E96">
      <w:pPr>
        <w:rPr>
          <w:rFonts w:ascii="Times New Roman" w:hAnsi="Times New Roman" w:cs="Times New Roman"/>
          <w:sz w:val="28"/>
          <w:szCs w:val="28"/>
        </w:rPr>
      </w:pPr>
    </w:p>
    <w:p w:rsidR="00F845CE" w:rsidRPr="00F845CE" w:rsidRDefault="00F845CE" w:rsidP="00F84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5CE">
        <w:rPr>
          <w:rFonts w:ascii="Times New Roman" w:hAnsi="Times New Roman" w:cs="Times New Roman"/>
          <w:b/>
          <w:sz w:val="32"/>
          <w:szCs w:val="32"/>
        </w:rPr>
        <w:t>"Отгадай"</w:t>
      </w:r>
    </w:p>
    <w:p w:rsidR="00F845CE" w:rsidRDefault="00F845CE" w:rsidP="006D0E96">
      <w:pPr>
        <w:rPr>
          <w:rFonts w:ascii="Times New Roman" w:hAnsi="Times New Roman" w:cs="Times New Roman"/>
          <w:sz w:val="28"/>
          <w:szCs w:val="28"/>
        </w:rPr>
      </w:pPr>
      <w:r w:rsidRPr="00F845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 Учить узнавать животное, птицу по описанию внешнего вида.</w:t>
      </w:r>
    </w:p>
    <w:p w:rsidR="00F845CE" w:rsidRDefault="00F845CE" w:rsidP="006D0E96">
      <w:pPr>
        <w:rPr>
          <w:rFonts w:ascii="Times New Roman" w:hAnsi="Times New Roman" w:cs="Times New Roman"/>
          <w:sz w:val="28"/>
          <w:szCs w:val="28"/>
        </w:rPr>
      </w:pPr>
    </w:p>
    <w:p w:rsidR="00F845CE" w:rsidRPr="00F845CE" w:rsidRDefault="00F845CE" w:rsidP="00F8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CE">
        <w:rPr>
          <w:rFonts w:ascii="Times New Roman" w:hAnsi="Times New Roman" w:cs="Times New Roman"/>
          <w:b/>
          <w:sz w:val="28"/>
          <w:szCs w:val="28"/>
        </w:rPr>
        <w:lastRenderedPageBreak/>
        <w:t>МБДОУ №40</w:t>
      </w:r>
    </w:p>
    <w:p w:rsidR="00F845CE" w:rsidRDefault="00F845CE" w:rsidP="00F845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5CE" w:rsidRPr="00F845CE" w:rsidRDefault="00F845CE" w:rsidP="00F845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5CE">
        <w:rPr>
          <w:rFonts w:ascii="Times New Roman" w:hAnsi="Times New Roman" w:cs="Times New Roman"/>
          <w:b/>
          <w:sz w:val="44"/>
          <w:szCs w:val="44"/>
        </w:rPr>
        <w:t>Роль дидактических игр в развитии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F845CE">
        <w:rPr>
          <w:rFonts w:ascii="Times New Roman" w:hAnsi="Times New Roman" w:cs="Times New Roman"/>
          <w:b/>
          <w:sz w:val="44"/>
          <w:szCs w:val="44"/>
        </w:rPr>
        <w:t>логического мышления детей старшего дошкольного возраста.</w:t>
      </w:r>
    </w:p>
    <w:p w:rsidR="004F2801" w:rsidRDefault="004F2801" w:rsidP="00F84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732" cy="1842070"/>
            <wp:effectExtent l="57150" t="38100" r="38818" b="24830"/>
            <wp:docPr id="7" name="Рисунок 4" descr="F:\DCIM\103NIKON\DSCN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NIKON\DSCN1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1" cy="184361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CE" w:rsidRPr="00F845CE" w:rsidRDefault="00F845CE" w:rsidP="00F845C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45CE">
        <w:rPr>
          <w:rFonts w:ascii="Times New Roman" w:hAnsi="Times New Roman" w:cs="Times New Roman"/>
          <w:b/>
          <w:i/>
          <w:sz w:val="28"/>
          <w:szCs w:val="28"/>
        </w:rPr>
        <w:t>Подготовила:                             воспитатель                                                 I квалификационной                    категории                                              Хирса С.А.</w:t>
      </w:r>
    </w:p>
    <w:p w:rsidR="00B60E4F" w:rsidRDefault="00B60E4F" w:rsidP="006D0E96">
      <w:pPr>
        <w:rPr>
          <w:rFonts w:ascii="Times New Roman" w:hAnsi="Times New Roman" w:cs="Times New Roman"/>
          <w:sz w:val="28"/>
          <w:szCs w:val="28"/>
        </w:rPr>
      </w:pPr>
    </w:p>
    <w:p w:rsidR="00B60E4F" w:rsidRPr="00A20250" w:rsidRDefault="00F845CE" w:rsidP="00A20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CE">
        <w:rPr>
          <w:rFonts w:ascii="Times New Roman" w:hAnsi="Times New Roman" w:cs="Times New Roman"/>
          <w:b/>
          <w:sz w:val="28"/>
          <w:szCs w:val="28"/>
        </w:rPr>
        <w:t xml:space="preserve">2013 год                                                              г. </w:t>
      </w:r>
      <w:proofErr w:type="spellStart"/>
      <w:r w:rsidRPr="00F845CE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</w:p>
    <w:p w:rsidR="00B60E4F" w:rsidRDefault="00B60E4F" w:rsidP="006D0E96">
      <w:pPr>
        <w:rPr>
          <w:rFonts w:ascii="Times New Roman" w:hAnsi="Times New Roman" w:cs="Times New Roman"/>
          <w:sz w:val="28"/>
          <w:szCs w:val="28"/>
        </w:rPr>
      </w:pPr>
    </w:p>
    <w:p w:rsidR="00B60E4F" w:rsidRPr="00B60E4F" w:rsidRDefault="00B60E4F" w:rsidP="006D0E96">
      <w:pPr>
        <w:rPr>
          <w:rFonts w:ascii="Times New Roman" w:hAnsi="Times New Roman" w:cs="Times New Roman"/>
          <w:sz w:val="28"/>
          <w:szCs w:val="28"/>
        </w:rPr>
      </w:pPr>
    </w:p>
    <w:sectPr w:rsidR="00B60E4F" w:rsidRPr="00B60E4F" w:rsidSect="006D0E96">
      <w:pgSz w:w="16838" w:h="11906" w:orient="landscape"/>
      <w:pgMar w:top="284" w:right="253" w:bottom="426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FB" w:rsidRDefault="00E53CFB" w:rsidP="00E53CFB">
      <w:pPr>
        <w:spacing w:after="0" w:line="240" w:lineRule="auto"/>
      </w:pPr>
      <w:r>
        <w:separator/>
      </w:r>
    </w:p>
  </w:endnote>
  <w:endnote w:type="continuationSeparator" w:id="1">
    <w:p w:rsidR="00E53CFB" w:rsidRDefault="00E53CFB" w:rsidP="00E5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FB" w:rsidRDefault="00E53CFB" w:rsidP="00E53CFB">
      <w:pPr>
        <w:spacing w:after="0" w:line="240" w:lineRule="auto"/>
      </w:pPr>
      <w:r>
        <w:separator/>
      </w:r>
    </w:p>
  </w:footnote>
  <w:footnote w:type="continuationSeparator" w:id="1">
    <w:p w:rsidR="00E53CFB" w:rsidRDefault="00E53CFB" w:rsidP="00E5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E1AA"/>
      </v:shape>
    </w:pict>
  </w:numPicBullet>
  <w:abstractNum w:abstractNumId="0">
    <w:nsid w:val="4F7B5AC7"/>
    <w:multiLevelType w:val="hybridMultilevel"/>
    <w:tmpl w:val="78CE10B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3763B2"/>
    <w:multiLevelType w:val="hybridMultilevel"/>
    <w:tmpl w:val="F5F8B4A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96"/>
    <w:rsid w:val="0018786B"/>
    <w:rsid w:val="004F2801"/>
    <w:rsid w:val="006516BC"/>
    <w:rsid w:val="0067740E"/>
    <w:rsid w:val="006D0E96"/>
    <w:rsid w:val="00704C72"/>
    <w:rsid w:val="00A20250"/>
    <w:rsid w:val="00B60E4F"/>
    <w:rsid w:val="00D33372"/>
    <w:rsid w:val="00E53CFB"/>
    <w:rsid w:val="00F8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1304]" strokecolor="none [2408]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CFB"/>
  </w:style>
  <w:style w:type="paragraph" w:styleId="a5">
    <w:name w:val="footer"/>
    <w:basedOn w:val="a"/>
    <w:link w:val="a6"/>
    <w:uiPriority w:val="99"/>
    <w:semiHidden/>
    <w:unhideWhenUsed/>
    <w:rsid w:val="00E5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CFB"/>
  </w:style>
  <w:style w:type="paragraph" w:styleId="a7">
    <w:name w:val="List Paragraph"/>
    <w:basedOn w:val="a"/>
    <w:uiPriority w:val="34"/>
    <w:qFormat/>
    <w:rsid w:val="00E53C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65CE-D182-45CC-8E9A-60DFD6D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2013-03-18T09:08:00Z</dcterms:created>
  <dcterms:modified xsi:type="dcterms:W3CDTF">2013-03-18T11:42:00Z</dcterms:modified>
</cp:coreProperties>
</file>