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B2" w:rsidRDefault="009D29B2" w:rsidP="00987FB4">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w:t>
      </w:r>
      <w:bookmarkStart w:id="0" w:name="_GoBack"/>
      <w:bookmarkEnd w:id="0"/>
      <w:r>
        <w:rPr>
          <w:rFonts w:ascii="Times New Roman" w:hAnsi="Times New Roman"/>
          <w:sz w:val="28"/>
          <w:szCs w:val="28"/>
        </w:rPr>
        <w:t xml:space="preserve"> ДОШКОЛЬНОЕ ОБРАЗОВАТЕЛЬНОЕ УЧРЕЖДЕНИЕ ДЕТСКИЙ САД №21«РЯБИНКА»</w:t>
      </w: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Pr="00095EBE" w:rsidRDefault="009D29B2" w:rsidP="00E06C34">
      <w:pPr>
        <w:spacing w:after="0" w:line="240" w:lineRule="auto"/>
        <w:jc w:val="center"/>
        <w:rPr>
          <w:rFonts w:ascii="Times New Roman" w:hAnsi="Times New Roman"/>
          <w:color w:val="0070C0"/>
          <w:sz w:val="36"/>
          <w:szCs w:val="36"/>
        </w:rPr>
      </w:pPr>
      <w:r w:rsidRPr="00095EBE">
        <w:rPr>
          <w:rFonts w:ascii="Times New Roman" w:hAnsi="Times New Roman"/>
          <w:color w:val="0070C0"/>
          <w:sz w:val="36"/>
          <w:szCs w:val="36"/>
        </w:rPr>
        <w:t xml:space="preserve">Конспект </w:t>
      </w:r>
      <w:r>
        <w:rPr>
          <w:rFonts w:ascii="Times New Roman" w:hAnsi="Times New Roman"/>
          <w:color w:val="0070C0"/>
          <w:sz w:val="36"/>
          <w:szCs w:val="36"/>
        </w:rPr>
        <w:t xml:space="preserve">ООД </w:t>
      </w:r>
      <w:r w:rsidRPr="00095EBE">
        <w:rPr>
          <w:rFonts w:ascii="Times New Roman" w:hAnsi="Times New Roman"/>
          <w:color w:val="0070C0"/>
          <w:sz w:val="36"/>
          <w:szCs w:val="36"/>
        </w:rPr>
        <w:t xml:space="preserve"> по познавательному развитию.</w:t>
      </w:r>
    </w:p>
    <w:p w:rsidR="009D29B2" w:rsidRPr="00E06C34" w:rsidRDefault="009D29B2" w:rsidP="00E06C34">
      <w:pPr>
        <w:spacing w:after="0" w:line="240" w:lineRule="auto"/>
        <w:jc w:val="center"/>
        <w:rPr>
          <w:rFonts w:ascii="Times New Roman" w:hAnsi="Times New Roman"/>
          <w:color w:val="0070C0"/>
          <w:sz w:val="28"/>
          <w:szCs w:val="28"/>
        </w:rPr>
      </w:pPr>
    </w:p>
    <w:p w:rsidR="009D29B2" w:rsidRPr="00095EBE" w:rsidRDefault="009D29B2" w:rsidP="00E06C34">
      <w:pPr>
        <w:spacing w:after="0" w:line="240" w:lineRule="auto"/>
        <w:jc w:val="center"/>
        <w:rPr>
          <w:rFonts w:ascii="Times New Roman" w:hAnsi="Times New Roman"/>
          <w:color w:val="C00000"/>
          <w:sz w:val="36"/>
          <w:szCs w:val="36"/>
        </w:rPr>
      </w:pPr>
      <w:r w:rsidRPr="00095EBE">
        <w:rPr>
          <w:rFonts w:ascii="Times New Roman" w:hAnsi="Times New Roman"/>
          <w:color w:val="C00000"/>
          <w:sz w:val="36"/>
          <w:szCs w:val="36"/>
        </w:rPr>
        <w:t>«Давай посмотрим на мир»</w:t>
      </w:r>
    </w:p>
    <w:p w:rsidR="009D29B2" w:rsidRDefault="009D29B2" w:rsidP="00E06C34">
      <w:pPr>
        <w:spacing w:after="0" w:line="240" w:lineRule="auto"/>
        <w:jc w:val="center"/>
        <w:rPr>
          <w:rFonts w:ascii="Times New Roman" w:hAnsi="Times New Roman"/>
          <w:sz w:val="28"/>
          <w:szCs w:val="28"/>
        </w:rPr>
      </w:pPr>
      <w:r>
        <w:rPr>
          <w:rFonts w:ascii="Times New Roman" w:hAnsi="Times New Roman"/>
          <w:sz w:val="28"/>
          <w:szCs w:val="28"/>
        </w:rPr>
        <w:t>(подготовительная к школе группа)</w:t>
      </w: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center"/>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r>
        <w:rPr>
          <w:rFonts w:ascii="Times New Roman" w:hAnsi="Times New Roman"/>
          <w:sz w:val="28"/>
          <w:szCs w:val="28"/>
        </w:rPr>
        <w:t>Воспитатель</w:t>
      </w:r>
    </w:p>
    <w:p w:rsidR="009D29B2" w:rsidRDefault="009D29B2" w:rsidP="00E06C34">
      <w:pPr>
        <w:spacing w:after="0" w:line="240" w:lineRule="auto"/>
        <w:jc w:val="right"/>
        <w:rPr>
          <w:rFonts w:ascii="Times New Roman" w:hAnsi="Times New Roman"/>
          <w:sz w:val="28"/>
          <w:szCs w:val="28"/>
        </w:rPr>
      </w:pPr>
      <w:r>
        <w:rPr>
          <w:rFonts w:ascii="Times New Roman" w:hAnsi="Times New Roman"/>
          <w:sz w:val="28"/>
          <w:szCs w:val="28"/>
        </w:rPr>
        <w:t>Юркина Т.В.</w:t>
      </w: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E06C34">
      <w:pPr>
        <w:spacing w:after="0" w:line="240" w:lineRule="auto"/>
        <w:jc w:val="right"/>
        <w:rPr>
          <w:rFonts w:ascii="Times New Roman" w:hAnsi="Times New Roman"/>
          <w:sz w:val="28"/>
          <w:szCs w:val="28"/>
        </w:rPr>
      </w:pPr>
    </w:p>
    <w:p w:rsidR="009D29B2" w:rsidRDefault="009D29B2" w:rsidP="00987FB4">
      <w:pPr>
        <w:spacing w:after="0" w:line="240" w:lineRule="auto"/>
        <w:jc w:val="center"/>
        <w:rPr>
          <w:rFonts w:ascii="Times New Roman" w:hAnsi="Times New Roman"/>
          <w:sz w:val="28"/>
          <w:szCs w:val="28"/>
        </w:rPr>
      </w:pPr>
      <w:r>
        <w:rPr>
          <w:rFonts w:ascii="Times New Roman" w:hAnsi="Times New Roman"/>
          <w:sz w:val="28"/>
          <w:szCs w:val="28"/>
        </w:rPr>
        <w:t>г. Мытищи</w:t>
      </w:r>
    </w:p>
    <w:p w:rsidR="009D29B2" w:rsidRDefault="009D29B2" w:rsidP="00E06C34">
      <w:pPr>
        <w:spacing w:after="0" w:line="240" w:lineRule="auto"/>
        <w:jc w:val="center"/>
        <w:rPr>
          <w:rFonts w:ascii="Times New Roman" w:hAnsi="Times New Roman"/>
          <w:sz w:val="28"/>
          <w:szCs w:val="28"/>
        </w:rPr>
      </w:pPr>
      <w:r>
        <w:rPr>
          <w:rFonts w:ascii="Times New Roman" w:hAnsi="Times New Roman"/>
          <w:sz w:val="28"/>
          <w:szCs w:val="28"/>
        </w:rPr>
        <w:t>2012г.</w:t>
      </w:r>
    </w:p>
    <w:p w:rsidR="009D29B2" w:rsidRDefault="009D29B2" w:rsidP="00095EBE">
      <w:pPr>
        <w:spacing w:after="0" w:line="360" w:lineRule="auto"/>
        <w:rPr>
          <w:rFonts w:ascii="Times New Roman" w:hAnsi="Times New Roman"/>
          <w:i/>
          <w:color w:val="C00000"/>
          <w:sz w:val="28"/>
          <w:szCs w:val="28"/>
        </w:rPr>
      </w:pPr>
    </w:p>
    <w:p w:rsidR="009D29B2" w:rsidRDefault="009D29B2" w:rsidP="00095EBE">
      <w:pPr>
        <w:spacing w:after="0" w:line="360" w:lineRule="auto"/>
        <w:rPr>
          <w:rFonts w:ascii="Times New Roman" w:hAnsi="Times New Roman"/>
          <w:i/>
          <w:color w:val="C00000"/>
          <w:sz w:val="28"/>
          <w:szCs w:val="28"/>
        </w:rPr>
      </w:pPr>
    </w:p>
    <w:p w:rsidR="009D29B2" w:rsidRDefault="009D29B2" w:rsidP="00095EBE">
      <w:pPr>
        <w:spacing w:after="0" w:line="360" w:lineRule="auto"/>
        <w:rPr>
          <w:rFonts w:ascii="Times New Roman" w:hAnsi="Times New Roman"/>
          <w:i/>
          <w:color w:val="C00000"/>
          <w:sz w:val="28"/>
          <w:szCs w:val="28"/>
        </w:rPr>
      </w:pPr>
    </w:p>
    <w:p w:rsidR="009D29B2" w:rsidRDefault="009D29B2" w:rsidP="00095EBE">
      <w:pPr>
        <w:spacing w:after="0" w:line="360" w:lineRule="auto"/>
        <w:rPr>
          <w:rFonts w:ascii="Times New Roman" w:hAnsi="Times New Roman"/>
          <w:color w:val="C00000"/>
          <w:sz w:val="28"/>
          <w:szCs w:val="28"/>
        </w:rPr>
      </w:pPr>
      <w:r w:rsidRPr="00095EBE">
        <w:rPr>
          <w:rFonts w:ascii="Times New Roman" w:hAnsi="Times New Roman"/>
          <w:i/>
          <w:color w:val="C00000"/>
          <w:sz w:val="28"/>
          <w:szCs w:val="28"/>
        </w:rPr>
        <w:t xml:space="preserve">Программное содержание: </w:t>
      </w:r>
    </w:p>
    <w:p w:rsidR="009D29B2" w:rsidRDefault="009D29B2" w:rsidP="00095EBE">
      <w:pPr>
        <w:spacing w:after="0" w:line="360" w:lineRule="auto"/>
        <w:jc w:val="both"/>
        <w:rPr>
          <w:rFonts w:ascii="Times New Roman" w:hAnsi="Times New Roman"/>
          <w:sz w:val="28"/>
          <w:szCs w:val="28"/>
        </w:rPr>
      </w:pPr>
      <w:r w:rsidRPr="00095EBE">
        <w:rPr>
          <w:rFonts w:ascii="Times New Roman" w:hAnsi="Times New Roman"/>
          <w:sz w:val="28"/>
          <w:szCs w:val="28"/>
        </w:rPr>
        <w:t>Дать</w:t>
      </w:r>
      <w:r>
        <w:rPr>
          <w:rFonts w:ascii="Times New Roman" w:hAnsi="Times New Roman"/>
          <w:sz w:val="28"/>
          <w:szCs w:val="28"/>
        </w:rPr>
        <w:t xml:space="preserve"> детям представление о том, что глаза являются одним из основных органов чувств человека. Продолжать знакомить дошкольников со строением глаза. Привести детей к пониманию, что зрение необходимо беречь. Сформировать осознанное выполнение требований к безопасности жизни. Развивать интерес детей к познанию своего организма. Воспитывать желание бережно относиться к своим глазам. </w:t>
      </w:r>
    </w:p>
    <w:p w:rsidR="009D29B2" w:rsidRDefault="009D29B2" w:rsidP="00095EBE">
      <w:pPr>
        <w:spacing w:after="0" w:line="360" w:lineRule="auto"/>
        <w:jc w:val="both"/>
        <w:rPr>
          <w:rFonts w:ascii="Times New Roman" w:hAnsi="Times New Roman"/>
          <w:sz w:val="28"/>
          <w:szCs w:val="28"/>
        </w:rPr>
      </w:pPr>
    </w:p>
    <w:p w:rsidR="009D29B2" w:rsidRDefault="009D29B2" w:rsidP="00095EBE">
      <w:pPr>
        <w:spacing w:after="0" w:line="360" w:lineRule="auto"/>
        <w:jc w:val="both"/>
        <w:rPr>
          <w:rFonts w:ascii="Times New Roman" w:hAnsi="Times New Roman"/>
          <w:sz w:val="28"/>
          <w:szCs w:val="28"/>
        </w:rPr>
      </w:pPr>
      <w:r w:rsidRPr="00095EBE">
        <w:rPr>
          <w:rFonts w:ascii="Times New Roman" w:hAnsi="Times New Roman"/>
          <w:i/>
          <w:color w:val="C00000"/>
          <w:sz w:val="28"/>
          <w:szCs w:val="28"/>
        </w:rPr>
        <w:t>Словарная работа:</w:t>
      </w:r>
      <w:r>
        <w:rPr>
          <w:rFonts w:ascii="Times New Roman" w:hAnsi="Times New Roman"/>
          <w:color w:val="C00000"/>
          <w:sz w:val="28"/>
          <w:szCs w:val="28"/>
        </w:rPr>
        <w:t xml:space="preserve"> </w:t>
      </w:r>
      <w:r w:rsidRPr="00095EBE">
        <w:rPr>
          <w:rFonts w:ascii="Times New Roman" w:hAnsi="Times New Roman"/>
          <w:sz w:val="28"/>
          <w:szCs w:val="28"/>
        </w:rPr>
        <w:t>Активизировать словарь детей</w:t>
      </w:r>
      <w:r>
        <w:rPr>
          <w:rFonts w:ascii="Times New Roman" w:hAnsi="Times New Roman"/>
          <w:sz w:val="28"/>
          <w:szCs w:val="28"/>
        </w:rPr>
        <w:t>, закрепить название частей глаза (зрачок, радужная оболочка, хрусталик, роговица, сетчатка).</w:t>
      </w:r>
    </w:p>
    <w:p w:rsidR="009D29B2" w:rsidRDefault="009D29B2" w:rsidP="00095EBE">
      <w:pPr>
        <w:spacing w:after="0" w:line="360" w:lineRule="auto"/>
        <w:jc w:val="both"/>
        <w:rPr>
          <w:rFonts w:ascii="Times New Roman" w:hAnsi="Times New Roman"/>
          <w:sz w:val="28"/>
          <w:szCs w:val="28"/>
        </w:rPr>
      </w:pPr>
    </w:p>
    <w:p w:rsidR="009D29B2" w:rsidRDefault="009D29B2" w:rsidP="00095EBE">
      <w:pPr>
        <w:spacing w:after="0" w:line="360" w:lineRule="auto"/>
        <w:jc w:val="both"/>
        <w:rPr>
          <w:rFonts w:ascii="Times New Roman" w:hAnsi="Times New Roman"/>
          <w:sz w:val="28"/>
          <w:szCs w:val="28"/>
        </w:rPr>
      </w:pPr>
      <w:r w:rsidRPr="00095EBE">
        <w:rPr>
          <w:rFonts w:ascii="Times New Roman" w:hAnsi="Times New Roman"/>
          <w:i/>
          <w:color w:val="C00000"/>
          <w:sz w:val="28"/>
          <w:szCs w:val="28"/>
        </w:rPr>
        <w:t>Предварительная работа.</w:t>
      </w:r>
      <w:r>
        <w:rPr>
          <w:rFonts w:ascii="Times New Roman" w:hAnsi="Times New Roman"/>
          <w:sz w:val="28"/>
          <w:szCs w:val="28"/>
        </w:rPr>
        <w:t xml:space="preserve"> Экскурсия в ортоптический кабинет, чтение статей «Очки наши помощники», «Кому помогают очки?», энциклопедия «Наше тело». Серия бесед о заболевании глаз, ежедневная коррекционная работа.</w:t>
      </w:r>
    </w:p>
    <w:p w:rsidR="009D29B2" w:rsidRDefault="009D29B2" w:rsidP="00095EBE">
      <w:pPr>
        <w:spacing w:after="0" w:line="360" w:lineRule="auto"/>
        <w:jc w:val="both"/>
        <w:rPr>
          <w:rFonts w:ascii="Times New Roman" w:hAnsi="Times New Roman"/>
          <w:sz w:val="28"/>
          <w:szCs w:val="28"/>
        </w:rPr>
      </w:pPr>
    </w:p>
    <w:p w:rsidR="009D29B2" w:rsidRDefault="009D29B2" w:rsidP="00095EBE">
      <w:pPr>
        <w:spacing w:after="0" w:line="360" w:lineRule="auto"/>
        <w:jc w:val="both"/>
        <w:rPr>
          <w:rFonts w:ascii="Times New Roman" w:hAnsi="Times New Roman"/>
          <w:sz w:val="28"/>
          <w:szCs w:val="28"/>
        </w:rPr>
      </w:pPr>
      <w:r w:rsidRPr="00AC0FFE">
        <w:rPr>
          <w:rFonts w:ascii="Times New Roman" w:hAnsi="Times New Roman"/>
          <w:i/>
          <w:color w:val="C00000"/>
          <w:sz w:val="28"/>
          <w:szCs w:val="28"/>
        </w:rPr>
        <w:t>Материал к занятию.</w:t>
      </w:r>
      <w:r>
        <w:rPr>
          <w:rFonts w:ascii="Times New Roman" w:hAnsi="Times New Roman"/>
          <w:sz w:val="28"/>
          <w:szCs w:val="28"/>
        </w:rPr>
        <w:t xml:space="preserve"> Схема глаза, иллюстрации опасных ситуаций, фотоаппарат, маркер, фломастеры, бумага, тонированная на каждого ребенка, магнитофон, запись музыки.</w:t>
      </w:r>
    </w:p>
    <w:p w:rsidR="009D29B2" w:rsidRDefault="009D29B2" w:rsidP="00AC0FFE">
      <w:pPr>
        <w:spacing w:after="0" w:line="360" w:lineRule="auto"/>
        <w:jc w:val="center"/>
        <w:rPr>
          <w:rFonts w:ascii="Times New Roman" w:hAnsi="Times New Roman"/>
          <w:sz w:val="28"/>
          <w:szCs w:val="28"/>
        </w:rPr>
      </w:pPr>
    </w:p>
    <w:p w:rsidR="009D29B2" w:rsidRPr="007B0CAB" w:rsidRDefault="009D29B2" w:rsidP="00AC0FFE">
      <w:pPr>
        <w:spacing w:after="0" w:line="360" w:lineRule="auto"/>
        <w:jc w:val="center"/>
        <w:rPr>
          <w:rFonts w:ascii="Times New Roman" w:hAnsi="Times New Roman"/>
          <w:color w:val="C0504D"/>
          <w:sz w:val="28"/>
          <w:szCs w:val="28"/>
        </w:rPr>
      </w:pPr>
      <w:r w:rsidRPr="007B0CAB">
        <w:rPr>
          <w:rFonts w:ascii="Times New Roman" w:hAnsi="Times New Roman"/>
          <w:color w:val="C0504D"/>
          <w:sz w:val="28"/>
          <w:szCs w:val="28"/>
        </w:rPr>
        <w:t>ХОД ЗАНЯТИЯ</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 Ребята, отгадайте загадку: Два братца через дорогу живут, а друг друга не видят»</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Это глаза.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Молодцы, правильно отгадали загадку. Закройте глаза – все словно исчезнет, останется одна чернота. Откройте глаза – и все опять появится.  Для чего нужны глаза?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Глаза нужны для того, чтобы смотреть, любоваться, получать информацию, глаза человека – удивительный дар природы.</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Правильно ребята, глаза один из важнейших органов чувств человека. А тайны наших глаз хотите узнать?</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Да хотим.</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У меня есть фотоаппарат «Зоркий глаз». Я его специально принесла вам показать. Посмотрите, я сейчас нажму кнопку затвора, …что вы заметили?</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Через окошечко проходят лучи света.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Правильно, проходят лучи света, они попадают на пленку и рисуют на ней то, что мы фотографируем. Примерно также устроены наши глаза. Посмотрите друг другу в глаза, что вы видите?</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color w:val="0070C0"/>
          <w:sz w:val="28"/>
          <w:szCs w:val="28"/>
        </w:rPr>
        <w:t xml:space="preserve">Дети: </w:t>
      </w:r>
      <w:r>
        <w:rPr>
          <w:rFonts w:ascii="Times New Roman" w:hAnsi="Times New Roman"/>
          <w:sz w:val="28"/>
          <w:szCs w:val="28"/>
        </w:rPr>
        <w:t>Внутри глаз цветной кружок и черная точка.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Давайте посмотрим на схему глаза (дети рассматривают схему). Вот этот маленький кружок называется – радужная оболочка. Как  ее можно назвать ласково?</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Радужка.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А какого она бывает цвета?</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Разного (коричного, серого, зеленого, голубого)</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Да, правильно, от цвета радужки зависит цвет глаз человека. А вот эта черная точка у нас для чего?</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Это зрачок.</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Правильно, черная точка в середине – это зрачок. Через него лучи света попадают внутрь глаза, как фотоаппарат. И мы видим то, на что смотрим. Давайте пройдем  к своим словам  и нарисуем глаз, ведь вы уже знаете из каких частей он состоит, (дети цветными карандашами изображают глаз). Молодцы, вы уже много рассказали про глаза, нарисовали их, глазки ваши устали, давайте сделаем гимнастику для глазок вместе со мной (дети, под словесное и музыкальное сопровождение делают гимнастику на тренажере)</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Pr>
          <w:rFonts w:ascii="Times New Roman" w:hAnsi="Times New Roman"/>
          <w:sz w:val="28"/>
          <w:szCs w:val="28"/>
        </w:rPr>
        <w:t xml:space="preserve"> Ребята, посмотрите, что я вам покажу (фотоиллюстрация плачущего ребенка или рисунок). Что вы видите?   </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Ребенок плачет.</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Правильно, наши глаза всегда полны слез. А когда появляются слезы?</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Слезы появляются, когда мы плачем.</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 xml:space="preserve">Воспитатель: </w:t>
      </w:r>
      <w:r>
        <w:rPr>
          <w:rFonts w:ascii="Times New Roman" w:hAnsi="Times New Roman"/>
          <w:sz w:val="28"/>
          <w:szCs w:val="28"/>
        </w:rPr>
        <w:t>Я открою вам маленький секрет, где работает фабрика слез. Наша слезная фабрика, т.е. слезные железы находятся внутри верхнего века. А что еще защищает наши глаза от неприятностей?</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Веки, ресницы.</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 xml:space="preserve">Воспитатель: </w:t>
      </w:r>
      <w:r>
        <w:rPr>
          <w:rFonts w:ascii="Times New Roman" w:hAnsi="Times New Roman"/>
          <w:sz w:val="28"/>
          <w:szCs w:val="28"/>
        </w:rPr>
        <w:t>Да, веки тоже защищают наши глаза от опасности. Я сейчас взмахну платком перед вашими глазами, что случилось? Глаза закрылись. Несмотря на то, что глаза способны защитить себя сами, случаются неприятности, если о них плохо заботиться. Какие неприятности могут случиться?</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Глазки могут заболеть, покраснеть, их надо беречь, заботиться о них, не подносить к глазам острые предметы, не тереть их грязными руками.</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Молодцы ребята, занятия нашего кружка по ОБЖ не прошли даром, а что еще необходимо нашим глазам, чтобы они всегда были здоровыми, веселыми, хорошо видели?</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Им необходимы витамины.</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Какие продукты содержат витамины необходимые для глаз?</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sidRPr="002C562B">
        <w:rPr>
          <w:rFonts w:ascii="Times New Roman" w:hAnsi="Times New Roman"/>
          <w:color w:val="0070C0"/>
          <w:sz w:val="28"/>
          <w:szCs w:val="28"/>
        </w:rPr>
        <w:t xml:space="preserve"> </w:t>
      </w:r>
      <w:r>
        <w:rPr>
          <w:rFonts w:ascii="Times New Roman" w:hAnsi="Times New Roman"/>
          <w:sz w:val="28"/>
          <w:szCs w:val="28"/>
        </w:rPr>
        <w:t>Морковь, капуста, картофель, петрушка, черничный сок, яблоки, шиповник, рыба, молоко, яйца, сливочное масло и т.д..</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Воспитатель:</w:t>
      </w:r>
      <w:r w:rsidRPr="002C562B">
        <w:rPr>
          <w:rFonts w:ascii="Times New Roman" w:hAnsi="Times New Roman"/>
          <w:color w:val="C00000"/>
          <w:sz w:val="28"/>
          <w:szCs w:val="28"/>
        </w:rPr>
        <w:t xml:space="preserve"> </w:t>
      </w:r>
      <w:r>
        <w:rPr>
          <w:rFonts w:ascii="Times New Roman" w:hAnsi="Times New Roman"/>
          <w:sz w:val="28"/>
          <w:szCs w:val="28"/>
        </w:rPr>
        <w:t>Молодцы ребята. А теперь давайте отгадаем с вами глазворд (дети отгадывают глазворд).</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C00000"/>
          <w:sz w:val="28"/>
          <w:szCs w:val="28"/>
        </w:rPr>
        <w:t xml:space="preserve">Воспитатель: </w:t>
      </w:r>
      <w:r>
        <w:rPr>
          <w:rFonts w:ascii="Times New Roman" w:hAnsi="Times New Roman"/>
          <w:sz w:val="28"/>
          <w:szCs w:val="28"/>
        </w:rPr>
        <w:t>Ребята, так о чем мы сегодня говорили с вами?</w:t>
      </w:r>
    </w:p>
    <w:p w:rsidR="009D29B2" w:rsidRDefault="009D29B2" w:rsidP="007B0CAB">
      <w:pPr>
        <w:spacing w:after="0" w:line="360" w:lineRule="auto"/>
        <w:jc w:val="both"/>
        <w:rPr>
          <w:rFonts w:ascii="Times New Roman" w:hAnsi="Times New Roman"/>
          <w:sz w:val="28"/>
          <w:szCs w:val="28"/>
        </w:rPr>
      </w:pPr>
      <w:r w:rsidRPr="002C562B">
        <w:rPr>
          <w:rFonts w:ascii="Times New Roman" w:hAnsi="Times New Roman"/>
          <w:i/>
          <w:color w:val="0070C0"/>
          <w:sz w:val="28"/>
          <w:szCs w:val="28"/>
        </w:rPr>
        <w:t>Дети:</w:t>
      </w:r>
      <w:r>
        <w:rPr>
          <w:rFonts w:ascii="Times New Roman" w:hAnsi="Times New Roman"/>
          <w:sz w:val="28"/>
          <w:szCs w:val="28"/>
        </w:rPr>
        <w:t xml:space="preserve"> сегодня мы говорили о важном органе чувств – глазах.</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«Разобрались вместе дети</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Для чего глаза на свете?</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И зачем у всех у нас</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На лице есть пара глаз?</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Для чего нужны глаза?</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Чтоб текла из них слеза?</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 xml:space="preserve">Чтоб читать, писать, лепить, </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Рисовать, играть, дружить»</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Воспитатель: Ребята, что мы пожелаем нашим гостям?</w:t>
      </w:r>
    </w:p>
    <w:p w:rsidR="009D29B2" w:rsidRDefault="009D29B2" w:rsidP="007B0CAB">
      <w:pPr>
        <w:spacing w:after="0" w:line="360" w:lineRule="auto"/>
        <w:jc w:val="both"/>
        <w:rPr>
          <w:rFonts w:ascii="Times New Roman" w:hAnsi="Times New Roman"/>
          <w:sz w:val="28"/>
          <w:szCs w:val="28"/>
        </w:rPr>
      </w:pPr>
      <w:r>
        <w:rPr>
          <w:rFonts w:ascii="Times New Roman" w:hAnsi="Times New Roman"/>
          <w:sz w:val="28"/>
          <w:szCs w:val="28"/>
        </w:rPr>
        <w:t>Дети: Здоровья Вам и чтобы у вас не болели глаза, чтобы вы не носили очки. Дети дарят гостям свои пожелания «памятки по уходу за глазами»</w:t>
      </w:r>
    </w:p>
    <w:p w:rsidR="009D29B2" w:rsidRDefault="009D29B2" w:rsidP="007B0CAB">
      <w:pPr>
        <w:spacing w:after="0" w:line="360" w:lineRule="auto"/>
        <w:jc w:val="both"/>
        <w:rPr>
          <w:rFonts w:ascii="Times New Roman" w:hAnsi="Times New Roman"/>
          <w:sz w:val="28"/>
          <w:szCs w:val="28"/>
        </w:rPr>
      </w:pPr>
    </w:p>
    <w:p w:rsidR="009D29B2" w:rsidRDefault="009D29B2" w:rsidP="00AC0FFE">
      <w:pPr>
        <w:spacing w:after="0" w:line="360" w:lineRule="auto"/>
        <w:rPr>
          <w:rFonts w:ascii="Times New Roman" w:hAnsi="Times New Roman"/>
          <w:sz w:val="28"/>
          <w:szCs w:val="28"/>
        </w:rPr>
      </w:pPr>
    </w:p>
    <w:p w:rsidR="009D29B2" w:rsidRDefault="009D29B2" w:rsidP="002C562B">
      <w:pPr>
        <w:spacing w:after="0" w:line="360" w:lineRule="auto"/>
        <w:jc w:val="center"/>
        <w:rPr>
          <w:rFonts w:ascii="Times New Roman" w:hAnsi="Times New Roman"/>
          <w:color w:val="C00000"/>
          <w:sz w:val="28"/>
          <w:szCs w:val="28"/>
        </w:rPr>
      </w:pPr>
      <w:r w:rsidRPr="002B20F3">
        <w:rPr>
          <w:rFonts w:ascii="Times New Roman" w:hAnsi="Times New Roman"/>
          <w:color w:val="C00000"/>
          <w:sz w:val="28"/>
          <w:szCs w:val="28"/>
        </w:rPr>
        <w:t>Усталость и воспаление глаз хорошо снимают:</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На кожу под глазами хорошо прикладывать мокрое холодное полотенце или кусочки льда.</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Смачивать веки соком свежего огурца.</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Компресс из отвара ромашки или обычного чая.</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При отеках полезно прикладывать к глазам холодные и теплые тампоны (смоченные настоем шалфея), поочередно. /</w:t>
      </w:r>
      <w:r w:rsidRPr="002B20F3">
        <w:rPr>
          <w:rFonts w:ascii="Times New Roman" w:hAnsi="Times New Roman"/>
          <w:sz w:val="24"/>
          <w:szCs w:val="24"/>
        </w:rPr>
        <w:t>настой шалфея – 1 ч ложка на полстакана кипятка</w:t>
      </w:r>
      <w:r>
        <w:rPr>
          <w:rFonts w:ascii="Times New Roman" w:hAnsi="Times New Roman"/>
          <w:sz w:val="28"/>
          <w:szCs w:val="28"/>
        </w:rPr>
        <w:t>/</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Если припухли веки, помогут компрессы из отвара ромашки – в сшитые из хлопка мешочки насыпьте немного ромашки, поместите в кипяток на 5-10 мин. Затем остудив до нужной температуры – наложите на глаза.</w:t>
      </w:r>
    </w:p>
    <w:p w:rsidR="009D29B2" w:rsidRDefault="009D29B2" w:rsidP="002C562B">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Порой воспаление можно снять – просто хорошо выспавшись.</w:t>
      </w:r>
    </w:p>
    <w:p w:rsidR="009D29B2" w:rsidRPr="002B20F3" w:rsidRDefault="009D29B2" w:rsidP="002C562B">
      <w:pPr>
        <w:pStyle w:val="ListParagraph"/>
        <w:numPr>
          <w:ilvl w:val="0"/>
          <w:numId w:val="1"/>
        </w:numPr>
        <w:spacing w:after="0" w:line="360" w:lineRule="auto"/>
        <w:jc w:val="both"/>
        <w:rPr>
          <w:rFonts w:ascii="Times New Roman" w:hAnsi="Times New Roman"/>
          <w:sz w:val="28"/>
          <w:szCs w:val="28"/>
        </w:rPr>
      </w:pPr>
      <w:r w:rsidRPr="002C562B">
        <w:rPr>
          <w:rFonts w:ascii="Times New Roman" w:hAnsi="Times New Roman"/>
          <w:sz w:val="28"/>
          <w:szCs w:val="28"/>
        </w:rPr>
        <w:t>Глазные ванночки – в стаканчик налить отвар ромашки, петрушки, мяты или обычной заварки чая, плотно приложить стаканчик поочередно к глазам и поморгать в растворе. Затем нанести крем вокруг глаз.</w:t>
      </w:r>
    </w:p>
    <w:sectPr w:rsidR="009D29B2" w:rsidRPr="002B20F3" w:rsidSect="002B20F3">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5E1A"/>
    <w:multiLevelType w:val="hybridMultilevel"/>
    <w:tmpl w:val="A0AE9B60"/>
    <w:lvl w:ilvl="0" w:tplc="B84AA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828"/>
    <w:rsid w:val="000042A4"/>
    <w:rsid w:val="00070828"/>
    <w:rsid w:val="00087179"/>
    <w:rsid w:val="00095EBE"/>
    <w:rsid w:val="001C6638"/>
    <w:rsid w:val="001E1470"/>
    <w:rsid w:val="001E7685"/>
    <w:rsid w:val="002B20F3"/>
    <w:rsid w:val="002C562B"/>
    <w:rsid w:val="003163F7"/>
    <w:rsid w:val="00627D4A"/>
    <w:rsid w:val="006460C5"/>
    <w:rsid w:val="007B0CAB"/>
    <w:rsid w:val="008F348D"/>
    <w:rsid w:val="00987FB4"/>
    <w:rsid w:val="009D29B2"/>
    <w:rsid w:val="00AA7DB6"/>
    <w:rsid w:val="00AC0FFE"/>
    <w:rsid w:val="00D0358A"/>
    <w:rsid w:val="00D307E7"/>
    <w:rsid w:val="00E06C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7E7"/>
    <w:pPr>
      <w:spacing w:after="200" w:line="276" w:lineRule="auto"/>
    </w:pPr>
    <w:rPr>
      <w:lang w:eastAsia="en-US"/>
    </w:rPr>
  </w:style>
  <w:style w:type="paragraph" w:styleId="Heading1">
    <w:name w:val="heading 1"/>
    <w:basedOn w:val="Normal"/>
    <w:next w:val="Normal"/>
    <w:link w:val="Heading1Char"/>
    <w:uiPriority w:val="99"/>
    <w:qFormat/>
    <w:rsid w:val="002B20F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B20F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0F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B20F3"/>
    <w:rPr>
      <w:rFonts w:ascii="Cambria" w:hAnsi="Cambria" w:cs="Times New Roman"/>
      <w:b/>
      <w:bCs/>
      <w:color w:val="4F81BD"/>
      <w:sz w:val="26"/>
      <w:szCs w:val="26"/>
    </w:rPr>
  </w:style>
  <w:style w:type="paragraph" w:styleId="NoSpacing">
    <w:name w:val="No Spacing"/>
    <w:uiPriority w:val="99"/>
    <w:qFormat/>
    <w:rsid w:val="002B20F3"/>
    <w:rPr>
      <w:lang w:eastAsia="en-US"/>
    </w:rPr>
  </w:style>
  <w:style w:type="paragraph" w:styleId="ListParagraph">
    <w:name w:val="List Paragraph"/>
    <w:basedOn w:val="Normal"/>
    <w:uiPriority w:val="99"/>
    <w:qFormat/>
    <w:rsid w:val="002B20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5</Pages>
  <Words>866</Words>
  <Characters>4941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NickOn</cp:lastModifiedBy>
  <cp:revision>6</cp:revision>
  <dcterms:created xsi:type="dcterms:W3CDTF">2013-06-11T05:11:00Z</dcterms:created>
  <dcterms:modified xsi:type="dcterms:W3CDTF">2013-07-01T15:16:00Z</dcterms:modified>
</cp:coreProperties>
</file>