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Хочу поделиться с коллегами своим опытом работы с родителями. Я </w:t>
      </w:r>
      <w:proofErr w:type="gramStart"/>
      <w:r>
        <w:rPr>
          <w:rFonts w:ascii="Times New Roman" w:hAnsi="Times New Roman" w:cs="Times New Roman"/>
          <w:sz w:val="28"/>
          <w:szCs w:val="28"/>
        </w:rPr>
        <w:t>использую различные формы работы и мне это нравится</w:t>
      </w:r>
      <w:proofErr w:type="gramEnd"/>
      <w:r>
        <w:rPr>
          <w:rFonts w:ascii="Times New Roman" w:hAnsi="Times New Roman" w:cs="Times New Roman"/>
          <w:sz w:val="28"/>
          <w:szCs w:val="28"/>
        </w:rPr>
        <w:t>. К тому же такие формы проведения очень востребованы у родителей.</w:t>
      </w:r>
    </w:p>
    <w:p w:rsidR="006149A0" w:rsidRDefault="006149A0" w:rsidP="006149A0">
      <w:pPr>
        <w:spacing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Но хочу выделить основное, что объединяет все наши мероприятия: встречи, имеют 3 части: вводную (организационную), основную (деятельную); заключительную (рефлексию).</w:t>
      </w:r>
      <w:proofErr w:type="gramEnd"/>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 первых встречах для того, чтобы познакомиться с родителями и дать возможность познакомиться родителям между собой я использую игры на знакомство. Например:</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Игра «Связующая нить» или «Радостная песенка</w:t>
      </w:r>
      <w:r>
        <w:rPr>
          <w:rFonts w:ascii="Times New Roman" w:hAnsi="Times New Roman" w:cs="Times New Roman"/>
          <w:i/>
          <w:sz w:val="28"/>
          <w:szCs w:val="28"/>
        </w:rPr>
        <w:t xml:space="preserve">». </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6149A0" w:rsidRDefault="006149A0" w:rsidP="006149A0">
      <w:pPr>
        <w:contextualSpacing/>
        <w:rPr>
          <w:rFonts w:ascii="Times New Roman" w:hAnsi="Times New Roman" w:cs="Times New Roman"/>
          <w:b/>
          <w:i/>
          <w:sz w:val="28"/>
          <w:szCs w:val="28"/>
        </w:rPr>
      </w:pPr>
      <w:r>
        <w:rPr>
          <w:rFonts w:ascii="Times New Roman" w:hAnsi="Times New Roman" w:cs="Times New Roman"/>
          <w:b/>
          <w:i/>
          <w:sz w:val="28"/>
          <w:szCs w:val="28"/>
        </w:rPr>
        <w:t>Игра «Аплодисменты» или Упражнение «Салют».</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все родители уже знают друг друга,   использую  игры, целью которых является организация родителей, позитивный настрой на деятельность; создание атмосферы доброжелательности и доверия. Это игры: </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«Комплименты».</w:t>
      </w:r>
      <w:r>
        <w:rPr>
          <w:rFonts w:ascii="Times New Roman" w:hAnsi="Times New Roman" w:cs="Times New Roman"/>
          <w:i/>
          <w:sz w:val="28"/>
          <w:szCs w:val="28"/>
        </w:rPr>
        <w:t xml:space="preserve"> Глядя в глаза соседу, надо сказать ему несколько слов, похвалить за что-то, пожелать что-то хорошее. Упражнение проводится по кругу.</w:t>
      </w:r>
    </w:p>
    <w:p w:rsidR="006149A0" w:rsidRDefault="006149A0" w:rsidP="006149A0">
      <w:pPr>
        <w:contextualSpacing/>
        <w:jc w:val="both"/>
        <w:rPr>
          <w:rFonts w:ascii="Times New Roman" w:hAnsi="Times New Roman" w:cs="Times New Roman"/>
          <w:i/>
          <w:sz w:val="28"/>
          <w:szCs w:val="28"/>
        </w:rPr>
      </w:pPr>
      <w:r>
        <w:rPr>
          <w:rFonts w:ascii="Times New Roman" w:hAnsi="Times New Roman" w:cs="Times New Roman"/>
          <w:b/>
          <w:i/>
          <w:sz w:val="28"/>
          <w:szCs w:val="28"/>
        </w:rPr>
        <w:t>«Волшебные очки».</w:t>
      </w:r>
      <w:r>
        <w:rPr>
          <w:rFonts w:ascii="Times New Roman" w:hAnsi="Times New Roman" w:cs="Times New Roman"/>
          <w:i/>
          <w:sz w:val="28"/>
          <w:szCs w:val="28"/>
        </w:rPr>
        <w:t xml:space="preserve"> 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 </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b/>
          <w:i/>
          <w:sz w:val="28"/>
          <w:szCs w:val="28"/>
        </w:rPr>
        <w:lastRenderedPageBreak/>
        <w:t>Упражнение «Настроение».</w:t>
      </w:r>
      <w:r>
        <w:rPr>
          <w:rFonts w:ascii="Times New Roman" w:hAnsi="Times New Roman" w:cs="Times New Roman"/>
          <w:i/>
          <w:sz w:val="28"/>
          <w:szCs w:val="28"/>
        </w:rPr>
        <w:t> Участники по очереди выбирают пиктограмму с изображением своего настроения. Рассказывают о нем.</w:t>
      </w:r>
    </w:p>
    <w:p w:rsidR="006149A0" w:rsidRDefault="006149A0" w:rsidP="006149A0">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Игра «Подарок по кругу».</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 </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b/>
          <w:i/>
          <w:sz w:val="28"/>
          <w:szCs w:val="28"/>
        </w:rPr>
        <w:t>«Волшебный стул».</w:t>
      </w:r>
      <w:r>
        <w:rPr>
          <w:rFonts w:ascii="Times New Roman" w:hAnsi="Times New Roman" w:cs="Times New Roman"/>
          <w:i/>
          <w:sz w:val="28"/>
          <w:szCs w:val="28"/>
        </w:rPr>
        <w:t xml:space="preserve"> Один участник садится на стул, остальные говорят ему комплименты.</w:t>
      </w:r>
    </w:p>
    <w:p w:rsidR="006149A0" w:rsidRDefault="006149A0" w:rsidP="006149A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Во второй части мероприятия делается небольшое сообщение по теме. И далее форму работы выбираю в зависимости от темы мероприятия. Например, тема мероприятия «Знаете ли вы своего ребенка?» Использовала самотестирование родителей: родители самостоятельно заполняли тест и интерпретировали результаты. Анализ делали они сами. </w:t>
      </w:r>
    </w:p>
    <w:p w:rsidR="006149A0" w:rsidRDefault="006149A0" w:rsidP="006149A0">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Как </w:t>
      </w:r>
      <w:r>
        <w:rPr>
          <w:rFonts w:ascii="Times New Roman" w:eastAsia="Times New Roman" w:hAnsi="Times New Roman" w:cs="Times New Roman"/>
          <w:sz w:val="28"/>
          <w:szCs w:val="28"/>
          <w:lang w:eastAsia="ru-RU"/>
        </w:rPr>
        <w:t xml:space="preserve">одна из форм активизации родительского внимания может быть использована </w:t>
      </w:r>
      <w:r>
        <w:rPr>
          <w:rFonts w:ascii="Times New Roman" w:eastAsia="Times New Roman" w:hAnsi="Times New Roman" w:cs="Times New Roman"/>
          <w:b/>
          <w:bCs/>
          <w:sz w:val="28"/>
          <w:szCs w:val="28"/>
          <w:lang w:eastAsia="ru-RU"/>
        </w:rPr>
        <w:t>магнитофонная</w:t>
      </w:r>
      <w:r>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b/>
          <w:bCs/>
          <w:sz w:val="28"/>
          <w:szCs w:val="28"/>
          <w:lang w:eastAsia="ru-RU"/>
        </w:rPr>
        <w:t xml:space="preserve">апись </w:t>
      </w:r>
      <w:r>
        <w:rPr>
          <w:rFonts w:ascii="Times New Roman" w:eastAsia="Times New Roman" w:hAnsi="Times New Roman" w:cs="Times New Roman"/>
          <w:sz w:val="28"/>
          <w:szCs w:val="28"/>
          <w:lang w:eastAsia="ru-RU"/>
        </w:rPr>
        <w:t>ответов детей на вопросы.</w:t>
      </w:r>
    </w:p>
    <w:p w:rsidR="006149A0" w:rsidRDefault="006149A0" w:rsidP="006149A0">
      <w:pPr>
        <w:spacing w:before="100" w:beforeAutospacing="1" w:after="100" w:afterAutospacing="1" w:line="240" w:lineRule="auto"/>
        <w:contextualSpacing/>
        <w:rPr>
          <w:rFonts w:ascii="Times New Roman" w:hAnsi="Times New Roman" w:cs="Times New Roman"/>
          <w:sz w:val="28"/>
          <w:szCs w:val="28"/>
        </w:rPr>
      </w:pPr>
    </w:p>
    <w:p w:rsidR="006149A0" w:rsidRDefault="006149A0" w:rsidP="006149A0">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Родителям была предложена  </w:t>
      </w:r>
      <w:r>
        <w:rPr>
          <w:rFonts w:ascii="Times New Roman" w:hAnsi="Times New Roman" w:cs="Times New Roman"/>
          <w:b/>
          <w:sz w:val="28"/>
          <w:szCs w:val="28"/>
        </w:rPr>
        <w:t>игра «Попадания».</w:t>
      </w:r>
      <w:r>
        <w:rPr>
          <w:rFonts w:ascii="Times New Roman" w:hAnsi="Times New Roman" w:cs="Times New Roman"/>
          <w:sz w:val="28"/>
          <w:szCs w:val="28"/>
        </w:rPr>
        <w:t xml:space="preserve"> </w:t>
      </w:r>
    </w:p>
    <w:p w:rsidR="006149A0" w:rsidRDefault="006149A0" w:rsidP="006149A0">
      <w:pPr>
        <w:spacing w:before="100" w:beforeAutospacing="1" w:after="100" w:afterAutospacing="1" w:line="240" w:lineRule="auto"/>
        <w:contextualSpacing/>
        <w:rPr>
          <w:rFonts w:ascii="Times New Roman" w:hAnsi="Times New Roman" w:cs="Times New Roman"/>
          <w:sz w:val="28"/>
          <w:szCs w:val="28"/>
        </w:rPr>
      </w:pP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Если во время собрания необходимо дать родителям больше практического материала, то это конечно будет семинар. На семинарах мы с родителями обыгрываем все, о чем говорим. Если это тема игр, то коротко знакомлю с различными  видами игр и предлагаю поиграть в эти игры: использовала </w:t>
      </w:r>
      <w:r>
        <w:rPr>
          <w:rFonts w:ascii="Times New Roman" w:hAnsi="Times New Roman" w:cs="Times New Roman"/>
          <w:i/>
          <w:sz w:val="28"/>
          <w:szCs w:val="28"/>
        </w:rPr>
        <w:t xml:space="preserve">игры: </w:t>
      </w:r>
      <w:r>
        <w:rPr>
          <w:rFonts w:ascii="Times New Roman" w:hAnsi="Times New Roman" w:cs="Times New Roman"/>
          <w:b/>
          <w:i/>
          <w:sz w:val="28"/>
          <w:szCs w:val="28"/>
        </w:rPr>
        <w:t>«Определи на вкус», «Чудесный мешочек», «Море волнуется раз», «Узнай, что изменилось?», «Смешные названия».</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тема собрания - развитие моторики, то обязательно учу родителей играм по теме. Они  играют  с пластилином,  с крупами,  с тестом. Провожу </w:t>
      </w:r>
      <w:r>
        <w:rPr>
          <w:rFonts w:ascii="Times New Roman" w:hAnsi="Times New Roman" w:cs="Times New Roman"/>
          <w:sz w:val="28"/>
          <w:szCs w:val="28"/>
        </w:rPr>
        <w:lastRenderedPageBreak/>
        <w:t xml:space="preserve">обучение родителей пальчиковой гимнастике; предлагаю </w:t>
      </w:r>
      <w:proofErr w:type="spellStart"/>
      <w:r>
        <w:rPr>
          <w:rFonts w:ascii="Times New Roman" w:hAnsi="Times New Roman" w:cs="Times New Roman"/>
          <w:sz w:val="28"/>
          <w:szCs w:val="28"/>
        </w:rPr>
        <w:t>рисовалки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обводилки</w:t>
      </w:r>
      <w:proofErr w:type="spellEnd"/>
      <w:r>
        <w:rPr>
          <w:rFonts w:ascii="Times New Roman" w:hAnsi="Times New Roman" w:cs="Times New Roman"/>
          <w:sz w:val="28"/>
          <w:szCs w:val="28"/>
        </w:rPr>
        <w:t xml:space="preserve"> и прочее.</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Если тема связана с развитием  речи, то предлагаю различные игры и упражнения на развитие речи: </w:t>
      </w:r>
      <w:r>
        <w:rPr>
          <w:rFonts w:ascii="Times New Roman" w:hAnsi="Times New Roman" w:cs="Times New Roman"/>
          <w:b/>
          <w:i/>
          <w:sz w:val="28"/>
          <w:szCs w:val="28"/>
        </w:rPr>
        <w:t>«Скажи наоборот», «Кузовок», «Продолжи фразу», «Я Илюша беру с собою грушу».</w:t>
      </w:r>
      <w:r>
        <w:rPr>
          <w:rFonts w:ascii="Times New Roman" w:hAnsi="Times New Roman" w:cs="Times New Roman"/>
          <w:i/>
          <w:sz w:val="28"/>
          <w:szCs w:val="28"/>
        </w:rPr>
        <w:t xml:space="preserve"> </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пополнения родительских знаний о психологическом здоровье, об эмоциональных состояниях использую психологические игры, упражнения на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на снижение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напряжения. Родители с удовольствием учатся этим играм.</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«Создание рисунка по кругу».</w:t>
      </w:r>
      <w:r>
        <w:rPr>
          <w:rFonts w:ascii="Times New Roman" w:hAnsi="Times New Roman" w:cs="Times New Roman"/>
          <w:i/>
          <w:sz w:val="28"/>
          <w:szCs w:val="28"/>
        </w:rPr>
        <w:t xml:space="preserve"> </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w:t>
      </w:r>
      <w:proofErr w:type="gramStart"/>
      <w:r>
        <w:rPr>
          <w:rFonts w:ascii="Times New Roman" w:hAnsi="Times New Roman" w:cs="Times New Roman"/>
          <w:i/>
          <w:sz w:val="28"/>
          <w:szCs w:val="28"/>
        </w:rPr>
        <w:t>пор</w:t>
      </w:r>
      <w:proofErr w:type="gramEnd"/>
      <w:r>
        <w:rPr>
          <w:rFonts w:ascii="Times New Roman" w:hAnsi="Times New Roman" w:cs="Times New Roman"/>
          <w:i/>
          <w:sz w:val="28"/>
          <w:szCs w:val="28"/>
        </w:rPr>
        <w:t xml:space="preserve">  пока рисунки не обойдут круг.</w:t>
      </w:r>
    </w:p>
    <w:p w:rsidR="006149A0" w:rsidRDefault="006149A0" w:rsidP="006149A0">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«Я такой же, как ты»</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 </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 </w:t>
      </w:r>
    </w:p>
    <w:p w:rsidR="006149A0" w:rsidRDefault="006149A0" w:rsidP="006149A0">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Упражнение «Удовольствие»</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rFonts w:ascii="Times New Roman" w:hAnsi="Times New Roman" w:cs="Times New Roman"/>
          <w:i/>
          <w:sz w:val="28"/>
          <w:szCs w:val="28"/>
        </w:rPr>
        <w:t>проранжировать</w:t>
      </w:r>
      <w:proofErr w:type="spellEnd"/>
      <w:r>
        <w:rPr>
          <w:rFonts w:ascii="Times New Roman" w:hAnsi="Times New Roman" w:cs="Times New Roman"/>
          <w:i/>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6149A0" w:rsidRDefault="006149A0" w:rsidP="006149A0">
      <w:pPr>
        <w:spacing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Иногда провожу собрания внепланово,  по мере необходимости. Так в подготовительной группе использовала рисуночную методику «Моя семья». Анализируя рисунки детей, обратила внимание на то, что существуют проблемы во взаимоотношениях, даже в семьях, на вид казалось бы благополучных. Пообщались с воспитателем и решили </w:t>
      </w:r>
      <w:proofErr w:type="gramStart"/>
      <w:r>
        <w:rPr>
          <w:rFonts w:ascii="Times New Roman" w:hAnsi="Times New Roman" w:cs="Times New Roman"/>
          <w:sz w:val="28"/>
          <w:szCs w:val="28"/>
        </w:rPr>
        <w:t>встретится</w:t>
      </w:r>
      <w:proofErr w:type="gramEnd"/>
      <w:r>
        <w:rPr>
          <w:rFonts w:ascii="Times New Roman" w:hAnsi="Times New Roman" w:cs="Times New Roman"/>
          <w:sz w:val="28"/>
          <w:szCs w:val="28"/>
        </w:rPr>
        <w:t xml:space="preserve"> с родителями. Для обсуждения  предложила им рисунки детей без имен, и дала интерпретацию рисунков. Родители с большим интересом анализировали рисунки, пытались определить, где рисунок их ребенка, и были, конечно, поражены результатами анализа. Затем родителям было предложено нарисовать портрет идеальной семьи и сохранить этот рисунок </w:t>
      </w:r>
      <w:r>
        <w:rPr>
          <w:rFonts w:ascii="Times New Roman" w:eastAsia="Times New Roman" w:hAnsi="Times New Roman" w:cs="Times New Roman"/>
          <w:color w:val="000000"/>
          <w:sz w:val="28"/>
          <w:szCs w:val="28"/>
          <w:lang w:eastAsia="ru-RU"/>
        </w:rPr>
        <w:t>как проект для строительства и совершенствования идеальной семьи.</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Для разминки использовала создание коллажа «Моя семья». Стенд получился очень красочным, мы поместили его в приемной группы.</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 в воспитании детей использую темы собраний: «Поощрения и наказания», «Как справится с детской истерикой, «Учим ребенка управлять своим гневом». Эффективной формой работы по данному направлению считаю круглые столы, где также используем опыт семейного воспитания, предлагаем родителям для </w:t>
      </w:r>
      <w:proofErr w:type="gramStart"/>
      <w:r>
        <w:rPr>
          <w:rFonts w:ascii="Times New Roman" w:hAnsi="Times New Roman" w:cs="Times New Roman"/>
          <w:sz w:val="28"/>
          <w:szCs w:val="28"/>
        </w:rPr>
        <w:t>решения проблемные ситуации</w:t>
      </w:r>
      <w:proofErr w:type="gramEnd"/>
      <w:r>
        <w:rPr>
          <w:rFonts w:ascii="Times New Roman" w:hAnsi="Times New Roman" w:cs="Times New Roman"/>
          <w:sz w:val="28"/>
          <w:szCs w:val="28"/>
        </w:rPr>
        <w:t>, совместно ищем пути решения проблемы.</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середине каждого мероприятия использую разминки. </w:t>
      </w:r>
    </w:p>
    <w:p w:rsidR="006149A0" w:rsidRDefault="006149A0" w:rsidP="006149A0">
      <w:pPr>
        <w:contextualSpacing/>
        <w:rPr>
          <w:rFonts w:ascii="Times New Roman" w:hAnsi="Times New Roman" w:cs="Times New Roman"/>
          <w:sz w:val="28"/>
          <w:szCs w:val="28"/>
        </w:rPr>
      </w:pPr>
      <w:r>
        <w:rPr>
          <w:rFonts w:ascii="Times New Roman" w:hAnsi="Times New Roman" w:cs="Times New Roman"/>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Участники в кругу.</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 Если вы рады встрече с  нами, улыбнитесь соседу.</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 Если вам у нас понравилось,  то похлопайте в ладоши.</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lastRenderedPageBreak/>
        <w:t>- Если вы часто сердитесь, закройте глаза.</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 Если  вы выражаете гнев тем, что стучите кулаком по столу, покачайте головой;</w:t>
      </w:r>
    </w:p>
    <w:p w:rsidR="006149A0" w:rsidRDefault="006149A0" w:rsidP="006149A0">
      <w:pPr>
        <w:contextualSpacing/>
        <w:rPr>
          <w:rFonts w:ascii="Times New Roman" w:hAnsi="Times New Roman" w:cs="Times New Roman"/>
          <w:i/>
          <w:sz w:val="28"/>
          <w:szCs w:val="28"/>
        </w:rPr>
      </w:pPr>
      <w:r>
        <w:rPr>
          <w:i/>
        </w:rPr>
        <w:t xml:space="preserve">- </w:t>
      </w:r>
      <w:r>
        <w:rPr>
          <w:rFonts w:ascii="Times New Roman" w:hAnsi="Times New Roman" w:cs="Times New Roman"/>
          <w:i/>
          <w:sz w:val="28"/>
          <w:szCs w:val="28"/>
        </w:rPr>
        <w:t>Если вы полагаете, что  ваше настроение зависит от настроения окружающих, подмигните;</w:t>
      </w:r>
    </w:p>
    <w:p w:rsidR="006149A0" w:rsidRDefault="006149A0" w:rsidP="006149A0">
      <w:pPr>
        <w:contextualSpacing/>
        <w:rPr>
          <w:rFonts w:ascii="Times New Roman" w:hAnsi="Times New Roman" w:cs="Times New Roman"/>
          <w:i/>
          <w:sz w:val="28"/>
          <w:szCs w:val="28"/>
        </w:rPr>
      </w:pPr>
      <w:r>
        <w:rPr>
          <w:rFonts w:ascii="Times New Roman" w:hAnsi="Times New Roman" w:cs="Times New Roman"/>
          <w:i/>
          <w:sz w:val="28"/>
          <w:szCs w:val="28"/>
        </w:rPr>
        <w:t>- Если вы считаете, что у вас сейчас хорошее настроение - покружитесь.</w:t>
      </w:r>
    </w:p>
    <w:p w:rsidR="006149A0" w:rsidRDefault="006149A0" w:rsidP="006149A0">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Пантомимическая  разминка. Игра «Найди пару»</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использовать такие упражнения: </w:t>
      </w:r>
    </w:p>
    <w:p w:rsidR="006149A0" w:rsidRDefault="006149A0" w:rsidP="006149A0">
      <w:pPr>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Игра «Дотронься </w:t>
      </w:r>
      <w:proofErr w:type="gramStart"/>
      <w:r>
        <w:rPr>
          <w:rFonts w:ascii="Times New Roman" w:hAnsi="Times New Roman" w:cs="Times New Roman"/>
          <w:b/>
          <w:i/>
          <w:sz w:val="28"/>
          <w:szCs w:val="28"/>
        </w:rPr>
        <w:t>до</w:t>
      </w:r>
      <w:proofErr w:type="gramEnd"/>
      <w:r>
        <w:rPr>
          <w:rFonts w:ascii="Times New Roman" w:hAnsi="Times New Roman" w:cs="Times New Roman"/>
          <w:b/>
          <w:i/>
          <w:sz w:val="28"/>
          <w:szCs w:val="28"/>
        </w:rPr>
        <w:t xml:space="preserve"> …». </w:t>
      </w:r>
    </w:p>
    <w:p w:rsidR="006149A0" w:rsidRDefault="006149A0" w:rsidP="006149A0">
      <w:pPr>
        <w:contextualSpacing/>
        <w:jc w:val="both"/>
        <w:rPr>
          <w:rFonts w:ascii="Times New Roman" w:hAnsi="Times New Roman" w:cs="Times New Roman"/>
          <w:i/>
          <w:sz w:val="28"/>
          <w:szCs w:val="28"/>
        </w:rPr>
      </w:pPr>
      <w:r>
        <w:rPr>
          <w:rFonts w:ascii="Times New Roman" w:hAnsi="Times New Roman" w:cs="Times New Roman"/>
          <w:i/>
          <w:sz w:val="28"/>
          <w:szCs w:val="28"/>
        </w:rPr>
        <w:t>- Я буду говорить,  до чего необходимо дотронуться, а вы будете выполнять.</w:t>
      </w:r>
    </w:p>
    <w:p w:rsidR="006149A0" w:rsidRDefault="006149A0" w:rsidP="006149A0">
      <w:pPr>
        <w:contextualSpacing/>
        <w:jc w:val="both"/>
        <w:rPr>
          <w:rFonts w:ascii="Times New Roman" w:hAnsi="Times New Roman" w:cs="Times New Roman"/>
          <w:i/>
          <w:sz w:val="28"/>
          <w:szCs w:val="28"/>
        </w:rPr>
      </w:pPr>
      <w:r>
        <w:rPr>
          <w:rFonts w:ascii="Times New Roman" w:hAnsi="Times New Roman" w:cs="Times New Roman"/>
          <w:i/>
          <w:sz w:val="28"/>
          <w:szCs w:val="28"/>
        </w:rPr>
        <w:t xml:space="preserve">- Дотроньтесь до того у кого светлые волосы, у кого голубые глаза, у кого есть серьги. </w:t>
      </w:r>
      <w:proofErr w:type="gramStart"/>
      <w:r>
        <w:rPr>
          <w:rFonts w:ascii="Times New Roman" w:hAnsi="Times New Roman" w:cs="Times New Roman"/>
          <w:i/>
          <w:sz w:val="28"/>
          <w:szCs w:val="28"/>
        </w:rPr>
        <w:t>Дотроньтесь к тому</w:t>
      </w:r>
      <w:proofErr w:type="gramEnd"/>
      <w:r>
        <w:rPr>
          <w:rFonts w:ascii="Times New Roman" w:hAnsi="Times New Roman" w:cs="Times New Roman"/>
          <w:i/>
          <w:sz w:val="28"/>
          <w:szCs w:val="28"/>
        </w:rPr>
        <w:t>, у кого есть красный цвет на платье, у кого красивая прическа…</w:t>
      </w:r>
    </w:p>
    <w:p w:rsidR="006149A0" w:rsidRDefault="006149A0" w:rsidP="006149A0">
      <w:pPr>
        <w:spacing w:before="100" w:beforeAutospacing="1" w:after="100" w:afterAutospacing="1" w:line="240" w:lineRule="auto"/>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Игра “Светофор”.</w:t>
      </w:r>
    </w:p>
    <w:p w:rsidR="006149A0" w:rsidRDefault="006149A0" w:rsidP="006149A0">
      <w:pPr>
        <w:spacing w:before="100" w:beforeAutospacing="1" w:after="100" w:afterAutospacing="1" w:line="240" w:lineRule="auto"/>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Все участники встают в колонну по одному, взявшись за туловище впереди </w:t>
      </w:r>
      <w:proofErr w:type="gramStart"/>
      <w:r>
        <w:rPr>
          <w:rFonts w:ascii="Times New Roman" w:eastAsia="Times New Roman" w:hAnsi="Times New Roman" w:cs="Times New Roman"/>
          <w:i/>
          <w:sz w:val="28"/>
          <w:szCs w:val="28"/>
          <w:lang w:eastAsia="ru-RU"/>
        </w:rPr>
        <w:t>стоящего</w:t>
      </w:r>
      <w:proofErr w:type="gramEnd"/>
      <w:r>
        <w:rPr>
          <w:rFonts w:ascii="Times New Roman" w:eastAsia="Times New Roman" w:hAnsi="Times New Roman" w:cs="Times New Roman"/>
          <w:i/>
          <w:sz w:val="28"/>
          <w:szCs w:val="28"/>
          <w:lang w:eastAsia="ru-RU"/>
        </w:rPr>
        <w:t>, руки сцеплены в замок. По команде ведущего все одновременно делают шаг или маленький прыжок в соответствии с цветом:</w:t>
      </w:r>
    </w:p>
    <w:p w:rsidR="006149A0" w:rsidRDefault="006149A0" w:rsidP="006149A0">
      <w:pPr>
        <w:spacing w:before="100" w:beforeAutospacing="1" w:after="100" w:afterAutospacing="1" w:line="240" w:lineRule="auto"/>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Желтый – вправо,</w:t>
      </w:r>
      <w:r>
        <w:rPr>
          <w:rFonts w:ascii="Times New Roman" w:eastAsia="Times New Roman" w:hAnsi="Times New Roman" w:cs="Times New Roman"/>
          <w:i/>
          <w:sz w:val="28"/>
          <w:szCs w:val="28"/>
          <w:lang w:eastAsia="ru-RU"/>
        </w:rPr>
        <w:br/>
        <w:t>Синий – влево,</w:t>
      </w:r>
      <w:r>
        <w:rPr>
          <w:rFonts w:ascii="Times New Roman" w:eastAsia="Times New Roman" w:hAnsi="Times New Roman" w:cs="Times New Roman"/>
          <w:i/>
          <w:sz w:val="28"/>
          <w:szCs w:val="28"/>
          <w:lang w:eastAsia="ru-RU"/>
        </w:rPr>
        <w:br/>
        <w:t>Зеленый – вперед,</w:t>
      </w:r>
      <w:r>
        <w:rPr>
          <w:rFonts w:ascii="Times New Roman" w:eastAsia="Times New Roman" w:hAnsi="Times New Roman" w:cs="Times New Roman"/>
          <w:i/>
          <w:sz w:val="28"/>
          <w:szCs w:val="28"/>
          <w:lang w:eastAsia="ru-RU"/>
        </w:rPr>
        <w:br/>
        <w:t>Красный – назад.</w:t>
      </w:r>
    </w:p>
    <w:p w:rsidR="006149A0" w:rsidRDefault="006149A0" w:rsidP="006149A0">
      <w:pPr>
        <w:spacing w:before="100" w:beforeAutospacing="1" w:after="100" w:afterAutospacing="1" w:line="240" w:lineRule="auto"/>
        <w:contextualSpacing/>
        <w:rPr>
          <w:rFonts w:ascii="Times New Roman" w:hAnsi="Times New Roman" w:cs="Times New Roman"/>
          <w:b/>
          <w:i/>
          <w:sz w:val="28"/>
          <w:szCs w:val="28"/>
        </w:rPr>
      </w:pPr>
    </w:p>
    <w:p w:rsidR="006149A0" w:rsidRDefault="006149A0" w:rsidP="006149A0">
      <w:pPr>
        <w:spacing w:before="100" w:beforeAutospacing="1" w:after="100" w:afterAutospacing="1" w:line="240" w:lineRule="auto"/>
        <w:contextualSpacing/>
        <w:rPr>
          <w:rFonts w:ascii="Times New Roman" w:hAnsi="Times New Roman" w:cs="Times New Roman"/>
          <w:b/>
          <w:i/>
          <w:sz w:val="28"/>
          <w:szCs w:val="28"/>
        </w:rPr>
      </w:pPr>
    </w:p>
    <w:p w:rsidR="006149A0" w:rsidRDefault="006149A0" w:rsidP="006149A0">
      <w:pPr>
        <w:spacing w:before="100" w:beforeAutospacing="1" w:after="100" w:afterAutospacing="1" w:line="240" w:lineRule="auto"/>
        <w:contextualSpacing/>
        <w:rPr>
          <w:rFonts w:ascii="Times New Roman" w:hAnsi="Times New Roman" w:cs="Times New Roman"/>
          <w:b/>
          <w:i/>
          <w:sz w:val="28"/>
          <w:szCs w:val="28"/>
        </w:rPr>
      </w:pPr>
      <w:r>
        <w:rPr>
          <w:rFonts w:ascii="Times New Roman" w:hAnsi="Times New Roman" w:cs="Times New Roman"/>
          <w:b/>
          <w:i/>
          <w:sz w:val="28"/>
          <w:szCs w:val="28"/>
        </w:rPr>
        <w:lastRenderedPageBreak/>
        <w:t xml:space="preserve"> «Есть или нет?» </w:t>
      </w:r>
    </w:p>
    <w:p w:rsidR="006149A0" w:rsidRDefault="006149A0" w:rsidP="006149A0">
      <w:pPr>
        <w:spacing w:before="100" w:beforeAutospacing="1" w:after="100" w:afterAutospacing="1" w:line="240" w:lineRule="auto"/>
        <w:contextualSpacing/>
        <w:rPr>
          <w:rFonts w:ascii="Times New Roman" w:hAnsi="Times New Roman" w:cs="Times New Roman"/>
          <w:i/>
          <w:sz w:val="28"/>
          <w:szCs w:val="28"/>
        </w:rPr>
      </w:pPr>
      <w:proofErr w:type="gramStart"/>
      <w:r>
        <w:rPr>
          <w:rFonts w:ascii="Times New Roman" w:hAnsi="Times New Roman" w:cs="Times New Roman"/>
          <w:i/>
          <w:sz w:val="28"/>
          <w:szCs w:val="28"/>
        </w:rPr>
        <w:t>Играющие встают в круг и берутся за руки ведущий в центре.</w:t>
      </w:r>
      <w:proofErr w:type="gramEnd"/>
      <w:r>
        <w:rPr>
          <w:rFonts w:ascii="Times New Roman" w:hAnsi="Times New Roman" w:cs="Times New Roman"/>
          <w:i/>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6149A0" w:rsidRDefault="006149A0" w:rsidP="006149A0">
      <w:pPr>
        <w:pStyle w:val="a3"/>
        <w:numPr>
          <w:ilvl w:val="0"/>
          <w:numId w:val="1"/>
        </w:numPr>
        <w:contextualSpacing/>
        <w:rPr>
          <w:i/>
          <w:sz w:val="28"/>
          <w:szCs w:val="28"/>
        </w:rPr>
      </w:pPr>
      <w:r>
        <w:rPr>
          <w:i/>
          <w:sz w:val="28"/>
          <w:szCs w:val="28"/>
        </w:rPr>
        <w:t xml:space="preserve">Есть ли в поле светлячки? </w:t>
      </w:r>
    </w:p>
    <w:p w:rsidR="006149A0" w:rsidRDefault="006149A0" w:rsidP="006149A0">
      <w:pPr>
        <w:pStyle w:val="a3"/>
        <w:numPr>
          <w:ilvl w:val="0"/>
          <w:numId w:val="1"/>
        </w:numPr>
        <w:contextualSpacing/>
        <w:rPr>
          <w:i/>
          <w:sz w:val="28"/>
          <w:szCs w:val="28"/>
        </w:rPr>
      </w:pPr>
      <w:r>
        <w:rPr>
          <w:i/>
          <w:sz w:val="28"/>
          <w:szCs w:val="28"/>
        </w:rPr>
        <w:t xml:space="preserve">Есть ли в море рыбки? </w:t>
      </w:r>
    </w:p>
    <w:p w:rsidR="006149A0" w:rsidRDefault="006149A0" w:rsidP="006149A0">
      <w:pPr>
        <w:pStyle w:val="a3"/>
        <w:numPr>
          <w:ilvl w:val="0"/>
          <w:numId w:val="1"/>
        </w:numPr>
        <w:contextualSpacing/>
        <w:rPr>
          <w:i/>
          <w:sz w:val="28"/>
          <w:szCs w:val="28"/>
        </w:rPr>
      </w:pPr>
      <w:r>
        <w:rPr>
          <w:i/>
          <w:sz w:val="28"/>
          <w:szCs w:val="28"/>
        </w:rPr>
        <w:t xml:space="preserve">Есть ли крылья у теленка? </w:t>
      </w:r>
    </w:p>
    <w:p w:rsidR="006149A0" w:rsidRDefault="006149A0" w:rsidP="006149A0">
      <w:pPr>
        <w:pStyle w:val="a3"/>
        <w:numPr>
          <w:ilvl w:val="0"/>
          <w:numId w:val="1"/>
        </w:numPr>
        <w:contextualSpacing/>
        <w:rPr>
          <w:i/>
          <w:sz w:val="28"/>
          <w:szCs w:val="28"/>
        </w:rPr>
      </w:pPr>
      <w:r>
        <w:rPr>
          <w:i/>
          <w:sz w:val="28"/>
          <w:szCs w:val="28"/>
        </w:rPr>
        <w:t xml:space="preserve">Есть ли клюв у поросенка? </w:t>
      </w:r>
    </w:p>
    <w:p w:rsidR="006149A0" w:rsidRDefault="006149A0" w:rsidP="006149A0">
      <w:pPr>
        <w:pStyle w:val="a3"/>
        <w:numPr>
          <w:ilvl w:val="0"/>
          <w:numId w:val="1"/>
        </w:numPr>
        <w:contextualSpacing/>
        <w:rPr>
          <w:i/>
          <w:sz w:val="28"/>
          <w:szCs w:val="28"/>
        </w:rPr>
      </w:pPr>
      <w:r>
        <w:rPr>
          <w:i/>
          <w:sz w:val="28"/>
          <w:szCs w:val="28"/>
        </w:rPr>
        <w:t xml:space="preserve">Есть ли гребень у горы? </w:t>
      </w:r>
    </w:p>
    <w:p w:rsidR="006149A0" w:rsidRDefault="006149A0" w:rsidP="006149A0">
      <w:pPr>
        <w:pStyle w:val="a3"/>
        <w:numPr>
          <w:ilvl w:val="0"/>
          <w:numId w:val="1"/>
        </w:numPr>
        <w:contextualSpacing/>
        <w:rPr>
          <w:i/>
          <w:sz w:val="28"/>
          <w:szCs w:val="28"/>
        </w:rPr>
      </w:pPr>
      <w:r>
        <w:rPr>
          <w:i/>
          <w:sz w:val="28"/>
          <w:szCs w:val="28"/>
        </w:rPr>
        <w:t xml:space="preserve">Есть ли двери у норы? </w:t>
      </w:r>
    </w:p>
    <w:p w:rsidR="006149A0" w:rsidRDefault="006149A0" w:rsidP="006149A0">
      <w:pPr>
        <w:pStyle w:val="a3"/>
        <w:numPr>
          <w:ilvl w:val="0"/>
          <w:numId w:val="1"/>
        </w:numPr>
        <w:contextualSpacing/>
        <w:rPr>
          <w:i/>
          <w:sz w:val="28"/>
          <w:szCs w:val="28"/>
        </w:rPr>
      </w:pPr>
      <w:r>
        <w:rPr>
          <w:i/>
          <w:sz w:val="28"/>
          <w:szCs w:val="28"/>
        </w:rPr>
        <w:t xml:space="preserve">Есть ли хвост у петуха? </w:t>
      </w:r>
    </w:p>
    <w:p w:rsidR="006149A0" w:rsidRDefault="006149A0" w:rsidP="006149A0">
      <w:pPr>
        <w:pStyle w:val="a3"/>
        <w:numPr>
          <w:ilvl w:val="0"/>
          <w:numId w:val="1"/>
        </w:numPr>
        <w:contextualSpacing/>
        <w:rPr>
          <w:i/>
          <w:sz w:val="28"/>
          <w:szCs w:val="28"/>
        </w:rPr>
      </w:pPr>
      <w:r>
        <w:rPr>
          <w:i/>
          <w:sz w:val="28"/>
          <w:szCs w:val="28"/>
        </w:rPr>
        <w:t xml:space="preserve">Есть ли ключ у скрипки? </w:t>
      </w:r>
    </w:p>
    <w:p w:rsidR="006149A0" w:rsidRDefault="006149A0" w:rsidP="006149A0">
      <w:pPr>
        <w:pStyle w:val="a3"/>
        <w:numPr>
          <w:ilvl w:val="0"/>
          <w:numId w:val="1"/>
        </w:numPr>
        <w:contextualSpacing/>
        <w:rPr>
          <w:i/>
          <w:sz w:val="28"/>
          <w:szCs w:val="28"/>
        </w:rPr>
      </w:pPr>
      <w:r>
        <w:rPr>
          <w:i/>
          <w:sz w:val="28"/>
          <w:szCs w:val="28"/>
        </w:rPr>
        <w:t xml:space="preserve">Есть ли рифма у стиха? </w:t>
      </w:r>
    </w:p>
    <w:p w:rsidR="006149A0" w:rsidRDefault="006149A0" w:rsidP="006149A0">
      <w:pPr>
        <w:pStyle w:val="a4"/>
        <w:numPr>
          <w:ilvl w:val="0"/>
          <w:numId w:val="1"/>
        </w:numPr>
        <w:jc w:val="both"/>
        <w:rPr>
          <w:rFonts w:ascii="Times New Roman" w:hAnsi="Times New Roman" w:cs="Times New Roman"/>
          <w:i/>
          <w:sz w:val="28"/>
          <w:szCs w:val="28"/>
        </w:rPr>
      </w:pPr>
      <w:r>
        <w:rPr>
          <w:rFonts w:ascii="Times New Roman" w:eastAsia="Calibri" w:hAnsi="Times New Roman" w:cs="Times New Roman"/>
          <w:i/>
          <w:sz w:val="28"/>
          <w:szCs w:val="28"/>
        </w:rPr>
        <w:t>Есть ли в нем ошибки?</w:t>
      </w:r>
    </w:p>
    <w:p w:rsidR="006149A0" w:rsidRDefault="006149A0" w:rsidP="006149A0">
      <w:pPr>
        <w:pStyle w:val="a3"/>
        <w:contextualSpacing/>
        <w:rPr>
          <w:b/>
          <w:i/>
          <w:sz w:val="28"/>
          <w:szCs w:val="28"/>
        </w:rPr>
      </w:pPr>
      <w:r>
        <w:rPr>
          <w:rStyle w:val="a5"/>
          <w:b/>
          <w:sz w:val="28"/>
          <w:szCs w:val="28"/>
        </w:rPr>
        <w:t>Разминка</w:t>
      </w:r>
      <w:r>
        <w:rPr>
          <w:b/>
          <w:i/>
          <w:sz w:val="28"/>
          <w:szCs w:val="28"/>
        </w:rPr>
        <w:t xml:space="preserve"> (овощи Кубани)</w:t>
      </w:r>
    </w:p>
    <w:p w:rsidR="006149A0" w:rsidRDefault="006149A0" w:rsidP="006149A0">
      <w:pPr>
        <w:pStyle w:val="a3"/>
        <w:contextualSpacing/>
        <w:rPr>
          <w:i/>
          <w:sz w:val="28"/>
          <w:szCs w:val="28"/>
        </w:rPr>
      </w:pPr>
      <w:r>
        <w:rPr>
          <w:i/>
          <w:sz w:val="28"/>
          <w:szCs w:val="28"/>
        </w:rPr>
        <w:t>1 .Захотелось плакать вдруг, слёзы лить заставил</w:t>
      </w:r>
      <w:proofErr w:type="gramStart"/>
      <w:r>
        <w:rPr>
          <w:i/>
          <w:sz w:val="28"/>
          <w:szCs w:val="28"/>
        </w:rPr>
        <w:t>....(</w:t>
      </w:r>
      <w:proofErr w:type="gramEnd"/>
      <w:r>
        <w:rPr>
          <w:i/>
          <w:sz w:val="28"/>
          <w:szCs w:val="28"/>
        </w:rPr>
        <w:t>лук)</w:t>
      </w:r>
    </w:p>
    <w:p w:rsidR="006149A0" w:rsidRDefault="006149A0" w:rsidP="006149A0">
      <w:pPr>
        <w:pStyle w:val="a3"/>
        <w:contextualSpacing/>
        <w:rPr>
          <w:i/>
          <w:sz w:val="28"/>
          <w:szCs w:val="28"/>
        </w:rPr>
      </w:pPr>
      <w:r>
        <w:rPr>
          <w:i/>
          <w:sz w:val="28"/>
          <w:szCs w:val="28"/>
        </w:rPr>
        <w:t>2.Набирай скорее в миску краснощёкую</w:t>
      </w:r>
      <w:proofErr w:type="gramStart"/>
      <w:r>
        <w:rPr>
          <w:i/>
          <w:sz w:val="28"/>
          <w:szCs w:val="28"/>
        </w:rPr>
        <w:t>....(</w:t>
      </w:r>
      <w:proofErr w:type="gramEnd"/>
      <w:r>
        <w:rPr>
          <w:i/>
          <w:sz w:val="28"/>
          <w:szCs w:val="28"/>
        </w:rPr>
        <w:t>редиску)</w:t>
      </w:r>
    </w:p>
    <w:p w:rsidR="006149A0" w:rsidRDefault="006149A0" w:rsidP="006149A0">
      <w:pPr>
        <w:pStyle w:val="a3"/>
        <w:contextualSpacing/>
        <w:rPr>
          <w:i/>
          <w:sz w:val="28"/>
          <w:szCs w:val="28"/>
        </w:rPr>
      </w:pPr>
      <w:r>
        <w:rPr>
          <w:i/>
          <w:sz w:val="28"/>
          <w:szCs w:val="28"/>
        </w:rPr>
        <w:t xml:space="preserve">3. </w:t>
      </w:r>
      <w:proofErr w:type="gramStart"/>
      <w:r>
        <w:rPr>
          <w:i/>
          <w:sz w:val="28"/>
          <w:szCs w:val="28"/>
        </w:rPr>
        <w:t>0тыскали</w:t>
      </w:r>
      <w:proofErr w:type="gramEnd"/>
      <w:r>
        <w:rPr>
          <w:i/>
          <w:sz w:val="28"/>
          <w:szCs w:val="28"/>
        </w:rPr>
        <w:t xml:space="preserve"> наконец и зелёный....(огурец)</w:t>
      </w:r>
    </w:p>
    <w:p w:rsidR="006149A0" w:rsidRDefault="006149A0" w:rsidP="006149A0">
      <w:pPr>
        <w:pStyle w:val="a3"/>
        <w:contextualSpacing/>
        <w:rPr>
          <w:i/>
          <w:sz w:val="28"/>
          <w:szCs w:val="28"/>
        </w:rPr>
      </w:pPr>
      <w:r>
        <w:rPr>
          <w:i/>
          <w:sz w:val="28"/>
          <w:szCs w:val="28"/>
        </w:rPr>
        <w:t>4.Под кустом копнешь немножко, выглянет на свет</w:t>
      </w:r>
      <w:proofErr w:type="gramStart"/>
      <w:r>
        <w:rPr>
          <w:i/>
          <w:sz w:val="28"/>
          <w:szCs w:val="28"/>
        </w:rPr>
        <w:t>....(</w:t>
      </w:r>
      <w:proofErr w:type="gramEnd"/>
      <w:r>
        <w:rPr>
          <w:i/>
          <w:sz w:val="28"/>
          <w:szCs w:val="28"/>
        </w:rPr>
        <w:t>картошка)</w:t>
      </w:r>
    </w:p>
    <w:p w:rsidR="006149A0" w:rsidRDefault="006149A0" w:rsidP="006149A0">
      <w:pPr>
        <w:pStyle w:val="a3"/>
        <w:contextualSpacing/>
        <w:rPr>
          <w:i/>
          <w:sz w:val="28"/>
          <w:szCs w:val="28"/>
        </w:rPr>
      </w:pPr>
      <w:r>
        <w:rPr>
          <w:i/>
          <w:sz w:val="28"/>
          <w:szCs w:val="28"/>
        </w:rPr>
        <w:t>5.Завалился на бочок лежебока</w:t>
      </w:r>
      <w:proofErr w:type="gramStart"/>
      <w:r>
        <w:rPr>
          <w:i/>
          <w:sz w:val="28"/>
          <w:szCs w:val="28"/>
        </w:rPr>
        <w:t>....(</w:t>
      </w:r>
      <w:proofErr w:type="gramEnd"/>
      <w:r>
        <w:rPr>
          <w:i/>
          <w:sz w:val="28"/>
          <w:szCs w:val="28"/>
        </w:rPr>
        <w:t>кабачок)</w:t>
      </w:r>
    </w:p>
    <w:p w:rsidR="006149A0" w:rsidRDefault="006149A0" w:rsidP="006149A0">
      <w:pPr>
        <w:pStyle w:val="a3"/>
        <w:contextualSpacing/>
        <w:rPr>
          <w:i/>
          <w:sz w:val="28"/>
          <w:szCs w:val="28"/>
        </w:rPr>
      </w:pPr>
      <w:r>
        <w:rPr>
          <w:i/>
          <w:sz w:val="28"/>
          <w:szCs w:val="28"/>
        </w:rPr>
        <w:t>6.Разве в огороде пусто, если там растёт</w:t>
      </w:r>
      <w:proofErr w:type="gramStart"/>
      <w:r>
        <w:rPr>
          <w:i/>
          <w:sz w:val="28"/>
          <w:szCs w:val="28"/>
        </w:rPr>
        <w:t>....(</w:t>
      </w:r>
      <w:proofErr w:type="gramEnd"/>
      <w:r>
        <w:rPr>
          <w:i/>
          <w:sz w:val="28"/>
          <w:szCs w:val="28"/>
        </w:rPr>
        <w:t>капуста)</w:t>
      </w:r>
    </w:p>
    <w:p w:rsidR="006149A0" w:rsidRDefault="006149A0" w:rsidP="006149A0">
      <w:pPr>
        <w:pStyle w:val="a3"/>
        <w:contextualSpacing/>
        <w:rPr>
          <w:i/>
          <w:sz w:val="28"/>
          <w:szCs w:val="28"/>
        </w:rPr>
      </w:pPr>
      <w:r>
        <w:rPr>
          <w:i/>
          <w:sz w:val="28"/>
          <w:szCs w:val="28"/>
        </w:rPr>
        <w:t>7.Удивляет горожан темнокожий</w:t>
      </w:r>
      <w:proofErr w:type="gramStart"/>
      <w:r>
        <w:rPr>
          <w:i/>
          <w:sz w:val="28"/>
          <w:szCs w:val="28"/>
        </w:rPr>
        <w:t>....(</w:t>
      </w:r>
      <w:proofErr w:type="gramEnd"/>
      <w:r>
        <w:rPr>
          <w:i/>
          <w:sz w:val="28"/>
          <w:szCs w:val="28"/>
        </w:rPr>
        <w:t>баклажан)</w:t>
      </w:r>
    </w:p>
    <w:p w:rsidR="006149A0" w:rsidRDefault="006149A0" w:rsidP="006149A0">
      <w:pPr>
        <w:pStyle w:val="a3"/>
        <w:contextualSpacing/>
        <w:rPr>
          <w:i/>
          <w:sz w:val="28"/>
          <w:szCs w:val="28"/>
        </w:rPr>
      </w:pPr>
      <w:proofErr w:type="gramStart"/>
      <w:r>
        <w:rPr>
          <w:i/>
          <w:sz w:val="28"/>
          <w:szCs w:val="28"/>
        </w:rPr>
        <w:t>8.3</w:t>
      </w:r>
      <w:proofErr w:type="gramEnd"/>
      <w:r>
        <w:rPr>
          <w:i/>
          <w:sz w:val="28"/>
          <w:szCs w:val="28"/>
        </w:rPr>
        <w:t>а ботву, как за верёвку, можно вытянуть....(морковку)</w:t>
      </w:r>
    </w:p>
    <w:p w:rsidR="006149A0" w:rsidRDefault="006149A0" w:rsidP="006149A0">
      <w:pPr>
        <w:pStyle w:val="a3"/>
        <w:contextualSpacing/>
        <w:rPr>
          <w:i/>
          <w:sz w:val="28"/>
          <w:szCs w:val="28"/>
        </w:rPr>
      </w:pPr>
      <w:r>
        <w:rPr>
          <w:i/>
          <w:sz w:val="28"/>
          <w:szCs w:val="28"/>
        </w:rPr>
        <w:t>9.Кто, ребята, не знаком с белозубым</w:t>
      </w:r>
      <w:proofErr w:type="gramStart"/>
      <w:r>
        <w:rPr>
          <w:i/>
          <w:sz w:val="28"/>
          <w:szCs w:val="28"/>
        </w:rPr>
        <w:t>....(</w:t>
      </w:r>
      <w:proofErr w:type="gramEnd"/>
      <w:r>
        <w:rPr>
          <w:i/>
          <w:sz w:val="28"/>
          <w:szCs w:val="28"/>
        </w:rPr>
        <w:t xml:space="preserve">чесноком) </w:t>
      </w:r>
    </w:p>
    <w:p w:rsidR="006149A0" w:rsidRDefault="006149A0" w:rsidP="006149A0">
      <w:pPr>
        <w:pStyle w:val="a3"/>
        <w:contextualSpacing/>
        <w:rPr>
          <w:i/>
          <w:sz w:val="28"/>
          <w:szCs w:val="28"/>
        </w:rPr>
      </w:pPr>
      <w:r>
        <w:rPr>
          <w:i/>
          <w:sz w:val="28"/>
          <w:szCs w:val="28"/>
        </w:rPr>
        <w:t>10.Держится за землю крепко, вылезать не хочет</w:t>
      </w:r>
      <w:proofErr w:type="gramStart"/>
      <w:r>
        <w:rPr>
          <w:i/>
          <w:sz w:val="28"/>
          <w:szCs w:val="28"/>
        </w:rPr>
        <w:t>....(</w:t>
      </w:r>
      <w:proofErr w:type="gramEnd"/>
      <w:r>
        <w:rPr>
          <w:i/>
          <w:sz w:val="28"/>
          <w:szCs w:val="28"/>
        </w:rPr>
        <w:t xml:space="preserve">репка.) </w:t>
      </w:r>
    </w:p>
    <w:p w:rsidR="006149A0" w:rsidRDefault="006149A0" w:rsidP="006149A0">
      <w:pPr>
        <w:pStyle w:val="1"/>
        <w:contextualSpacing/>
        <w:jc w:val="both"/>
        <w:rPr>
          <w:sz w:val="28"/>
          <w:szCs w:val="28"/>
        </w:rPr>
      </w:pPr>
      <w:r>
        <w:rPr>
          <w:sz w:val="28"/>
          <w:szCs w:val="28"/>
        </w:rPr>
        <w:t>Разминки стараюсь подбирать к теме мероприятия.</w:t>
      </w:r>
    </w:p>
    <w:p w:rsidR="006149A0" w:rsidRDefault="006149A0" w:rsidP="006149A0">
      <w:pPr>
        <w:pStyle w:val="1"/>
        <w:contextualSpacing/>
        <w:jc w:val="both"/>
        <w:rPr>
          <w:sz w:val="28"/>
          <w:szCs w:val="28"/>
        </w:rPr>
      </w:pPr>
      <w:r>
        <w:rPr>
          <w:sz w:val="28"/>
          <w:szCs w:val="28"/>
        </w:rPr>
        <w:t>И заканчиваю всегда наши встречи упражнением на позитив.</w:t>
      </w:r>
    </w:p>
    <w:p w:rsidR="006149A0" w:rsidRDefault="006149A0" w:rsidP="006149A0">
      <w:pPr>
        <w:pStyle w:val="1"/>
        <w:contextualSpacing/>
        <w:jc w:val="both"/>
        <w:rPr>
          <w:sz w:val="28"/>
          <w:szCs w:val="28"/>
        </w:rPr>
      </w:pPr>
      <w:r>
        <w:rPr>
          <w:sz w:val="28"/>
          <w:szCs w:val="28"/>
        </w:rPr>
        <w:t>В заключени</w:t>
      </w:r>
      <w:proofErr w:type="gramStart"/>
      <w:r>
        <w:rPr>
          <w:sz w:val="28"/>
          <w:szCs w:val="28"/>
        </w:rPr>
        <w:t>и</w:t>
      </w:r>
      <w:proofErr w:type="gramEnd"/>
      <w:r>
        <w:rPr>
          <w:sz w:val="28"/>
          <w:szCs w:val="28"/>
        </w:rPr>
        <w:t xml:space="preserve"> мероприятия родители делятся своим мнением о встрече, высказывают пожелания. </w:t>
      </w:r>
    </w:p>
    <w:p w:rsidR="006149A0" w:rsidRDefault="006149A0" w:rsidP="006149A0">
      <w:pPr>
        <w:shd w:val="clear" w:color="auto" w:fill="FFFFFF"/>
        <w:spacing w:before="225" w:after="225" w:line="315"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использовать </w:t>
      </w:r>
      <w:r>
        <w:rPr>
          <w:rFonts w:ascii="Times New Roman" w:eastAsia="Times New Roman" w:hAnsi="Times New Roman" w:cs="Times New Roman"/>
          <w:b/>
          <w:i/>
          <w:sz w:val="28"/>
          <w:szCs w:val="28"/>
          <w:lang w:eastAsia="ru-RU"/>
        </w:rPr>
        <w:t>Игру «Связующая нить»</w:t>
      </w:r>
    </w:p>
    <w:p w:rsidR="006149A0" w:rsidRDefault="006149A0" w:rsidP="006149A0">
      <w:pPr>
        <w:shd w:val="clear" w:color="auto" w:fill="FFFFFF"/>
        <w:spacing w:before="225" w:after="225" w:line="315" w:lineRule="atLeast"/>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Участники стоят, по кругу передавал клубок ниток, так чтобы все взялись за нить. Передача клубка сопровождается высказываниями о том, какое у них впечатление от собрания, что могут пожелать. Когда клубок возвращается к ведущему, участники натягивают нить. Ведущий обращает внимание на то, что искренность ответов и доброжелательный настрой всех сделали данную встречу интересной и познавательной.</w:t>
      </w:r>
    </w:p>
    <w:p w:rsidR="006149A0" w:rsidRDefault="006149A0" w:rsidP="006149A0">
      <w:pPr>
        <w:shd w:val="clear" w:color="auto" w:fill="FFFFFF"/>
        <w:spacing w:before="225" w:after="225" w:line="315" w:lineRule="atLeast"/>
        <w:contextualSpacing/>
        <w:jc w:val="both"/>
        <w:rPr>
          <w:rFonts w:ascii="Times New Roman" w:eastAsia="Times New Roman" w:hAnsi="Times New Roman" w:cs="Times New Roman"/>
          <w:i/>
          <w:sz w:val="28"/>
          <w:szCs w:val="28"/>
          <w:lang w:eastAsia="ru-RU"/>
        </w:rPr>
      </w:pPr>
    </w:p>
    <w:p w:rsidR="006149A0" w:rsidRDefault="006149A0" w:rsidP="006149A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Конечно, рассказать о работе с родителями полностью трудно. Идей много,  работа продолжается. Спасибо!</w:t>
      </w:r>
    </w:p>
    <w:p w:rsidR="00641191" w:rsidRDefault="00641191"/>
    <w:sectPr w:rsidR="00641191" w:rsidSect="00641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9A0"/>
    <w:rsid w:val="006149A0"/>
    <w:rsid w:val="00641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14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149A0"/>
    <w:pPr>
      <w:ind w:left="720"/>
      <w:contextualSpacing/>
    </w:pPr>
  </w:style>
  <w:style w:type="paragraph" w:customStyle="1" w:styleId="1">
    <w:name w:val="Обычный1"/>
    <w:rsid w:val="006149A0"/>
    <w:pPr>
      <w:widowControl w:val="0"/>
      <w:snapToGrid w:val="0"/>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6149A0"/>
    <w:rPr>
      <w:i/>
      <w:iCs/>
    </w:rPr>
  </w:style>
</w:styles>
</file>

<file path=word/webSettings.xml><?xml version="1.0" encoding="utf-8"?>
<w:webSettings xmlns:r="http://schemas.openxmlformats.org/officeDocument/2006/relationships" xmlns:w="http://schemas.openxmlformats.org/wordprocessingml/2006/main">
  <w:divs>
    <w:div w:id="17061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9145</Characters>
  <Application>Microsoft Office Word</Application>
  <DocSecurity>0</DocSecurity>
  <Lines>76</Lines>
  <Paragraphs>21</Paragraphs>
  <ScaleCrop>false</ScaleCrop>
  <Company>Krokoz™</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2014-02-24T13:16:00Z</dcterms:created>
  <dcterms:modified xsi:type="dcterms:W3CDTF">2014-02-24T13:17:00Z</dcterms:modified>
</cp:coreProperties>
</file>