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92" w:rsidRPr="00D2400D" w:rsidRDefault="0015588E">
      <w:pPr>
        <w:rPr>
          <w:b/>
          <w:sz w:val="32"/>
          <w:szCs w:val="32"/>
        </w:rPr>
      </w:pPr>
      <w:r w:rsidRPr="00D2400D">
        <w:rPr>
          <w:b/>
          <w:sz w:val="32"/>
          <w:szCs w:val="32"/>
        </w:rPr>
        <w:t xml:space="preserve">                         Художественно – речевое развитие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7"/>
        <w:gridCol w:w="5929"/>
      </w:tblGrid>
      <w:tr w:rsidR="0015588E" w:rsidRPr="00D2400D" w:rsidTr="0015588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062" w:type="dxa"/>
          </w:tcPr>
          <w:p w:rsidR="0015588E" w:rsidRPr="00D2400D" w:rsidRDefault="0015588E">
            <w:pPr>
              <w:rPr>
                <w:b/>
                <w:sz w:val="32"/>
                <w:szCs w:val="32"/>
              </w:rPr>
            </w:pPr>
            <w:r w:rsidRPr="00D2400D">
              <w:rPr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6421" w:type="dxa"/>
            <w:tcBorders>
              <w:bottom w:val="single" w:sz="4" w:space="0" w:color="auto"/>
            </w:tcBorders>
          </w:tcPr>
          <w:p w:rsidR="0015588E" w:rsidRPr="00D2400D" w:rsidRDefault="0015588E">
            <w:pPr>
              <w:rPr>
                <w:b/>
                <w:sz w:val="32"/>
                <w:szCs w:val="32"/>
              </w:rPr>
            </w:pPr>
            <w:r w:rsidRPr="00D2400D">
              <w:rPr>
                <w:b/>
                <w:sz w:val="32"/>
                <w:szCs w:val="32"/>
              </w:rPr>
              <w:t xml:space="preserve">                       Задачи</w:t>
            </w:r>
          </w:p>
        </w:tc>
      </w:tr>
      <w:tr w:rsidR="0015588E" w:rsidRPr="00D2400D" w:rsidTr="0015588E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3062" w:type="dxa"/>
          </w:tcPr>
          <w:p w:rsidR="0015588E" w:rsidRPr="00D2400D" w:rsidRDefault="0015588E" w:rsidP="0015588E">
            <w:pPr>
              <w:pStyle w:val="a3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D2400D">
              <w:rPr>
                <w:sz w:val="32"/>
                <w:szCs w:val="32"/>
              </w:rPr>
              <w:t>Пальчиковая игра.</w:t>
            </w:r>
          </w:p>
        </w:tc>
        <w:tc>
          <w:tcPr>
            <w:tcW w:w="6421" w:type="dxa"/>
          </w:tcPr>
          <w:p w:rsidR="0015588E" w:rsidRPr="00D2400D" w:rsidRDefault="0015588E">
            <w:pPr>
              <w:rPr>
                <w:sz w:val="32"/>
                <w:szCs w:val="32"/>
              </w:rPr>
            </w:pPr>
            <w:r w:rsidRPr="00D2400D">
              <w:rPr>
                <w:sz w:val="32"/>
                <w:szCs w:val="32"/>
              </w:rPr>
              <w:t>Развивать умение сочетать слова с движениями рук. Побуждать детей к правильному выполнению движений.</w:t>
            </w:r>
          </w:p>
        </w:tc>
      </w:tr>
      <w:tr w:rsidR="0015588E" w:rsidRPr="00D2400D" w:rsidTr="0015588E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3062" w:type="dxa"/>
          </w:tcPr>
          <w:p w:rsidR="0015588E" w:rsidRPr="00D2400D" w:rsidRDefault="0015588E" w:rsidP="0015588E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2400D">
              <w:rPr>
                <w:sz w:val="32"/>
                <w:szCs w:val="32"/>
              </w:rPr>
              <w:t>Артикуляционная гимнастика.</w:t>
            </w:r>
          </w:p>
        </w:tc>
        <w:tc>
          <w:tcPr>
            <w:tcW w:w="6421" w:type="dxa"/>
          </w:tcPr>
          <w:p w:rsidR="0015588E" w:rsidRPr="00D2400D" w:rsidRDefault="0015588E" w:rsidP="0015588E">
            <w:pPr>
              <w:rPr>
                <w:sz w:val="32"/>
                <w:szCs w:val="32"/>
              </w:rPr>
            </w:pPr>
            <w:r w:rsidRPr="00D2400D">
              <w:rPr>
                <w:sz w:val="32"/>
                <w:szCs w:val="32"/>
              </w:rPr>
              <w:t>Активизировать движения языка и губ.</w:t>
            </w:r>
          </w:p>
        </w:tc>
        <w:bookmarkStart w:id="0" w:name="_GoBack"/>
        <w:bookmarkEnd w:id="0"/>
      </w:tr>
      <w:tr w:rsidR="0015588E" w:rsidRPr="00D2400D" w:rsidTr="0015588E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062" w:type="dxa"/>
          </w:tcPr>
          <w:p w:rsidR="0015588E" w:rsidRPr="00D2400D" w:rsidRDefault="0015588E" w:rsidP="0015588E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2400D">
              <w:rPr>
                <w:sz w:val="32"/>
                <w:szCs w:val="32"/>
              </w:rPr>
              <w:t>Пантомима.</w:t>
            </w:r>
          </w:p>
        </w:tc>
        <w:tc>
          <w:tcPr>
            <w:tcW w:w="6421" w:type="dxa"/>
          </w:tcPr>
          <w:p w:rsidR="0015588E" w:rsidRPr="00D2400D" w:rsidRDefault="0015588E" w:rsidP="0015588E">
            <w:pPr>
              <w:rPr>
                <w:sz w:val="32"/>
                <w:szCs w:val="32"/>
              </w:rPr>
            </w:pPr>
            <w:r w:rsidRPr="00D2400D">
              <w:rPr>
                <w:sz w:val="32"/>
                <w:szCs w:val="32"/>
              </w:rPr>
              <w:t>Учить выражать основные эмоции. Управлять мимикой. Совершенствовать способность к импровизации.</w:t>
            </w:r>
          </w:p>
        </w:tc>
      </w:tr>
      <w:tr w:rsidR="0015588E" w:rsidRPr="00D2400D" w:rsidTr="0015588E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062" w:type="dxa"/>
          </w:tcPr>
          <w:p w:rsidR="0015588E" w:rsidRPr="00D2400D" w:rsidRDefault="00DC6DEF" w:rsidP="0015588E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2400D">
              <w:rPr>
                <w:sz w:val="32"/>
                <w:szCs w:val="32"/>
              </w:rPr>
              <w:t>Упражнения на развитие пластики движений.</w:t>
            </w:r>
          </w:p>
        </w:tc>
        <w:tc>
          <w:tcPr>
            <w:tcW w:w="6421" w:type="dxa"/>
          </w:tcPr>
          <w:p w:rsidR="0015588E" w:rsidRPr="00D2400D" w:rsidRDefault="00DC6DEF" w:rsidP="00DC6DEF">
            <w:pPr>
              <w:rPr>
                <w:sz w:val="32"/>
                <w:szCs w:val="32"/>
              </w:rPr>
            </w:pPr>
            <w:r w:rsidRPr="00D2400D">
              <w:rPr>
                <w:sz w:val="32"/>
                <w:szCs w:val="32"/>
              </w:rPr>
              <w:t xml:space="preserve">Устранять скованность </w:t>
            </w:r>
            <w:proofErr w:type="spellStart"/>
            <w:proofErr w:type="gramStart"/>
            <w:r w:rsidRPr="00D2400D">
              <w:rPr>
                <w:sz w:val="32"/>
                <w:szCs w:val="32"/>
              </w:rPr>
              <w:t>скованность</w:t>
            </w:r>
            <w:proofErr w:type="spellEnd"/>
            <w:proofErr w:type="gramEnd"/>
            <w:r w:rsidRPr="00D2400D">
              <w:rPr>
                <w:sz w:val="32"/>
                <w:szCs w:val="32"/>
              </w:rPr>
              <w:t xml:space="preserve"> в движениях.</w:t>
            </w:r>
          </w:p>
        </w:tc>
      </w:tr>
      <w:tr w:rsidR="0015588E" w:rsidRPr="00D2400D" w:rsidTr="0015588E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3062" w:type="dxa"/>
          </w:tcPr>
          <w:p w:rsidR="0015588E" w:rsidRPr="00D2400D" w:rsidRDefault="00DC6DEF" w:rsidP="0015588E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2400D">
              <w:rPr>
                <w:sz w:val="32"/>
                <w:szCs w:val="32"/>
              </w:rPr>
              <w:t>Чтение скороговорок.</w:t>
            </w:r>
          </w:p>
        </w:tc>
        <w:tc>
          <w:tcPr>
            <w:tcW w:w="6421" w:type="dxa"/>
          </w:tcPr>
          <w:p w:rsidR="0015588E" w:rsidRPr="00D2400D" w:rsidRDefault="00DC6DEF" w:rsidP="0015588E">
            <w:pPr>
              <w:rPr>
                <w:sz w:val="32"/>
                <w:szCs w:val="32"/>
              </w:rPr>
            </w:pPr>
            <w:r w:rsidRPr="00D2400D">
              <w:rPr>
                <w:sz w:val="32"/>
                <w:szCs w:val="32"/>
              </w:rPr>
              <w:t>Работа над дикцией и чистотой произношения.</w:t>
            </w:r>
          </w:p>
        </w:tc>
      </w:tr>
      <w:tr w:rsidR="0015588E" w:rsidRPr="00D2400D" w:rsidTr="0015588E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062" w:type="dxa"/>
            <w:tcBorders>
              <w:bottom w:val="single" w:sz="4" w:space="0" w:color="auto"/>
            </w:tcBorders>
          </w:tcPr>
          <w:p w:rsidR="0015588E" w:rsidRPr="00D2400D" w:rsidRDefault="00DC6DEF" w:rsidP="0015588E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2400D">
              <w:rPr>
                <w:sz w:val="32"/>
                <w:szCs w:val="32"/>
              </w:rPr>
              <w:t>Этюды, мини – сценки.</w:t>
            </w:r>
          </w:p>
        </w:tc>
        <w:tc>
          <w:tcPr>
            <w:tcW w:w="6421" w:type="dxa"/>
            <w:tcBorders>
              <w:bottom w:val="single" w:sz="4" w:space="0" w:color="auto"/>
            </w:tcBorders>
          </w:tcPr>
          <w:p w:rsidR="0015588E" w:rsidRPr="00D2400D" w:rsidRDefault="00DC6DEF" w:rsidP="0015588E">
            <w:pPr>
              <w:rPr>
                <w:sz w:val="32"/>
                <w:szCs w:val="32"/>
              </w:rPr>
            </w:pPr>
            <w:r w:rsidRPr="00D2400D">
              <w:rPr>
                <w:sz w:val="32"/>
                <w:szCs w:val="32"/>
              </w:rPr>
              <w:t>Развивать умение вживаться в образ.</w:t>
            </w:r>
          </w:p>
        </w:tc>
      </w:tr>
      <w:tr w:rsidR="0015588E" w:rsidTr="0015588E">
        <w:tblPrEx>
          <w:tblCellMar>
            <w:top w:w="0" w:type="dxa"/>
            <w:bottom w:w="0" w:type="dxa"/>
          </w:tblCellMar>
        </w:tblPrEx>
        <w:trPr>
          <w:trHeight w:val="2283"/>
        </w:trPr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588E" w:rsidRDefault="0015588E" w:rsidP="001558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421" w:type="dxa"/>
            <w:tcBorders>
              <w:left w:val="nil"/>
              <w:bottom w:val="nil"/>
              <w:right w:val="nil"/>
            </w:tcBorders>
          </w:tcPr>
          <w:p w:rsidR="0015588E" w:rsidRDefault="0015588E" w:rsidP="0015588E">
            <w:pPr>
              <w:rPr>
                <w:sz w:val="28"/>
                <w:szCs w:val="28"/>
              </w:rPr>
            </w:pPr>
          </w:p>
        </w:tc>
      </w:tr>
    </w:tbl>
    <w:p w:rsidR="0015588E" w:rsidRPr="0015588E" w:rsidRDefault="0015588E">
      <w:pPr>
        <w:rPr>
          <w:b/>
          <w:sz w:val="28"/>
          <w:szCs w:val="28"/>
        </w:rPr>
      </w:pPr>
    </w:p>
    <w:sectPr w:rsidR="0015588E" w:rsidRPr="0015588E" w:rsidSect="00D24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04" w:rsidRDefault="00F91804" w:rsidP="00DC6DEF">
      <w:pPr>
        <w:spacing w:after="0" w:line="240" w:lineRule="auto"/>
      </w:pPr>
      <w:r>
        <w:separator/>
      </w:r>
    </w:p>
  </w:endnote>
  <w:endnote w:type="continuationSeparator" w:id="0">
    <w:p w:rsidR="00F91804" w:rsidRDefault="00F91804" w:rsidP="00DC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EF" w:rsidRDefault="00DC6D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EF" w:rsidRDefault="00DC6D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EF" w:rsidRDefault="00DC6D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04" w:rsidRDefault="00F91804" w:rsidP="00DC6DEF">
      <w:pPr>
        <w:spacing w:after="0" w:line="240" w:lineRule="auto"/>
      </w:pPr>
      <w:r>
        <w:separator/>
      </w:r>
    </w:p>
  </w:footnote>
  <w:footnote w:type="continuationSeparator" w:id="0">
    <w:p w:rsidR="00F91804" w:rsidRDefault="00F91804" w:rsidP="00DC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EF" w:rsidRDefault="00DC6DE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86418" o:spid="_x0000_s2065" type="#_x0000_t75" style="position:absolute;margin-left:0;margin-top:0;width:667pt;height:1024pt;z-index:-251657216;mso-position-horizontal:center;mso-position-horizontal-relative:margin;mso-position-vertical:center;mso-position-vertical-relative:margin" o:allowincell="f">
          <v:imagedata r:id="rId1" o:title="MP900409574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EF" w:rsidRDefault="00DC6DE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86419" o:spid="_x0000_s2066" type="#_x0000_t75" style="position:absolute;margin-left:0;margin-top:0;width:667pt;height:1024pt;z-index:-251656192;mso-position-horizontal:center;mso-position-horizontal-relative:margin;mso-position-vertical:center;mso-position-vertical-relative:margin" o:allowincell="f">
          <v:imagedata r:id="rId1" o:title="MP900409574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EF" w:rsidRDefault="00DC6DE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86417" o:spid="_x0000_s2064" type="#_x0000_t75" style="position:absolute;margin-left:0;margin-top:0;width:667pt;height:1024pt;z-index:-251658240;mso-position-horizontal:center;mso-position-horizontal-relative:margin;mso-position-vertical:center;mso-position-vertical-relative:margin" o:allowincell="f">
          <v:imagedata r:id="rId1" o:title="MP900409574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176EC"/>
    <w:multiLevelType w:val="hybridMultilevel"/>
    <w:tmpl w:val="9508DE0E"/>
    <w:lvl w:ilvl="0" w:tplc="7E945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8E"/>
    <w:rsid w:val="0015588E"/>
    <w:rsid w:val="00242A92"/>
    <w:rsid w:val="00D2400D"/>
    <w:rsid w:val="00DC6DEF"/>
    <w:rsid w:val="00F9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DEF"/>
  </w:style>
  <w:style w:type="paragraph" w:styleId="a6">
    <w:name w:val="footer"/>
    <w:basedOn w:val="a"/>
    <w:link w:val="a7"/>
    <w:uiPriority w:val="99"/>
    <w:unhideWhenUsed/>
    <w:rsid w:val="00DC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DEF"/>
  </w:style>
  <w:style w:type="paragraph" w:styleId="a6">
    <w:name w:val="footer"/>
    <w:basedOn w:val="a"/>
    <w:link w:val="a7"/>
    <w:uiPriority w:val="99"/>
    <w:unhideWhenUsed/>
    <w:rsid w:val="00DC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2013-08-12T13:19:00Z</dcterms:created>
  <dcterms:modified xsi:type="dcterms:W3CDTF">2013-08-12T13:46:00Z</dcterms:modified>
</cp:coreProperties>
</file>