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16" w:rsidRPr="00242516" w:rsidRDefault="00242516" w:rsidP="00242516">
      <w:pPr>
        <w:rPr>
          <w:b/>
          <w:sz w:val="32"/>
          <w:szCs w:val="32"/>
        </w:rPr>
      </w:pPr>
      <w:r w:rsidRPr="00242516">
        <w:rPr>
          <w:b/>
          <w:sz w:val="32"/>
          <w:szCs w:val="32"/>
        </w:rPr>
        <w:t xml:space="preserve">Ребенок от пяти до семи лет   </w:t>
      </w:r>
      <w:r>
        <w:rPr>
          <w:b/>
          <w:noProof/>
          <w:sz w:val="32"/>
          <w:szCs w:val="32"/>
        </w:rPr>
        <w:drawing>
          <wp:inline distT="0" distB="0" distL="0" distR="0">
            <wp:extent cx="1905000" cy="1238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16" w:rsidRDefault="00242516" w:rsidP="00242516"/>
    <w:p w:rsidR="00242516" w:rsidRDefault="00242516" w:rsidP="00242516">
      <w:r>
        <w:t xml:space="preserve">Возраст от пяти до семи лет принято называть старшим дошкольным. И на самом деле – как повзрослел ваш малыш! Он и сам это чувствует и постоянно требует от вас, чтобы вы признали его возможности и способности, </w:t>
      </w:r>
      <w:proofErr w:type="spellStart"/>
      <w:r>
        <w:t>самоутверждается</w:t>
      </w:r>
      <w:proofErr w:type="spellEnd"/>
      <w:r>
        <w:t>, изобретая для этого все новые и новые способы.</w:t>
      </w:r>
    </w:p>
    <w:p w:rsidR="00242516" w:rsidRDefault="00242516" w:rsidP="00242516"/>
    <w:p w:rsidR="00242516" w:rsidRDefault="00242516" w:rsidP="00242516">
      <w:r>
        <w:t xml:space="preserve">Впрочем, в психологическом плане этот возраст считается более или менее спокойным, это время постепенного и планомерного развития. Возможно, именно поэтому, когда ребенку исполняется пять-семь лет, родители начинают скучать по нежному и трогательному младенцу и задумываются о втором чаде. </w:t>
      </w:r>
    </w:p>
    <w:p w:rsidR="00242516" w:rsidRDefault="00242516" w:rsidP="00242516"/>
    <w:p w:rsidR="00242516" w:rsidRDefault="00242516" w:rsidP="00242516">
      <w:r>
        <w:t>Кажется, не осталось сейчас такого издания для родителей, в котором бы не обсуждалась тема детской ревности. И, тем не менее, вопросы продолжают возникать. Всюду говорится о том, что старшего ребенка нужно готовить к появлению малыша, рассказывать о том, как выглядит новорожденный кроха, предлагать почувствовать ладошкой, как не родившийся пока младенец толкается в мамином животе. Все это, конечно, совершенно необходимо, но не стоит забывать, что у вашего первенца, которое готовится стать братом или сестрой, есть еще один, не менее важный способ познания мира – игра. Именно в этой деятельности дети проигрывают свои переживания и впечатления, и даже, как это ни удивительно, программируют свое поведение в реальности. Оказывается, существуют специальные игры для маленьких ревнивцев.</w:t>
      </w:r>
    </w:p>
    <w:p w:rsidR="00242516" w:rsidRDefault="00242516" w:rsidP="00242516"/>
    <w:p w:rsidR="00242516" w:rsidRDefault="00242516" w:rsidP="00242516">
      <w:r>
        <w:t>Старший дошкольный возраст – расцвет фантазии и творческой активности. Пока она не сдерживается строгими школьными рамками и буквально бурлит – и в игре, и в художественной деятельности, в словесном творчестве. Ваша задача – ни в коем случае не учить пока, «как надо» рисовать, строить и экспериментировать, а дать возможность ребенку самому прийти к удивительным открытиям. Чем бы с ним заняться для пользы дела и взаимного удовольствия? Может быть, сделать необычные поделки из природного материала? Или провести простые, но весьма эффектные опыты, которые (как знать?) положат начало увлечению биологией?</w:t>
      </w:r>
    </w:p>
    <w:p w:rsidR="00242516" w:rsidRDefault="00242516" w:rsidP="00242516"/>
    <w:p w:rsidR="00366485" w:rsidRDefault="00242516" w:rsidP="00242516">
      <w:r>
        <w:t xml:space="preserve">Беспечная дошкольная вольница постепенно подходит к концу, и на горизонте маячит школа. Перед родителями встают новые непростые вопросы – как выбрать школу для своего наследника, как к ней подготовиться. Свои проблемы возникают и в семье новоиспеченного первоклашки. Но не волнуйтесь – </w:t>
      </w:r>
      <w:proofErr w:type="gramStart"/>
      <w:r>
        <w:t>предупрежден</w:t>
      </w:r>
      <w:proofErr w:type="gramEnd"/>
      <w:r>
        <w:t>, значит, вооружен, и любую проблему легче предотвратить, чем решить.</w:t>
      </w:r>
    </w:p>
    <w:sectPr w:rsidR="00366485" w:rsidSect="0036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516"/>
    <w:rsid w:val="000D3462"/>
    <w:rsid w:val="00242516"/>
    <w:rsid w:val="00366485"/>
    <w:rsid w:val="00B5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2011-01-17T21:46:00Z</dcterms:created>
  <dcterms:modified xsi:type="dcterms:W3CDTF">2011-01-17T21:47:00Z</dcterms:modified>
</cp:coreProperties>
</file>