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02" w:rsidRPr="00553D55" w:rsidRDefault="00BD0F02" w:rsidP="00553D55">
      <w:pPr>
        <w:jc w:val="center"/>
        <w:rPr>
          <w:rFonts w:ascii="Times New Roman" w:hAnsi="Times New Roman" w:cs="Times New Roman"/>
          <w:b/>
          <w:sz w:val="32"/>
          <w:szCs w:val="32"/>
        </w:rPr>
      </w:pPr>
      <w:r w:rsidRPr="00553D55">
        <w:rPr>
          <w:rFonts w:ascii="Times New Roman" w:hAnsi="Times New Roman" w:cs="Times New Roman"/>
          <w:b/>
          <w:sz w:val="32"/>
          <w:szCs w:val="32"/>
        </w:rPr>
        <w:t>Конспекты занятий по ИЗО</w:t>
      </w:r>
    </w:p>
    <w:p w:rsidR="00BD0F02" w:rsidRPr="00553D55" w:rsidRDefault="00BD0F02" w:rsidP="00553D55">
      <w:pPr>
        <w:jc w:val="center"/>
        <w:rPr>
          <w:rFonts w:ascii="Times New Roman" w:hAnsi="Times New Roman" w:cs="Times New Roman"/>
          <w:b/>
          <w:sz w:val="32"/>
          <w:szCs w:val="32"/>
        </w:rPr>
      </w:pPr>
      <w:r w:rsidRPr="00553D55">
        <w:rPr>
          <w:rFonts w:ascii="Times New Roman" w:hAnsi="Times New Roman" w:cs="Times New Roman"/>
          <w:b/>
          <w:sz w:val="32"/>
          <w:szCs w:val="32"/>
        </w:rPr>
        <w:t>нетрадиционной техникой в младшей группе</w:t>
      </w: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Свитер для моих друзей</w:t>
      </w: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Нетрадиционная техника: рисование пальчиками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Цель: знакомить с техникой рисования пальчиками; развивать инициативу, закрепить знание цветов; учить составлять элементарный узор.</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Оборудование: две куклы – мальчик и девочка, гуашь, силуэты свитеров разного цвета, эскизы свитеров с различными узорами.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Ход занятия: Разыгрывается ситуация: в гости к детям приходят куклы мальчик и девочка. Они рассказывают о том, что в магазине одежды продаются свитера совсем неинтересные, без рисунка, а им бы хотелось носить яркие, разноцветные.</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Педагог предлагает детям помочь мальчику и девочке украсить свитера для друзей. Показывает на двух – трёх образцах возможные чередования цвета при рисовании пальчиками, отмечает наиболее яркие варианты. При показе у детей уточняются названия тех или иных цветов. В процессе деятельности корректируются нажим и количество набираемой краски.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В конце занятия детские работы рассматриваются вместе с куклами. Мальчик и девочка благодарят за красивые свитера.</w:t>
      </w: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Встреча с колобком</w:t>
      </w: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Нетрадиционная техника: обрывание бумаги.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Цель: развивать эстетические чувства передачей художественного сказочного образа в аппликационной технике; учить обрывать бумагу разной жёсткости.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Оборудование: иллюстрации к русской народной сказке «Колобок», эскизы с изображением радостного и грустного Колобка, жёлтая двухсторонняя бумага, жёлтые салфетки. Клей ПВА, ватман с изображением тропинки, по которой катится Колобок, подносы, вырезанные из бумаги глаза, нос и рот для Колобка.</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Ход занятия: Педагог рассказывает детям сказку «Колобок», но предлагает изменить конец так, чтобы Колобок убегал и от Лисы. Затем готовится бумажное «тесто» для Колобка путём обрывания бумаги и салфеток. Воспитатель напоминает, что отрывать нужно мелкие кусочки. Приготовленное «тесто» каждый ребёнок высыпает из своего подноса на заранее нарисованный клеем круг. Получится один большой Колобок. Задаётся вопрос, чего же ему не хватает. Воспитатель показывает весёлого и грустного Колобка. Дети определяют, какой будет их Колобок и почему. Наклеивают недостающие детали лица.</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Занятие заканчивается рассматриванием весёлого Колобка. Подчёркивается, что тесто готовили все вместе.</w:t>
      </w:r>
    </w:p>
    <w:p w:rsidR="00BD0F02" w:rsidRPr="00553D55" w:rsidRDefault="00BD0F02" w:rsidP="00BD0F02">
      <w:pPr>
        <w:rPr>
          <w:rFonts w:ascii="Times New Roman" w:hAnsi="Times New Roman" w:cs="Times New Roman"/>
          <w:sz w:val="24"/>
          <w:szCs w:val="24"/>
        </w:rPr>
      </w:pP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Солнышко</w:t>
      </w: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Нетрадиционные техники: рисование ладошкой (всей кистью руки), оттиск печатками.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Цель: вызывать эстетические чувства к природе и её изображениям нетрадиционными художественными техниками; развивать цветовосприятие и зрительно-двигательную координацию.</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Оборудование: листы голубой бумаги (50×50 см) с кругом жёлтого или оранжевого цвета посередине, гуашь (жёлтого,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Ход занятия: Педагог приглашает детей поиграть с солнышком, читает потешку «Солнышко-вёдрышко»:</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Солнышко-вёдрышко!</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 xml:space="preserve">Взойди поскорей, </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Освети-обогрей</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Телят да ягнят,</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Ещё маленьких ребят.</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Показывает эскизы с изображением солнышка, выполненные в различных изобразительных техниках.</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Вводится название «лучик», используется наглядно-действенный приём «погладь пальчиком лучики». Педагог знакомит с понятием красный, жёлтый, оранжевый цвет, «тёплые оттенки». Демонстрирует разные способы создания изображения, выполняя лучики оттисками печатки из картофеля или ладошки. Дети выбирают технику, которая больше подходит к игре с солнышком. При затруднениях педагог показывает способ создания изображения индивидуально.</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Дети рассматривают получившиеся работы, выбирают самое разноцветное солнышко, самое весёлое,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p>
    <w:p w:rsidR="00BD0F02" w:rsidRPr="00553D55" w:rsidRDefault="00BD0F02" w:rsidP="00BD0F02">
      <w:pPr>
        <w:rPr>
          <w:rFonts w:ascii="Times New Roman" w:hAnsi="Times New Roman" w:cs="Times New Roman"/>
          <w:sz w:val="24"/>
          <w:szCs w:val="24"/>
        </w:rPr>
      </w:pP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Ветка мимозы</w:t>
      </w: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Нетрадиционные техники: рисование пальчиками, скатывание бумажной салфетки.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lastRenderedPageBreak/>
        <w:t>Цель: учить технике пальчикового рисования,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 качестве (пушистый) предмета; формировать навыки аппликационной техники; развивать ассоциативное мышление, восприятие цвета, формы. Величины предмета; воспитывать интерес к творческой изобразительной деятельности.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Оборудование: ветки мимозы по количеству детей, ваза, красная материя для драпировки; гуашь жёлтого цвета, разлитая в баночки, клей, шарики из бумажных салфеток, листы бумаги, на которых нарисованы листья мимозы на каждого ребёнка, изображения солнышка, пушистых цыплят и воздушных шариков круглой формы; музыкальный материал: П.Чайковский «Подснежник» из детского альбома «Времена года».</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Ход занятия: Под музыку П.Чайковского дети встречают солнышко. Им в подарок оно принесло большой букет мимозы. Педагог просит детей повторить название. Обследуется ветка мимозы. Предлагается внимательно рассмотреть, понюхать, аккуратно потрогать ветки мимозы. Воспитатель спрашивает, какого цвета цветки, сколько их, какой они формы, на что похожи. Показывает иллюстрации с изображением круглых жёлтых шариков, летящих по небу, и пушистых цыплят. Дети находят сходство с цветками мимозы.</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Солнышко предлагает детям «одеть» голые веточки мимозы. Лежащие у них на столах. Педагог называет материал, необходимый для выполнения данного задания. Показывает, как получить цветки мимозы: бумажные шарики нужно наклеивать на ветки в разных местах. Замечает, что цветки мимозы можно также изобразить с помощью пальчиков и гуаши, для этого следует обмакнуть пальчик в краску и сделать отпечаток на листе бумаги.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Внимание детей стоит обратить на аккуратность выполнения задания. Напомнить, что при необходимости следует пользоваться салфетками.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Занятие заканчивается словами одобрения всем детям. Отмечается красота получившихся веток мимозы. Определяется их сходство с живыми объектами. Каждому ребёнку предлагается показать свою мимозу солнышку.</w:t>
      </w:r>
    </w:p>
    <w:p w:rsidR="00BD0F02" w:rsidRPr="00553D55" w:rsidRDefault="00BD0F02" w:rsidP="00BD0F02">
      <w:pPr>
        <w:rPr>
          <w:rFonts w:ascii="Times New Roman" w:hAnsi="Times New Roman" w:cs="Times New Roman"/>
          <w:sz w:val="24"/>
          <w:szCs w:val="24"/>
        </w:rPr>
      </w:pP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Ягодки и яблочки на тарелочке</w:t>
      </w:r>
    </w:p>
    <w:p w:rsidR="00BD0F02" w:rsidRPr="00553D55" w:rsidRDefault="00BD0F02" w:rsidP="00BD0F02">
      <w:pPr>
        <w:rPr>
          <w:rFonts w:ascii="Times New Roman" w:hAnsi="Times New Roman" w:cs="Times New Roman"/>
          <w:b/>
          <w:sz w:val="24"/>
          <w:szCs w:val="24"/>
        </w:rPr>
      </w:pPr>
      <w:r w:rsidRPr="00553D55">
        <w:rPr>
          <w:rFonts w:ascii="Times New Roman" w:hAnsi="Times New Roman" w:cs="Times New Roman"/>
          <w:b/>
          <w:sz w:val="24"/>
          <w:szCs w:val="24"/>
        </w:rPr>
        <w:t>Нетрадиционные техники: оттиск отпечатками из картофеля, оттиск пробкой или рисование пальчиками.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Цель: упражнять в комбинировании различных техник при изображении простейшего натюрморта, в расположении рисунка по всей плоскости листа.</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Оборудование: ягоды и яблоки, тарелка, листы бумаги овальные, квадратные, круглые (диаметр 30 см) пастельных тонов, печатки из картофеля круглой формы, пробки, мисочки с гуашью для печати и рисования пальчиками, салфетки, эскизы с изображениями натюрморта на тарелках разной формы, на подносе, в корзине и т.д.</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lastRenderedPageBreak/>
        <w:t>Ход занятия: Рассматриваются ягоды и яблоки. Педагог обращает внимание детей на форму (круглая), размер (большие и маленькие), цвет (красный, синий, жёлтый, оранжевый).</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Читает стихотворение Е.Седовой:</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Маленькие ягодки,</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Спелые и вкусные,</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По большой тарелочке</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Рассыпались, как бусины.</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Яблочки румяные,</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Круглые и гладкие,</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Так и просят: «Скушай нас!</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Мы такие сладкие!»</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Дети изучают педагогические эскизы, выбирают понравившиеся и непонравившиеся. Воспитатель помогает определить, с помощью каких печаток можно сделать яблоки, ягодки. Кто-то из ребят показывает способ получения изображения. Уточняется, что ягодки и яблоки должны рассыпаться по всей тарелочке. Дети выбирают, будут ли они печатать ягодки пробкой или рисовать пальчиками, пробуют разные краски. В это время повторяется стихотворение.</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Воспитатель беседует с каждым ребёнком, выполнившим рисунок. Спрашивает, какие он выбрал краски, каким способом рисовал. Называется самая полная тарелочка, самые яркие яблочки, самые разноцветные ягодки и т.д. Особо отмечаются работы, на которых выбраны для рисования не похожие друг на другие тарелка, поднос или корзина.</w:t>
      </w:r>
    </w:p>
    <w:p w:rsidR="00BD0F02" w:rsidRPr="00553D55" w:rsidRDefault="00BD0F02" w:rsidP="00BD0F02">
      <w:pPr>
        <w:rPr>
          <w:rFonts w:ascii="Times New Roman" w:hAnsi="Times New Roman" w:cs="Times New Roman"/>
          <w:sz w:val="24"/>
          <w:szCs w:val="24"/>
        </w:rPr>
      </w:pPr>
      <w:r w:rsidRPr="00553D55">
        <w:rPr>
          <w:rFonts w:ascii="Times New Roman" w:hAnsi="Times New Roman" w:cs="Times New Roman"/>
          <w:sz w:val="24"/>
          <w:szCs w:val="24"/>
        </w:rPr>
        <w:t xml:space="preserve"> </w:t>
      </w:r>
    </w:p>
    <w:p w:rsidR="00CC21AE" w:rsidRDefault="00CC21AE" w:rsidP="00BD0F02">
      <w:pPr>
        <w:rPr>
          <w:rFonts w:ascii="Times New Roman" w:hAnsi="Times New Roman" w:cs="Times New Roman"/>
          <w:sz w:val="24"/>
          <w:szCs w:val="24"/>
          <w:lang w:val="en-US"/>
        </w:rPr>
      </w:pPr>
    </w:p>
    <w:p w:rsidR="00553D55" w:rsidRPr="00553D55" w:rsidRDefault="00553D55" w:rsidP="00BD0F02">
      <w:pPr>
        <w:rPr>
          <w:rFonts w:ascii="Times New Roman" w:hAnsi="Times New Roman" w:cs="Times New Roman"/>
          <w:sz w:val="24"/>
          <w:szCs w:val="24"/>
          <w:lang w:val="en-US"/>
        </w:rPr>
      </w:pPr>
    </w:p>
    <w:p w:rsidR="00553D55" w:rsidRPr="00553D55" w:rsidRDefault="00553D55" w:rsidP="00BD0F02">
      <w:pPr>
        <w:rPr>
          <w:lang w:val="en-US"/>
        </w:rPr>
      </w:pPr>
    </w:p>
    <w:sectPr w:rsidR="00553D55" w:rsidRPr="00553D55" w:rsidSect="00CC2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0F02"/>
    <w:rsid w:val="004B185B"/>
    <w:rsid w:val="00553D55"/>
    <w:rsid w:val="00BD0F02"/>
    <w:rsid w:val="00CC2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1155</Words>
  <Characters>6587</Characters>
  <Application>Microsoft Office Word</Application>
  <DocSecurity>0</DocSecurity>
  <Lines>54</Lines>
  <Paragraphs>15</Paragraphs>
  <ScaleCrop>false</ScaleCrop>
  <Company>Reanimator Extreme Edition</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2009-10-15T09:02:00Z</dcterms:created>
  <dcterms:modified xsi:type="dcterms:W3CDTF">2009-10-15T11:54:00Z</dcterms:modified>
</cp:coreProperties>
</file>